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F7828" w:rsidRDefault="000F7828" w:rsidP="006606B3">
      <w:pPr>
        <w:tabs>
          <w:tab w:val="left" w:pos="315"/>
        </w:tabs>
        <w:autoSpaceDE w:val="0"/>
        <w:autoSpaceDN w:val="0"/>
        <w:adjustRightInd w:val="0"/>
        <w:jc w:val="both"/>
        <w:rPr>
          <w:color w:val="000000"/>
        </w:rPr>
      </w:pPr>
      <w:bookmarkStart w:id="0" w:name="_GoBack"/>
      <w:bookmarkEnd w:id="0"/>
    </w:p>
    <w:p w:rsidR="004A13C6" w:rsidRPr="00360CF1" w:rsidRDefault="004A13C6" w:rsidP="004A13C6">
      <w:pPr>
        <w:jc w:val="center"/>
        <w:rPr>
          <w:b/>
          <w:sz w:val="24"/>
          <w:szCs w:val="24"/>
        </w:rPr>
      </w:pPr>
      <w:r>
        <w:rPr>
          <w:b/>
          <w:noProof/>
          <w:sz w:val="24"/>
          <w:szCs w:val="24"/>
        </w:rPr>
        <w:drawing>
          <wp:anchor distT="0" distB="0" distL="6401435" distR="6401435" simplePos="0" relativeHeight="251659264" behindDoc="0" locked="0" layoutInCell="1" allowOverlap="1" wp14:anchorId="7884F8DC" wp14:editId="204BFD8B">
            <wp:simplePos x="0" y="0"/>
            <wp:positionH relativeFrom="margin">
              <wp:posOffset>2814732</wp:posOffset>
            </wp:positionH>
            <wp:positionV relativeFrom="page">
              <wp:posOffset>207035</wp:posOffset>
            </wp:positionV>
            <wp:extent cx="571500" cy="723900"/>
            <wp:effectExtent l="0" t="0" r="0" b="0"/>
            <wp:wrapSquare wrapText="bothSides"/>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val="0"/>
                        </a:ext>
                      </a:extLst>
                    </a:blip>
                    <a:srcRect/>
                    <a:stretch>
                      <a:fillRect/>
                    </a:stretch>
                  </pic:blipFill>
                  <pic:spPr bwMode="auto">
                    <a:xfrm>
                      <a:off x="0" y="0"/>
                      <a:ext cx="571500" cy="723900"/>
                    </a:xfrm>
                    <a:prstGeom prst="rect">
                      <a:avLst/>
                    </a:prstGeom>
                    <a:noFill/>
                  </pic:spPr>
                </pic:pic>
              </a:graphicData>
            </a:graphic>
            <wp14:sizeRelH relativeFrom="page">
              <wp14:pctWidth>0</wp14:pctWidth>
            </wp14:sizeRelH>
            <wp14:sizeRelV relativeFrom="page">
              <wp14:pctHeight>0</wp14:pctHeight>
            </wp14:sizeRelV>
          </wp:anchor>
        </w:drawing>
      </w:r>
    </w:p>
    <w:p w:rsidR="004A13C6" w:rsidRPr="00360CF1" w:rsidRDefault="004A13C6" w:rsidP="004A13C6">
      <w:pPr>
        <w:pStyle w:val="7"/>
        <w:rPr>
          <w:b/>
          <w:caps/>
          <w:sz w:val="36"/>
          <w:szCs w:val="36"/>
        </w:rPr>
      </w:pPr>
      <w:r w:rsidRPr="00360CF1">
        <w:rPr>
          <w:b/>
          <w:caps/>
          <w:sz w:val="36"/>
          <w:szCs w:val="36"/>
        </w:rPr>
        <w:t>администрация Нижневартовского района</w:t>
      </w:r>
    </w:p>
    <w:p w:rsidR="004A13C6" w:rsidRPr="00360CF1" w:rsidRDefault="004A13C6" w:rsidP="004A13C6">
      <w:pPr>
        <w:jc w:val="center"/>
        <w:rPr>
          <w:sz w:val="24"/>
          <w:szCs w:val="24"/>
        </w:rPr>
      </w:pPr>
      <w:r w:rsidRPr="00360CF1">
        <w:rPr>
          <w:b/>
          <w:bCs/>
          <w:iCs/>
          <w:sz w:val="24"/>
          <w:szCs w:val="24"/>
        </w:rPr>
        <w:t>Ханты-Мансийского автономного округа – Югры</w:t>
      </w:r>
    </w:p>
    <w:p w:rsidR="004A13C6" w:rsidRPr="00360CF1" w:rsidRDefault="004A13C6" w:rsidP="004A13C6">
      <w:pPr>
        <w:rPr>
          <w:sz w:val="36"/>
          <w:szCs w:val="36"/>
        </w:rPr>
      </w:pPr>
    </w:p>
    <w:p w:rsidR="004A13C6" w:rsidRDefault="004A13C6" w:rsidP="004A13C6">
      <w:pPr>
        <w:pStyle w:val="1"/>
        <w:rPr>
          <w:szCs w:val="44"/>
        </w:rPr>
      </w:pPr>
      <w:r w:rsidRPr="00360CF1">
        <w:rPr>
          <w:szCs w:val="44"/>
        </w:rPr>
        <w:t>ПОСТАНОВЛЕНИЕ</w:t>
      </w:r>
    </w:p>
    <w:p w:rsidR="004A13C6" w:rsidRDefault="004A13C6" w:rsidP="004A13C6"/>
    <w:p w:rsidR="004A13C6" w:rsidRDefault="004A13C6" w:rsidP="006606B3">
      <w:pPr>
        <w:tabs>
          <w:tab w:val="left" w:pos="315"/>
        </w:tabs>
        <w:autoSpaceDE w:val="0"/>
        <w:autoSpaceDN w:val="0"/>
        <w:adjustRightInd w:val="0"/>
        <w:jc w:val="both"/>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2"/>
        <w:gridCol w:w="4696"/>
      </w:tblGrid>
      <w:tr w:rsidR="009F479B" w:rsidRPr="00360CF1" w:rsidTr="00ED3CBE">
        <w:tc>
          <w:tcPr>
            <w:tcW w:w="4952" w:type="dxa"/>
            <w:tcBorders>
              <w:top w:val="nil"/>
              <w:left w:val="nil"/>
              <w:bottom w:val="nil"/>
              <w:right w:val="nil"/>
            </w:tcBorders>
          </w:tcPr>
          <w:p w:rsidR="009F479B" w:rsidRPr="00360CF1" w:rsidRDefault="009F479B" w:rsidP="00ED3CBE">
            <w:r w:rsidRPr="00360CF1">
              <w:t xml:space="preserve">от </w:t>
            </w:r>
            <w:r>
              <w:t>21.12.2020</w:t>
            </w:r>
          </w:p>
          <w:p w:rsidR="009F479B" w:rsidRPr="00360CF1" w:rsidRDefault="009F479B" w:rsidP="00ED3CBE">
            <w:pPr>
              <w:rPr>
                <w:sz w:val="10"/>
                <w:szCs w:val="10"/>
              </w:rPr>
            </w:pPr>
          </w:p>
          <w:p w:rsidR="009F479B" w:rsidRPr="00360CF1" w:rsidRDefault="009F479B" w:rsidP="00ED3CBE">
            <w:pPr>
              <w:rPr>
                <w:sz w:val="24"/>
                <w:szCs w:val="24"/>
              </w:rPr>
            </w:pPr>
            <w:r w:rsidRPr="00360CF1">
              <w:rPr>
                <w:sz w:val="24"/>
                <w:szCs w:val="24"/>
              </w:rPr>
              <w:t>г. Нижневартовск</w:t>
            </w:r>
          </w:p>
        </w:tc>
        <w:tc>
          <w:tcPr>
            <w:tcW w:w="4696" w:type="dxa"/>
            <w:tcBorders>
              <w:top w:val="nil"/>
              <w:left w:val="nil"/>
              <w:bottom w:val="nil"/>
              <w:right w:val="nil"/>
            </w:tcBorders>
          </w:tcPr>
          <w:p w:rsidR="009F479B" w:rsidRPr="00360CF1" w:rsidRDefault="009F479B" w:rsidP="00ED3CBE">
            <w:pPr>
              <w:tabs>
                <w:tab w:val="left" w:pos="3123"/>
                <w:tab w:val="left" w:pos="3270"/>
              </w:tabs>
              <w:jc w:val="right"/>
            </w:pPr>
            <w:r w:rsidRPr="00360CF1">
              <w:t xml:space="preserve">№ </w:t>
            </w:r>
            <w:r>
              <w:t>2002</w:t>
            </w:r>
            <w:r w:rsidRPr="00360CF1">
              <w:t xml:space="preserve">          </w:t>
            </w:r>
          </w:p>
        </w:tc>
      </w:tr>
    </w:tbl>
    <w:p w:rsidR="009F479B" w:rsidRDefault="009F479B" w:rsidP="009F479B">
      <w:pPr>
        <w:adjustRightInd w:val="0"/>
        <w:jc w:val="both"/>
        <w:outlineLvl w:val="0"/>
        <w:rPr>
          <w:szCs w:val="20"/>
        </w:rPr>
      </w:pPr>
    </w:p>
    <w:p w:rsidR="009F479B" w:rsidRDefault="009F479B" w:rsidP="009F479B">
      <w:pPr>
        <w:adjustRightInd w:val="0"/>
        <w:jc w:val="both"/>
        <w:outlineLvl w:val="0"/>
        <w:rPr>
          <w:szCs w:val="20"/>
        </w:rPr>
      </w:pPr>
    </w:p>
    <w:p w:rsidR="009F479B" w:rsidRPr="0052792E" w:rsidRDefault="009F479B" w:rsidP="009F479B">
      <w:pPr>
        <w:tabs>
          <w:tab w:val="left" w:pos="5387"/>
          <w:tab w:val="left" w:pos="5670"/>
          <w:tab w:val="left" w:pos="5812"/>
          <w:tab w:val="left" w:pos="6521"/>
        </w:tabs>
        <w:autoSpaceDE w:val="0"/>
        <w:autoSpaceDN w:val="0"/>
        <w:adjustRightInd w:val="0"/>
        <w:ind w:right="5103"/>
        <w:jc w:val="both"/>
        <w:rPr>
          <w:bCs/>
        </w:rPr>
      </w:pPr>
      <w:r>
        <w:t xml:space="preserve">О внесении изменений в приложение к постановлению администрации  </w:t>
      </w:r>
      <w:r>
        <w:rPr>
          <w:bCs/>
        </w:rPr>
        <w:t xml:space="preserve">района </w:t>
      </w:r>
      <w:r>
        <w:t xml:space="preserve">от </w:t>
      </w:r>
      <w:r>
        <w:rPr>
          <w:bCs/>
        </w:rPr>
        <w:t>26.10.2018 № 2436</w:t>
      </w:r>
      <w:r>
        <w:t xml:space="preserve"> «</w:t>
      </w:r>
      <w:r w:rsidRPr="00AA2B6F">
        <w:rPr>
          <w:bCs/>
        </w:rPr>
        <w:t xml:space="preserve">Об утверждении </w:t>
      </w:r>
      <w:r w:rsidRPr="00AA2B6F">
        <w:rPr>
          <w:bCs/>
          <w:color w:val="000000"/>
        </w:rPr>
        <w:t>муниципальной</w:t>
      </w:r>
      <w:r>
        <w:rPr>
          <w:bCs/>
        </w:rPr>
        <w:t xml:space="preserve"> программы </w:t>
      </w:r>
      <w:r w:rsidRPr="00693FD8">
        <w:t>«</w:t>
      </w:r>
      <w:r>
        <w:t>Безопасность жизнедеятельности в Нижневартовском районе</w:t>
      </w:r>
      <w:r w:rsidRPr="00693FD8">
        <w:t>»</w:t>
      </w:r>
    </w:p>
    <w:p w:rsidR="004A13C6" w:rsidRDefault="004A13C6" w:rsidP="006606B3">
      <w:pPr>
        <w:tabs>
          <w:tab w:val="left" w:pos="315"/>
        </w:tabs>
        <w:autoSpaceDE w:val="0"/>
        <w:autoSpaceDN w:val="0"/>
        <w:adjustRightInd w:val="0"/>
        <w:jc w:val="both"/>
        <w:rPr>
          <w:color w:val="000000"/>
        </w:rPr>
      </w:pPr>
    </w:p>
    <w:p w:rsidR="009F479B" w:rsidRDefault="009F479B" w:rsidP="006606B3">
      <w:pPr>
        <w:tabs>
          <w:tab w:val="left" w:pos="315"/>
        </w:tabs>
        <w:autoSpaceDE w:val="0"/>
        <w:autoSpaceDN w:val="0"/>
        <w:adjustRightInd w:val="0"/>
        <w:jc w:val="both"/>
        <w:rPr>
          <w:color w:val="000000"/>
        </w:rPr>
      </w:pPr>
    </w:p>
    <w:p w:rsidR="009F479B" w:rsidRPr="00F1259B" w:rsidRDefault="009F479B" w:rsidP="009F479B">
      <w:pPr>
        <w:ind w:firstLine="709"/>
        <w:jc w:val="both"/>
      </w:pPr>
      <w:r w:rsidRPr="00D36DD7">
        <w:rPr>
          <w:iCs/>
        </w:rPr>
        <w:t>В соответствии со статьей 179 Бюджетного кодекса Российской Федерации, руководствуясь постановлени</w:t>
      </w:r>
      <w:r>
        <w:rPr>
          <w:iCs/>
        </w:rPr>
        <w:t>ями</w:t>
      </w:r>
      <w:r w:rsidRPr="00D36DD7">
        <w:rPr>
          <w:iCs/>
        </w:rPr>
        <w:t xml:space="preserve"> администрации района </w:t>
      </w:r>
      <w:r>
        <w:rPr>
          <w:iCs/>
        </w:rPr>
        <w:t xml:space="preserve">                                 </w:t>
      </w:r>
      <w:r w:rsidRPr="00D36DD7">
        <w:rPr>
          <w:iCs/>
        </w:rPr>
        <w:t xml:space="preserve">от 06.08.2018 № 1748 «О модельной муниципальной программе Нижневартовского района, порядке принятия решения о разработке муниципальных программ Нижневартовского района, их формирования, утверждения и реализации и плане мероприятий по обеспечению разработки, утверждению муниципальных программ Нижневартовского района </w:t>
      </w:r>
      <w:r>
        <w:rPr>
          <w:iCs/>
        </w:rPr>
        <w:t xml:space="preserve">                                </w:t>
      </w:r>
      <w:r w:rsidRPr="00D36DD7">
        <w:rPr>
          <w:iCs/>
        </w:rPr>
        <w:t xml:space="preserve">в соответствии с национальными целями развития», </w:t>
      </w:r>
      <w:r>
        <w:t xml:space="preserve">от </w:t>
      </w:r>
      <w:r w:rsidRPr="00BB310B">
        <w:t>04</w:t>
      </w:r>
      <w:r w:rsidRPr="00BB310B">
        <w:rPr>
          <w:color w:val="002060"/>
        </w:rPr>
        <w:t>.</w:t>
      </w:r>
      <w:r>
        <w:t>12</w:t>
      </w:r>
      <w:r w:rsidRPr="00BB310B">
        <w:t xml:space="preserve">.2020 № </w:t>
      </w:r>
      <w:r w:rsidRPr="00CF1D61">
        <w:t>1869</w:t>
      </w:r>
      <w:r>
        <w:t xml:space="preserve">                      «</w:t>
      </w:r>
      <w:r w:rsidRPr="00F1259B">
        <w:t xml:space="preserve">О принятии решения о внесении изменений в сводную бюджетную роспись  бюджета Нижневартовского района на 2020 год и на плановый период 2021 </w:t>
      </w:r>
      <w:r>
        <w:t xml:space="preserve">                     </w:t>
      </w:r>
      <w:r w:rsidRPr="00F1259B">
        <w:t>и 2022 годов</w:t>
      </w:r>
      <w:r>
        <w:t>»</w:t>
      </w:r>
      <w:r w:rsidRPr="00F1259B">
        <w:t>, в целях уточнения программных мероприятий муниципальной программы:</w:t>
      </w:r>
    </w:p>
    <w:p w:rsidR="009F479B" w:rsidRDefault="009F479B" w:rsidP="009F479B">
      <w:pPr>
        <w:autoSpaceDE w:val="0"/>
        <w:autoSpaceDN w:val="0"/>
        <w:adjustRightInd w:val="0"/>
        <w:ind w:firstLine="709"/>
        <w:jc w:val="both"/>
        <w:rPr>
          <w:rFonts w:eastAsia="Calibri"/>
          <w:lang w:eastAsia="en-US"/>
        </w:rPr>
      </w:pPr>
    </w:p>
    <w:p w:rsidR="009F479B" w:rsidRPr="00277165" w:rsidRDefault="009F479B" w:rsidP="009F479B">
      <w:pPr>
        <w:autoSpaceDE w:val="0"/>
        <w:autoSpaceDN w:val="0"/>
        <w:adjustRightInd w:val="0"/>
        <w:ind w:firstLine="709"/>
        <w:jc w:val="both"/>
        <w:rPr>
          <w:rFonts w:eastAsia="Calibri"/>
          <w:lang w:eastAsia="en-US"/>
        </w:rPr>
      </w:pPr>
      <w:r w:rsidRPr="005241F1">
        <w:rPr>
          <w:rFonts w:eastAsia="Calibri"/>
          <w:lang w:eastAsia="en-US"/>
        </w:rPr>
        <w:t xml:space="preserve">1. Внести в </w:t>
      </w:r>
      <w:hyperlink r:id="rId9" w:history="1">
        <w:r w:rsidRPr="005241F1">
          <w:rPr>
            <w:rFonts w:eastAsia="Calibri"/>
            <w:lang w:eastAsia="en-US"/>
          </w:rPr>
          <w:t>приложение</w:t>
        </w:r>
      </w:hyperlink>
      <w:r w:rsidRPr="005241F1">
        <w:rPr>
          <w:rFonts w:eastAsia="Calibri"/>
          <w:lang w:eastAsia="en-US"/>
        </w:rPr>
        <w:t xml:space="preserve"> к </w:t>
      </w:r>
      <w:r>
        <w:rPr>
          <w:rFonts w:eastAsia="Calibri"/>
          <w:lang w:eastAsia="en-US"/>
        </w:rPr>
        <w:t xml:space="preserve">постановлению </w:t>
      </w:r>
      <w:r w:rsidRPr="005241F1">
        <w:rPr>
          <w:rFonts w:eastAsia="Calibri"/>
          <w:lang w:eastAsia="en-US"/>
        </w:rPr>
        <w:t xml:space="preserve">администрации района </w:t>
      </w:r>
      <w:r>
        <w:rPr>
          <w:rFonts w:eastAsia="Calibri"/>
          <w:lang w:eastAsia="en-US"/>
        </w:rPr>
        <w:t xml:space="preserve">                               </w:t>
      </w:r>
      <w:r w:rsidRPr="004E7C45">
        <w:rPr>
          <w:color w:val="000000"/>
        </w:rPr>
        <w:t xml:space="preserve">от </w:t>
      </w:r>
      <w:r>
        <w:rPr>
          <w:color w:val="000000"/>
        </w:rPr>
        <w:t>26.10.2018</w:t>
      </w:r>
      <w:r w:rsidRPr="004E7C45">
        <w:rPr>
          <w:color w:val="000000"/>
        </w:rPr>
        <w:t xml:space="preserve"> № </w:t>
      </w:r>
      <w:r>
        <w:rPr>
          <w:color w:val="000000"/>
        </w:rPr>
        <w:t>2436</w:t>
      </w:r>
      <w:r>
        <w:rPr>
          <w:rFonts w:eastAsia="Calibri"/>
          <w:lang w:eastAsia="en-US"/>
        </w:rPr>
        <w:t xml:space="preserve"> «</w:t>
      </w:r>
      <w:r w:rsidRPr="00AA2B6F">
        <w:rPr>
          <w:bCs/>
        </w:rPr>
        <w:t xml:space="preserve">Об утверждении </w:t>
      </w:r>
      <w:r w:rsidRPr="00AA2B6F">
        <w:rPr>
          <w:bCs/>
          <w:color w:val="000000"/>
        </w:rPr>
        <w:t>муниципальной</w:t>
      </w:r>
      <w:r w:rsidRPr="00AA2B6F">
        <w:rPr>
          <w:bCs/>
        </w:rPr>
        <w:t xml:space="preserve"> программы </w:t>
      </w:r>
      <w:r w:rsidRPr="00693FD8">
        <w:t>«</w:t>
      </w:r>
      <w:r>
        <w:t>Безопасность жизнедеятельности в Нижневартовском районе</w:t>
      </w:r>
      <w:r w:rsidRPr="00693FD8">
        <w:t>»</w:t>
      </w:r>
      <w:r>
        <w:t xml:space="preserve"> </w:t>
      </w:r>
      <w:r w:rsidRPr="00E32225">
        <w:rPr>
          <w:bCs/>
        </w:rPr>
        <w:t xml:space="preserve">(с изменениями от </w:t>
      </w:r>
      <w:hyperlink r:id="rId10" w:tooltip="постановление от 04.02.2019 0:00:00 №244 Администрация Нижневартовского района&#10;&#10;О внесении изменений в приложение к постановлению администрации района от 26.10.2018 № 2436 " w:history="1">
        <w:r w:rsidRPr="00E32225">
          <w:rPr>
            <w:rStyle w:val="af9"/>
            <w:bCs/>
            <w:color w:val="auto"/>
            <w:u w:val="none"/>
          </w:rPr>
          <w:t>04.02.2019 № 244</w:t>
        </w:r>
      </w:hyperlink>
      <w:r w:rsidRPr="00E32225">
        <w:rPr>
          <w:bCs/>
        </w:rPr>
        <w:t xml:space="preserve">, </w:t>
      </w:r>
      <w:hyperlink r:id="rId11" w:tooltip="постановление от 01.03.2019 0:00:00 №483 Администрация Нижневартовского района&#10;&#10;О внесении изменений в приложение к постановлению администрации района от 26.10.2018 № 2436 " w:history="1">
        <w:r w:rsidRPr="00E32225">
          <w:rPr>
            <w:rStyle w:val="af9"/>
            <w:bCs/>
            <w:color w:val="auto"/>
            <w:u w:val="none"/>
          </w:rPr>
          <w:t>от 01.03.2019 № 483</w:t>
        </w:r>
      </w:hyperlink>
      <w:r w:rsidRPr="00E32225">
        <w:rPr>
          <w:bCs/>
        </w:rPr>
        <w:t xml:space="preserve">, от </w:t>
      </w:r>
      <w:hyperlink r:id="rId12" w:tooltip="постановление от 26.03.2019 0:00:00 №674 Администрация Нижневартовского района&#10;&#10;О внесении изменения в приложение к постановлению администрации района от 26.10.2018 № 2436 " w:history="1">
        <w:r w:rsidRPr="00E32225">
          <w:rPr>
            <w:rStyle w:val="af9"/>
            <w:bCs/>
            <w:color w:val="auto"/>
            <w:u w:val="none"/>
          </w:rPr>
          <w:t>26.03.2019 № 674</w:t>
        </w:r>
      </w:hyperlink>
      <w:r w:rsidRPr="00E32225">
        <w:rPr>
          <w:bCs/>
        </w:rPr>
        <w:t xml:space="preserve">, от </w:t>
      </w:r>
      <w:hyperlink r:id="rId13" w:tooltip="постановление от 25.09.2019 0:00:00 №1907 Администрация Нижневартовского района&#10;&#10;О внесении изменения в приложение к постановлению администрации района от 26.10.2018 № 2436 " w:history="1">
        <w:r w:rsidRPr="00E32225">
          <w:rPr>
            <w:rStyle w:val="af9"/>
            <w:bCs/>
            <w:color w:val="auto"/>
            <w:u w:val="none"/>
          </w:rPr>
          <w:t>25.09.2019       № 1907</w:t>
        </w:r>
      </w:hyperlink>
      <w:r w:rsidRPr="00E32225">
        <w:rPr>
          <w:bCs/>
        </w:rPr>
        <w:t xml:space="preserve">, от </w:t>
      </w:r>
      <w:hyperlink r:id="rId14" w:tooltip="постановление от 28.10.2019 0:00:00 №2105 Администрация Нижневартовского района&#10;&#10;О внесении изменений  в приложение к постановлению администрации района от 26.10.2018 № 2436 " w:history="1">
        <w:r w:rsidRPr="00E32225">
          <w:rPr>
            <w:rStyle w:val="af9"/>
            <w:bCs/>
            <w:color w:val="auto"/>
            <w:u w:val="none"/>
          </w:rPr>
          <w:t>28.10.2019 № 2105</w:t>
        </w:r>
      </w:hyperlink>
      <w:r w:rsidRPr="00E32225">
        <w:rPr>
          <w:bCs/>
        </w:rPr>
        <w:t xml:space="preserve">, от 30.10.2019 № 2133, от </w:t>
      </w:r>
      <w:hyperlink r:id="rId15" w:tooltip="постановление от 06.04.2020 0:00:00 №558 Администрация Нижневартовского района&#10;&#10;О внесении изменений в приложение к постановлению администрации района от 26.10.2018 № 2436 " w:history="1">
        <w:r w:rsidRPr="00E32225">
          <w:rPr>
            <w:rStyle w:val="af9"/>
            <w:bCs/>
            <w:color w:val="auto"/>
            <w:u w:val="none"/>
          </w:rPr>
          <w:t>06.04.2020 № 558</w:t>
        </w:r>
      </w:hyperlink>
      <w:r w:rsidRPr="00E32225">
        <w:rPr>
          <w:bCs/>
        </w:rPr>
        <w:t xml:space="preserve">,                     от </w:t>
      </w:r>
      <w:hyperlink r:id="rId16" w:tooltip="постановление от 26.05.2020 0:00:00 №766 Администрация Нижневартовского района&#10;&#10;О внесении изменений в приложение к постановлению администрации района от 26.10.2018 № 2436 " w:history="1">
        <w:r w:rsidRPr="00E32225">
          <w:rPr>
            <w:rStyle w:val="af9"/>
            <w:bCs/>
            <w:color w:val="auto"/>
            <w:u w:val="none"/>
          </w:rPr>
          <w:t>26.05.2020 № 766</w:t>
        </w:r>
      </w:hyperlink>
      <w:r>
        <w:rPr>
          <w:rStyle w:val="af9"/>
          <w:bCs/>
          <w:color w:val="auto"/>
          <w:u w:val="none"/>
        </w:rPr>
        <w:t xml:space="preserve">, </w:t>
      </w:r>
      <w:r w:rsidRPr="00346A8B">
        <w:rPr>
          <w:rStyle w:val="af9"/>
          <w:bCs/>
          <w:color w:val="auto"/>
          <w:u w:val="none"/>
        </w:rPr>
        <w:t xml:space="preserve">от 18.08.2020 № 1245, </w:t>
      </w:r>
      <w:r>
        <w:rPr>
          <w:rStyle w:val="af9"/>
          <w:bCs/>
          <w:color w:val="auto"/>
          <w:u w:val="none"/>
        </w:rPr>
        <w:t>от 20.11.</w:t>
      </w:r>
      <w:r w:rsidRPr="00346A8B">
        <w:rPr>
          <w:rStyle w:val="af9"/>
          <w:bCs/>
          <w:color w:val="auto"/>
          <w:u w:val="none"/>
        </w:rPr>
        <w:t>2020 № 1771</w:t>
      </w:r>
      <w:r>
        <w:rPr>
          <w:rStyle w:val="af9"/>
          <w:bCs/>
          <w:color w:val="auto"/>
          <w:u w:val="none"/>
        </w:rPr>
        <w:t>, от 23.11.2020 № 1799</w:t>
      </w:r>
      <w:r w:rsidRPr="00346A8B">
        <w:rPr>
          <w:bCs/>
        </w:rPr>
        <w:t>)</w:t>
      </w:r>
      <w:r w:rsidRPr="00E32225">
        <w:rPr>
          <w:bCs/>
        </w:rPr>
        <w:t xml:space="preserve"> </w:t>
      </w:r>
      <w:r>
        <w:t>следующие</w:t>
      </w:r>
      <w:r>
        <w:rPr>
          <w:rFonts w:eastAsia="Calibri"/>
          <w:lang w:eastAsia="en-US"/>
        </w:rPr>
        <w:t xml:space="preserve"> изменения:</w:t>
      </w:r>
    </w:p>
    <w:p w:rsidR="009F479B" w:rsidRDefault="009F479B" w:rsidP="009F479B">
      <w:pPr>
        <w:widowControl w:val="0"/>
        <w:ind w:firstLine="709"/>
        <w:jc w:val="both"/>
      </w:pPr>
      <w:r>
        <w:t xml:space="preserve">1.1. Раздел «Параметры финансового обеспечения муниципальной программы» Паспорта муниципальной программы изложить в следующей </w:t>
      </w:r>
      <w:r>
        <w:lastRenderedPageBreak/>
        <w:t>редакции:</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48"/>
        <w:gridCol w:w="5381"/>
      </w:tblGrid>
      <w:tr w:rsidR="009F479B" w:rsidTr="00ED3CBE">
        <w:tc>
          <w:tcPr>
            <w:tcW w:w="4248" w:type="dxa"/>
          </w:tcPr>
          <w:p w:rsidR="009F479B" w:rsidRDefault="009F479B" w:rsidP="00ED3CBE">
            <w:pPr>
              <w:widowControl w:val="0"/>
              <w:jc w:val="both"/>
            </w:pPr>
            <w:r>
              <w:t>«Параметры финансового обеспечения муниципальной программы»</w:t>
            </w:r>
          </w:p>
        </w:tc>
        <w:tc>
          <w:tcPr>
            <w:tcW w:w="5381" w:type="dxa"/>
          </w:tcPr>
          <w:p w:rsidR="009F479B" w:rsidRDefault="009F479B" w:rsidP="00ED3CBE">
            <w:pPr>
              <w:widowControl w:val="0"/>
              <w:jc w:val="both"/>
            </w:pPr>
            <w:r>
              <w:t xml:space="preserve">Параметры финансового обеспечения муниципальной программы: общий объем финансирования муниципальной программы составляет 465 214,8 тыс. рублей, в том числе за счет средств местного бюджета – 455 083,1 тыс. рублей, в том числе: </w:t>
            </w:r>
          </w:p>
          <w:p w:rsidR="009F479B" w:rsidRDefault="009F479B" w:rsidP="00ED3CBE">
            <w:pPr>
              <w:widowControl w:val="0"/>
              <w:jc w:val="both"/>
            </w:pPr>
            <w:r>
              <w:t>2019 год – 40 604,1 тыс. рублей;</w:t>
            </w:r>
          </w:p>
          <w:p w:rsidR="009F479B" w:rsidRDefault="009F479B" w:rsidP="00ED3CBE">
            <w:pPr>
              <w:widowControl w:val="0"/>
              <w:jc w:val="both"/>
            </w:pPr>
            <w:r>
              <w:t xml:space="preserve">2020 год – 42 001,6 тыс. рублей; </w:t>
            </w:r>
          </w:p>
          <w:p w:rsidR="009F479B" w:rsidRDefault="009F479B" w:rsidP="00ED3CBE">
            <w:pPr>
              <w:widowControl w:val="0"/>
              <w:jc w:val="both"/>
            </w:pPr>
            <w:r>
              <w:t>2021 год – 38 541,9 тыс. рублей;</w:t>
            </w:r>
          </w:p>
          <w:p w:rsidR="009F479B" w:rsidRDefault="009F479B" w:rsidP="00ED3CBE">
            <w:pPr>
              <w:widowControl w:val="0"/>
              <w:jc w:val="both"/>
            </w:pPr>
            <w:r>
              <w:t>2022 год – 38 541,9 тыс. рублей;</w:t>
            </w:r>
          </w:p>
          <w:p w:rsidR="009F479B" w:rsidRDefault="009F479B" w:rsidP="00ED3CBE">
            <w:pPr>
              <w:widowControl w:val="0"/>
              <w:jc w:val="both"/>
            </w:pPr>
            <w:r>
              <w:t>2023 год – 36 924,2 тыс. рублей;</w:t>
            </w:r>
          </w:p>
          <w:p w:rsidR="009F479B" w:rsidRDefault="009F479B" w:rsidP="00ED3CBE">
            <w:pPr>
              <w:widowControl w:val="0"/>
              <w:jc w:val="both"/>
            </w:pPr>
            <w:r>
              <w:t>2024 год – 36 924,2 тыс. рублей;</w:t>
            </w:r>
          </w:p>
          <w:p w:rsidR="009F479B" w:rsidRDefault="009F479B" w:rsidP="00ED3CBE">
            <w:pPr>
              <w:widowControl w:val="0"/>
              <w:jc w:val="both"/>
            </w:pPr>
            <w:r>
              <w:t>2025 год – 36 924,2 тыс. рублей;</w:t>
            </w:r>
          </w:p>
          <w:p w:rsidR="009F479B" w:rsidRDefault="009F479B" w:rsidP="00ED3CBE">
            <w:pPr>
              <w:widowControl w:val="0"/>
              <w:jc w:val="both"/>
            </w:pPr>
            <w:r>
              <w:t>2026–2030 годы – 184 621,0 тыс. рублей;</w:t>
            </w:r>
          </w:p>
          <w:p w:rsidR="009F479B" w:rsidRDefault="009F479B" w:rsidP="00ED3CBE">
            <w:pPr>
              <w:widowControl w:val="0"/>
              <w:jc w:val="both"/>
            </w:pPr>
            <w:r>
              <w:t>за счет средств бюджета Ханты-Мансийского автономного округа – Югры 10 131,7 тыс. рублей, в том числе:</w:t>
            </w:r>
          </w:p>
          <w:p w:rsidR="009F479B" w:rsidRDefault="009F479B" w:rsidP="00ED3CBE">
            <w:pPr>
              <w:widowControl w:val="0"/>
              <w:jc w:val="both"/>
            </w:pPr>
            <w:r>
              <w:t>2019 год – 1 165,2 тыс. рублей;</w:t>
            </w:r>
          </w:p>
          <w:p w:rsidR="009F479B" w:rsidRDefault="009F479B" w:rsidP="00ED3CBE">
            <w:pPr>
              <w:widowControl w:val="0"/>
              <w:jc w:val="both"/>
            </w:pPr>
            <w:r>
              <w:t xml:space="preserve">2020 год – 2 978,9 тыс. рублей; </w:t>
            </w:r>
          </w:p>
          <w:p w:rsidR="009F479B" w:rsidRDefault="009F479B" w:rsidP="00ED3CBE">
            <w:pPr>
              <w:widowControl w:val="0"/>
              <w:jc w:val="both"/>
            </w:pPr>
            <w:r>
              <w:t>2021 год – 2 993,8 тыс. рублей;</w:t>
            </w:r>
          </w:p>
          <w:p w:rsidR="009F479B" w:rsidRDefault="009F479B" w:rsidP="00ED3CBE">
            <w:pPr>
              <w:widowControl w:val="0"/>
              <w:jc w:val="both"/>
            </w:pPr>
            <w:r>
              <w:t>2022 год – 2 993,8 тыс. рублей;</w:t>
            </w:r>
          </w:p>
          <w:p w:rsidR="009F479B" w:rsidRDefault="009F479B" w:rsidP="00ED3CBE">
            <w:pPr>
              <w:widowControl w:val="0"/>
              <w:jc w:val="both"/>
            </w:pPr>
            <w:r>
              <w:t>2023 год – 0,0 тыс. рублей;</w:t>
            </w:r>
          </w:p>
          <w:p w:rsidR="009F479B" w:rsidRDefault="009F479B" w:rsidP="00ED3CBE">
            <w:pPr>
              <w:widowControl w:val="0"/>
              <w:jc w:val="both"/>
            </w:pPr>
            <w:r>
              <w:t>2024 год – 0,0 тыс. рублей;</w:t>
            </w:r>
          </w:p>
          <w:p w:rsidR="009F479B" w:rsidRDefault="009F479B" w:rsidP="00ED3CBE">
            <w:pPr>
              <w:widowControl w:val="0"/>
              <w:jc w:val="both"/>
            </w:pPr>
            <w:r>
              <w:t>2025 год – 0,0 тыс. рублей;</w:t>
            </w:r>
          </w:p>
          <w:p w:rsidR="009F479B" w:rsidRDefault="009F479B" w:rsidP="00ED3CBE">
            <w:pPr>
              <w:widowControl w:val="0"/>
              <w:jc w:val="both"/>
            </w:pPr>
            <w:r>
              <w:t>2026–2030 годы – 0,0 тыс. рублей.».</w:t>
            </w:r>
          </w:p>
        </w:tc>
      </w:tr>
    </w:tbl>
    <w:p w:rsidR="009F479B" w:rsidRDefault="009F479B" w:rsidP="009F479B">
      <w:pPr>
        <w:widowControl w:val="0"/>
        <w:ind w:firstLine="709"/>
        <w:jc w:val="both"/>
      </w:pPr>
      <w:r>
        <w:t>1.2. В таблице 2 строки 1, 1.1, «Итого по подпрограмме 1», 2, 2.4, «Итого по подпрограмме 2», 3, «</w:t>
      </w:r>
      <w:r w:rsidRPr="00B6007C">
        <w:t>Итого по подпрограмме</w:t>
      </w:r>
      <w:r>
        <w:t xml:space="preserve"> 3», «Всего по муниципальной программе», «Прочие расходы», «в том числе: ответственный исполнитель: муниципальное казенное учреждение Нижневартовского района «Управление                 по делам гражданской обороны и чрезвычайным ситуациям» изложить в новой редакции согласно приложению 1.</w:t>
      </w:r>
    </w:p>
    <w:p w:rsidR="009F479B" w:rsidRDefault="009F479B" w:rsidP="009F479B">
      <w:pPr>
        <w:widowControl w:val="0"/>
        <w:ind w:firstLine="709"/>
        <w:jc w:val="both"/>
      </w:pPr>
      <w:r>
        <w:t>1.3.</w:t>
      </w:r>
      <w:r w:rsidRPr="00C72CFE">
        <w:t xml:space="preserve"> Приложение к муниципальной программе </w:t>
      </w:r>
      <w:r>
        <w:t xml:space="preserve"> </w:t>
      </w:r>
      <w:r w:rsidRPr="007F47D3">
        <w:t>изложить в ново</w:t>
      </w:r>
      <w:r>
        <w:t>й редакции согласно приложению 2.</w:t>
      </w:r>
    </w:p>
    <w:p w:rsidR="009F479B" w:rsidRDefault="009F479B" w:rsidP="009F479B">
      <w:pPr>
        <w:autoSpaceDE w:val="0"/>
        <w:autoSpaceDN w:val="0"/>
        <w:adjustRightInd w:val="0"/>
        <w:ind w:firstLine="709"/>
        <w:jc w:val="both"/>
      </w:pPr>
    </w:p>
    <w:p w:rsidR="009F479B" w:rsidRPr="00906835" w:rsidRDefault="009F479B" w:rsidP="009F479B">
      <w:pPr>
        <w:ind w:firstLine="709"/>
        <w:jc w:val="both"/>
      </w:pPr>
      <w:r w:rsidRPr="00906835">
        <w:t xml:space="preserve">2. Отделу делопроизводства, контроля и обеспечения работы руководства управления обеспечения деятельности администрации района (Ю.В. Мороз) разместить постановление на официальном веб-сайте администрации района: </w:t>
      </w:r>
      <w:hyperlink r:id="rId17" w:history="1">
        <w:r w:rsidRPr="00906835">
          <w:t>www.nvraion.ru</w:t>
        </w:r>
      </w:hyperlink>
      <w:r w:rsidRPr="00906835">
        <w:t>.</w:t>
      </w:r>
    </w:p>
    <w:p w:rsidR="009F479B" w:rsidRPr="00906835" w:rsidRDefault="009F479B" w:rsidP="009F479B">
      <w:pPr>
        <w:ind w:firstLine="709"/>
        <w:jc w:val="both"/>
      </w:pPr>
    </w:p>
    <w:p w:rsidR="009F479B" w:rsidRPr="00906835" w:rsidRDefault="009F479B" w:rsidP="009F479B">
      <w:pPr>
        <w:ind w:firstLine="709"/>
        <w:jc w:val="both"/>
      </w:pPr>
      <w:r w:rsidRPr="00906835">
        <w:t xml:space="preserve">3. Управлению общественных связей и информационной политики администрации района </w:t>
      </w:r>
      <w:r>
        <w:t xml:space="preserve">(Л.Д. Михеева) </w:t>
      </w:r>
      <w:r w:rsidRPr="00906835">
        <w:t xml:space="preserve">опубликовать постановление </w:t>
      </w:r>
      <w:r>
        <w:t xml:space="preserve">                             </w:t>
      </w:r>
      <w:r w:rsidRPr="00906835">
        <w:t>в приложении «Официальный бюллетень» к районной газете «Новости Приобья».</w:t>
      </w:r>
    </w:p>
    <w:p w:rsidR="009F479B" w:rsidRDefault="009F479B" w:rsidP="009F479B">
      <w:pPr>
        <w:autoSpaceDE w:val="0"/>
        <w:autoSpaceDN w:val="0"/>
        <w:adjustRightInd w:val="0"/>
        <w:ind w:firstLine="709"/>
        <w:jc w:val="both"/>
      </w:pPr>
      <w:r>
        <w:lastRenderedPageBreak/>
        <w:t>4. Постановление вступает в силу после его официального опубликования (обнародования).</w:t>
      </w:r>
    </w:p>
    <w:p w:rsidR="009F479B" w:rsidRDefault="009F479B" w:rsidP="009F479B">
      <w:pPr>
        <w:ind w:firstLine="708"/>
        <w:jc w:val="both"/>
      </w:pPr>
    </w:p>
    <w:p w:rsidR="009F479B" w:rsidRDefault="009F479B" w:rsidP="009F479B">
      <w:pPr>
        <w:ind w:firstLine="708"/>
        <w:jc w:val="both"/>
      </w:pPr>
      <w:r w:rsidRPr="00056BA2">
        <w:t>5. Контроль за выполнением постановления возложить на заместителя главы района по развитию предпринимательства, агропромышленного комплекса и местной промышленности Х.Ж. Абдуллина.</w:t>
      </w:r>
    </w:p>
    <w:p w:rsidR="009F479B" w:rsidRDefault="009F479B" w:rsidP="009F479B">
      <w:pPr>
        <w:adjustRightInd w:val="0"/>
        <w:jc w:val="both"/>
        <w:outlineLvl w:val="0"/>
        <w:rPr>
          <w:szCs w:val="20"/>
        </w:rPr>
      </w:pPr>
    </w:p>
    <w:p w:rsidR="009F479B" w:rsidRDefault="009F479B" w:rsidP="009F479B">
      <w:pPr>
        <w:adjustRightInd w:val="0"/>
        <w:jc w:val="both"/>
        <w:outlineLvl w:val="0"/>
        <w:rPr>
          <w:szCs w:val="20"/>
        </w:rPr>
      </w:pPr>
    </w:p>
    <w:p w:rsidR="009F479B" w:rsidRDefault="009F479B" w:rsidP="009F479B">
      <w:pPr>
        <w:adjustRightInd w:val="0"/>
        <w:jc w:val="both"/>
        <w:outlineLvl w:val="0"/>
        <w:rPr>
          <w:szCs w:val="20"/>
        </w:rPr>
      </w:pPr>
    </w:p>
    <w:p w:rsidR="009F479B" w:rsidRPr="00B76944" w:rsidRDefault="009F479B" w:rsidP="009F479B">
      <w:pPr>
        <w:shd w:val="clear" w:color="auto" w:fill="FFFFFF"/>
        <w:tabs>
          <w:tab w:val="left" w:pos="7531"/>
          <w:tab w:val="left" w:pos="8647"/>
        </w:tabs>
        <w:ind w:left="10"/>
        <w:jc w:val="both"/>
        <w:rPr>
          <w:spacing w:val="-6"/>
        </w:rPr>
      </w:pPr>
      <w:r>
        <w:rPr>
          <w:spacing w:val="-6"/>
        </w:rPr>
        <w:t>Глава</w:t>
      </w:r>
      <w:r w:rsidRPr="00B76944">
        <w:rPr>
          <w:spacing w:val="-6"/>
        </w:rPr>
        <w:t xml:space="preserve"> района                                                                                            </w:t>
      </w:r>
      <w:r>
        <w:rPr>
          <w:spacing w:val="-6"/>
        </w:rPr>
        <w:t xml:space="preserve">      Б.А. Саломатин</w:t>
      </w:r>
    </w:p>
    <w:p w:rsidR="004A13C6" w:rsidRDefault="004A13C6" w:rsidP="006606B3">
      <w:pPr>
        <w:tabs>
          <w:tab w:val="left" w:pos="315"/>
        </w:tabs>
        <w:autoSpaceDE w:val="0"/>
        <w:autoSpaceDN w:val="0"/>
        <w:adjustRightInd w:val="0"/>
        <w:jc w:val="both"/>
        <w:rPr>
          <w:color w:val="000000"/>
        </w:rPr>
      </w:pPr>
    </w:p>
    <w:p w:rsidR="004A13C6" w:rsidRDefault="004A13C6" w:rsidP="006606B3">
      <w:pPr>
        <w:tabs>
          <w:tab w:val="left" w:pos="315"/>
        </w:tabs>
        <w:autoSpaceDE w:val="0"/>
        <w:autoSpaceDN w:val="0"/>
        <w:adjustRightInd w:val="0"/>
        <w:jc w:val="both"/>
        <w:rPr>
          <w:color w:val="000000"/>
        </w:rPr>
      </w:pPr>
    </w:p>
    <w:p w:rsidR="004A13C6" w:rsidRDefault="004A13C6" w:rsidP="006606B3">
      <w:pPr>
        <w:tabs>
          <w:tab w:val="left" w:pos="315"/>
        </w:tabs>
        <w:autoSpaceDE w:val="0"/>
        <w:autoSpaceDN w:val="0"/>
        <w:adjustRightInd w:val="0"/>
        <w:jc w:val="both"/>
        <w:rPr>
          <w:color w:val="000000"/>
        </w:rPr>
      </w:pPr>
    </w:p>
    <w:p w:rsidR="004A13C6" w:rsidRDefault="004A13C6" w:rsidP="006606B3">
      <w:pPr>
        <w:tabs>
          <w:tab w:val="left" w:pos="315"/>
        </w:tabs>
        <w:autoSpaceDE w:val="0"/>
        <w:autoSpaceDN w:val="0"/>
        <w:adjustRightInd w:val="0"/>
        <w:jc w:val="both"/>
        <w:rPr>
          <w:color w:val="000000"/>
        </w:rPr>
      </w:pPr>
    </w:p>
    <w:p w:rsidR="004A13C6" w:rsidRDefault="004A13C6" w:rsidP="006606B3">
      <w:pPr>
        <w:tabs>
          <w:tab w:val="left" w:pos="315"/>
        </w:tabs>
        <w:autoSpaceDE w:val="0"/>
        <w:autoSpaceDN w:val="0"/>
        <w:adjustRightInd w:val="0"/>
        <w:jc w:val="both"/>
        <w:rPr>
          <w:color w:val="000000"/>
        </w:rPr>
      </w:pPr>
    </w:p>
    <w:p w:rsidR="004A13C6" w:rsidRDefault="004A13C6" w:rsidP="006606B3">
      <w:pPr>
        <w:tabs>
          <w:tab w:val="left" w:pos="315"/>
        </w:tabs>
        <w:autoSpaceDE w:val="0"/>
        <w:autoSpaceDN w:val="0"/>
        <w:adjustRightInd w:val="0"/>
        <w:jc w:val="both"/>
        <w:rPr>
          <w:color w:val="000000"/>
        </w:rPr>
      </w:pPr>
    </w:p>
    <w:p w:rsidR="004A13C6" w:rsidRDefault="004A13C6" w:rsidP="006606B3">
      <w:pPr>
        <w:tabs>
          <w:tab w:val="left" w:pos="315"/>
        </w:tabs>
        <w:autoSpaceDE w:val="0"/>
        <w:autoSpaceDN w:val="0"/>
        <w:adjustRightInd w:val="0"/>
        <w:jc w:val="both"/>
        <w:rPr>
          <w:color w:val="000000"/>
        </w:rPr>
      </w:pPr>
    </w:p>
    <w:p w:rsidR="004A13C6" w:rsidRDefault="004A13C6" w:rsidP="006606B3">
      <w:pPr>
        <w:tabs>
          <w:tab w:val="left" w:pos="315"/>
        </w:tabs>
        <w:autoSpaceDE w:val="0"/>
        <w:autoSpaceDN w:val="0"/>
        <w:adjustRightInd w:val="0"/>
        <w:jc w:val="both"/>
        <w:rPr>
          <w:color w:val="000000"/>
        </w:rPr>
      </w:pPr>
    </w:p>
    <w:p w:rsidR="004A13C6" w:rsidRDefault="004A13C6" w:rsidP="006606B3">
      <w:pPr>
        <w:tabs>
          <w:tab w:val="left" w:pos="315"/>
        </w:tabs>
        <w:autoSpaceDE w:val="0"/>
        <w:autoSpaceDN w:val="0"/>
        <w:adjustRightInd w:val="0"/>
        <w:jc w:val="both"/>
        <w:rPr>
          <w:color w:val="000000"/>
        </w:rPr>
      </w:pPr>
    </w:p>
    <w:p w:rsidR="004A13C6" w:rsidRDefault="004A13C6" w:rsidP="006606B3">
      <w:pPr>
        <w:tabs>
          <w:tab w:val="left" w:pos="315"/>
        </w:tabs>
        <w:autoSpaceDE w:val="0"/>
        <w:autoSpaceDN w:val="0"/>
        <w:adjustRightInd w:val="0"/>
        <w:jc w:val="both"/>
        <w:rPr>
          <w:color w:val="000000"/>
        </w:rPr>
      </w:pPr>
    </w:p>
    <w:p w:rsidR="004A13C6" w:rsidRDefault="004A13C6" w:rsidP="006606B3">
      <w:pPr>
        <w:tabs>
          <w:tab w:val="left" w:pos="315"/>
        </w:tabs>
        <w:autoSpaceDE w:val="0"/>
        <w:autoSpaceDN w:val="0"/>
        <w:adjustRightInd w:val="0"/>
        <w:jc w:val="both"/>
        <w:rPr>
          <w:color w:val="000000"/>
        </w:rPr>
      </w:pPr>
    </w:p>
    <w:p w:rsidR="004A13C6" w:rsidRDefault="004A13C6" w:rsidP="006606B3">
      <w:pPr>
        <w:tabs>
          <w:tab w:val="left" w:pos="315"/>
        </w:tabs>
        <w:autoSpaceDE w:val="0"/>
        <w:autoSpaceDN w:val="0"/>
        <w:adjustRightInd w:val="0"/>
        <w:jc w:val="both"/>
        <w:rPr>
          <w:color w:val="000000"/>
        </w:rPr>
      </w:pPr>
    </w:p>
    <w:p w:rsidR="004A13C6" w:rsidRDefault="004A13C6" w:rsidP="006606B3">
      <w:pPr>
        <w:tabs>
          <w:tab w:val="left" w:pos="315"/>
        </w:tabs>
        <w:autoSpaceDE w:val="0"/>
        <w:autoSpaceDN w:val="0"/>
        <w:adjustRightInd w:val="0"/>
        <w:jc w:val="both"/>
        <w:rPr>
          <w:color w:val="000000"/>
        </w:rPr>
      </w:pPr>
    </w:p>
    <w:p w:rsidR="009F479B" w:rsidRDefault="009F479B" w:rsidP="006606B3">
      <w:pPr>
        <w:tabs>
          <w:tab w:val="left" w:pos="315"/>
        </w:tabs>
        <w:autoSpaceDE w:val="0"/>
        <w:autoSpaceDN w:val="0"/>
        <w:adjustRightInd w:val="0"/>
        <w:jc w:val="both"/>
        <w:rPr>
          <w:color w:val="000000"/>
        </w:rPr>
      </w:pPr>
    </w:p>
    <w:p w:rsidR="009F479B" w:rsidRDefault="009F479B" w:rsidP="006606B3">
      <w:pPr>
        <w:tabs>
          <w:tab w:val="left" w:pos="315"/>
        </w:tabs>
        <w:autoSpaceDE w:val="0"/>
        <w:autoSpaceDN w:val="0"/>
        <w:adjustRightInd w:val="0"/>
        <w:jc w:val="both"/>
        <w:rPr>
          <w:color w:val="000000"/>
        </w:rPr>
      </w:pPr>
    </w:p>
    <w:p w:rsidR="009F479B" w:rsidRDefault="009F479B" w:rsidP="006606B3">
      <w:pPr>
        <w:tabs>
          <w:tab w:val="left" w:pos="315"/>
        </w:tabs>
        <w:autoSpaceDE w:val="0"/>
        <w:autoSpaceDN w:val="0"/>
        <w:adjustRightInd w:val="0"/>
        <w:jc w:val="both"/>
        <w:rPr>
          <w:color w:val="000000"/>
        </w:rPr>
      </w:pPr>
    </w:p>
    <w:p w:rsidR="009F479B" w:rsidRDefault="009F479B" w:rsidP="006606B3">
      <w:pPr>
        <w:tabs>
          <w:tab w:val="left" w:pos="315"/>
        </w:tabs>
        <w:autoSpaceDE w:val="0"/>
        <w:autoSpaceDN w:val="0"/>
        <w:adjustRightInd w:val="0"/>
        <w:jc w:val="both"/>
        <w:rPr>
          <w:color w:val="000000"/>
        </w:rPr>
      </w:pPr>
    </w:p>
    <w:p w:rsidR="009F479B" w:rsidRDefault="009F479B" w:rsidP="006606B3">
      <w:pPr>
        <w:tabs>
          <w:tab w:val="left" w:pos="315"/>
        </w:tabs>
        <w:autoSpaceDE w:val="0"/>
        <w:autoSpaceDN w:val="0"/>
        <w:adjustRightInd w:val="0"/>
        <w:jc w:val="both"/>
        <w:rPr>
          <w:color w:val="000000"/>
        </w:rPr>
      </w:pPr>
    </w:p>
    <w:p w:rsidR="009F479B" w:rsidRDefault="009F479B" w:rsidP="006606B3">
      <w:pPr>
        <w:tabs>
          <w:tab w:val="left" w:pos="315"/>
        </w:tabs>
        <w:autoSpaceDE w:val="0"/>
        <w:autoSpaceDN w:val="0"/>
        <w:adjustRightInd w:val="0"/>
        <w:jc w:val="both"/>
        <w:rPr>
          <w:color w:val="000000"/>
        </w:rPr>
      </w:pPr>
    </w:p>
    <w:p w:rsidR="009F479B" w:rsidRDefault="009F479B" w:rsidP="006606B3">
      <w:pPr>
        <w:tabs>
          <w:tab w:val="left" w:pos="315"/>
        </w:tabs>
        <w:autoSpaceDE w:val="0"/>
        <w:autoSpaceDN w:val="0"/>
        <w:adjustRightInd w:val="0"/>
        <w:jc w:val="both"/>
        <w:rPr>
          <w:color w:val="000000"/>
        </w:rPr>
      </w:pPr>
    </w:p>
    <w:p w:rsidR="009F479B" w:rsidRDefault="009F479B" w:rsidP="006606B3">
      <w:pPr>
        <w:tabs>
          <w:tab w:val="left" w:pos="315"/>
        </w:tabs>
        <w:autoSpaceDE w:val="0"/>
        <w:autoSpaceDN w:val="0"/>
        <w:adjustRightInd w:val="0"/>
        <w:jc w:val="both"/>
        <w:rPr>
          <w:color w:val="000000"/>
        </w:rPr>
      </w:pPr>
    </w:p>
    <w:p w:rsidR="009F479B" w:rsidRDefault="009F479B" w:rsidP="006606B3">
      <w:pPr>
        <w:tabs>
          <w:tab w:val="left" w:pos="315"/>
        </w:tabs>
        <w:autoSpaceDE w:val="0"/>
        <w:autoSpaceDN w:val="0"/>
        <w:adjustRightInd w:val="0"/>
        <w:jc w:val="both"/>
        <w:rPr>
          <w:color w:val="000000"/>
        </w:rPr>
      </w:pPr>
    </w:p>
    <w:p w:rsidR="009F479B" w:rsidRDefault="009F479B" w:rsidP="006606B3">
      <w:pPr>
        <w:tabs>
          <w:tab w:val="left" w:pos="315"/>
        </w:tabs>
        <w:autoSpaceDE w:val="0"/>
        <w:autoSpaceDN w:val="0"/>
        <w:adjustRightInd w:val="0"/>
        <w:jc w:val="both"/>
        <w:rPr>
          <w:color w:val="000000"/>
        </w:rPr>
      </w:pPr>
    </w:p>
    <w:p w:rsidR="009F479B" w:rsidRDefault="009F479B" w:rsidP="006606B3">
      <w:pPr>
        <w:tabs>
          <w:tab w:val="left" w:pos="315"/>
        </w:tabs>
        <w:autoSpaceDE w:val="0"/>
        <w:autoSpaceDN w:val="0"/>
        <w:adjustRightInd w:val="0"/>
        <w:jc w:val="both"/>
        <w:rPr>
          <w:color w:val="000000"/>
        </w:rPr>
      </w:pPr>
    </w:p>
    <w:p w:rsidR="009F479B" w:rsidRDefault="009F479B" w:rsidP="006606B3">
      <w:pPr>
        <w:tabs>
          <w:tab w:val="left" w:pos="315"/>
        </w:tabs>
        <w:autoSpaceDE w:val="0"/>
        <w:autoSpaceDN w:val="0"/>
        <w:adjustRightInd w:val="0"/>
        <w:jc w:val="both"/>
        <w:rPr>
          <w:color w:val="000000"/>
        </w:rPr>
      </w:pPr>
    </w:p>
    <w:p w:rsidR="009F479B" w:rsidRDefault="009F479B" w:rsidP="006606B3">
      <w:pPr>
        <w:tabs>
          <w:tab w:val="left" w:pos="315"/>
        </w:tabs>
        <w:autoSpaceDE w:val="0"/>
        <w:autoSpaceDN w:val="0"/>
        <w:adjustRightInd w:val="0"/>
        <w:jc w:val="both"/>
        <w:rPr>
          <w:color w:val="000000"/>
        </w:rPr>
      </w:pPr>
    </w:p>
    <w:p w:rsidR="004A13C6" w:rsidRDefault="004A13C6" w:rsidP="006606B3">
      <w:pPr>
        <w:tabs>
          <w:tab w:val="left" w:pos="315"/>
        </w:tabs>
        <w:autoSpaceDE w:val="0"/>
        <w:autoSpaceDN w:val="0"/>
        <w:adjustRightInd w:val="0"/>
        <w:jc w:val="both"/>
        <w:rPr>
          <w:color w:val="000000"/>
        </w:rPr>
      </w:pPr>
    </w:p>
    <w:p w:rsidR="004A13C6" w:rsidRDefault="004A13C6" w:rsidP="006606B3">
      <w:pPr>
        <w:tabs>
          <w:tab w:val="left" w:pos="315"/>
        </w:tabs>
        <w:autoSpaceDE w:val="0"/>
        <w:autoSpaceDN w:val="0"/>
        <w:adjustRightInd w:val="0"/>
        <w:jc w:val="both"/>
        <w:rPr>
          <w:color w:val="000000"/>
        </w:rPr>
      </w:pPr>
    </w:p>
    <w:p w:rsidR="004A13C6" w:rsidRDefault="004A13C6" w:rsidP="006606B3">
      <w:pPr>
        <w:tabs>
          <w:tab w:val="left" w:pos="315"/>
        </w:tabs>
        <w:autoSpaceDE w:val="0"/>
        <w:autoSpaceDN w:val="0"/>
        <w:adjustRightInd w:val="0"/>
        <w:jc w:val="both"/>
        <w:rPr>
          <w:color w:val="000000"/>
        </w:rPr>
      </w:pPr>
    </w:p>
    <w:p w:rsidR="004A13C6" w:rsidRDefault="004A13C6" w:rsidP="006606B3">
      <w:pPr>
        <w:tabs>
          <w:tab w:val="left" w:pos="315"/>
        </w:tabs>
        <w:autoSpaceDE w:val="0"/>
        <w:autoSpaceDN w:val="0"/>
        <w:adjustRightInd w:val="0"/>
        <w:jc w:val="both"/>
        <w:rPr>
          <w:color w:val="000000"/>
        </w:rPr>
      </w:pPr>
    </w:p>
    <w:p w:rsidR="004A13C6" w:rsidRDefault="004A13C6" w:rsidP="006606B3">
      <w:pPr>
        <w:tabs>
          <w:tab w:val="left" w:pos="315"/>
        </w:tabs>
        <w:autoSpaceDE w:val="0"/>
        <w:autoSpaceDN w:val="0"/>
        <w:adjustRightInd w:val="0"/>
        <w:jc w:val="both"/>
        <w:rPr>
          <w:color w:val="000000"/>
        </w:rPr>
      </w:pPr>
    </w:p>
    <w:p w:rsidR="004A13C6" w:rsidRDefault="004A13C6" w:rsidP="006606B3">
      <w:pPr>
        <w:tabs>
          <w:tab w:val="left" w:pos="315"/>
        </w:tabs>
        <w:autoSpaceDE w:val="0"/>
        <w:autoSpaceDN w:val="0"/>
        <w:adjustRightInd w:val="0"/>
        <w:jc w:val="both"/>
        <w:rPr>
          <w:color w:val="000000"/>
        </w:rPr>
      </w:pPr>
    </w:p>
    <w:p w:rsidR="00A80E7C" w:rsidRPr="004E7C45" w:rsidRDefault="00A80E7C" w:rsidP="00A80E7C">
      <w:pPr>
        <w:tabs>
          <w:tab w:val="left" w:pos="315"/>
        </w:tabs>
        <w:autoSpaceDE w:val="0"/>
        <w:autoSpaceDN w:val="0"/>
        <w:adjustRightInd w:val="0"/>
        <w:ind w:left="5670"/>
        <w:jc w:val="both"/>
        <w:rPr>
          <w:color w:val="000000"/>
        </w:rPr>
      </w:pPr>
      <w:r>
        <w:rPr>
          <w:color w:val="000000"/>
        </w:rPr>
        <w:t>Пр</w:t>
      </w:r>
      <w:r w:rsidRPr="004E7C45">
        <w:rPr>
          <w:color w:val="000000"/>
        </w:rPr>
        <w:t xml:space="preserve">иложение к постановлению </w:t>
      </w:r>
    </w:p>
    <w:p w:rsidR="00A80E7C" w:rsidRPr="004E7C45" w:rsidRDefault="00A80E7C" w:rsidP="00A80E7C">
      <w:pPr>
        <w:tabs>
          <w:tab w:val="left" w:pos="315"/>
        </w:tabs>
        <w:autoSpaceDE w:val="0"/>
        <w:autoSpaceDN w:val="0"/>
        <w:adjustRightInd w:val="0"/>
        <w:ind w:left="5670"/>
        <w:jc w:val="both"/>
        <w:rPr>
          <w:color w:val="000000"/>
        </w:rPr>
      </w:pPr>
      <w:r w:rsidRPr="004E7C45">
        <w:rPr>
          <w:color w:val="000000"/>
        </w:rPr>
        <w:t>администрации района</w:t>
      </w:r>
    </w:p>
    <w:p w:rsidR="00A80E7C" w:rsidRPr="004E7C45" w:rsidRDefault="00A80E7C" w:rsidP="00F84689">
      <w:pPr>
        <w:tabs>
          <w:tab w:val="left" w:pos="315"/>
        </w:tabs>
        <w:autoSpaceDE w:val="0"/>
        <w:autoSpaceDN w:val="0"/>
        <w:adjustRightInd w:val="0"/>
        <w:ind w:left="5670"/>
        <w:jc w:val="both"/>
        <w:rPr>
          <w:color w:val="000000"/>
        </w:rPr>
      </w:pPr>
      <w:r w:rsidRPr="004E7C45">
        <w:rPr>
          <w:color w:val="000000"/>
        </w:rPr>
        <w:t>от</w:t>
      </w:r>
      <w:r w:rsidR="001D6D26">
        <w:rPr>
          <w:color w:val="000000"/>
        </w:rPr>
        <w:t xml:space="preserve"> </w:t>
      </w:r>
      <w:r w:rsidR="009F479B">
        <w:rPr>
          <w:color w:val="000000"/>
        </w:rPr>
        <w:t>21</w:t>
      </w:r>
      <w:r w:rsidR="007544C1">
        <w:rPr>
          <w:color w:val="000000"/>
        </w:rPr>
        <w:t>.01.2020 №</w:t>
      </w:r>
      <w:r w:rsidR="009F479B">
        <w:rPr>
          <w:color w:val="000000"/>
        </w:rPr>
        <w:t xml:space="preserve"> 2002</w:t>
      </w:r>
    </w:p>
    <w:p w:rsidR="00A80E7C" w:rsidRDefault="00A80E7C" w:rsidP="00F44FBB">
      <w:pPr>
        <w:tabs>
          <w:tab w:val="left" w:pos="8160"/>
        </w:tabs>
        <w:jc w:val="center"/>
        <w:rPr>
          <w:b/>
          <w:bCs/>
        </w:rPr>
      </w:pPr>
    </w:p>
    <w:p w:rsidR="00F44FBB" w:rsidRPr="00FA756F" w:rsidRDefault="00F44FBB" w:rsidP="00F44FBB">
      <w:pPr>
        <w:tabs>
          <w:tab w:val="left" w:pos="8160"/>
        </w:tabs>
        <w:jc w:val="center"/>
        <w:rPr>
          <w:b/>
          <w:bCs/>
        </w:rPr>
      </w:pPr>
      <w:r w:rsidRPr="00FA756F">
        <w:rPr>
          <w:b/>
          <w:bCs/>
        </w:rPr>
        <w:t>Паспорт</w:t>
      </w:r>
    </w:p>
    <w:p w:rsidR="00F44FBB" w:rsidRPr="005F3A60" w:rsidRDefault="00F44FBB" w:rsidP="00F44FBB">
      <w:pPr>
        <w:tabs>
          <w:tab w:val="left" w:pos="8160"/>
        </w:tabs>
        <w:jc w:val="center"/>
        <w:rPr>
          <w:b/>
        </w:rPr>
      </w:pPr>
      <w:r w:rsidRPr="00FA756F">
        <w:rPr>
          <w:b/>
          <w:bCs/>
        </w:rPr>
        <w:t xml:space="preserve"> муниципальной</w:t>
      </w:r>
      <w:r w:rsidRPr="00FA756F">
        <w:rPr>
          <w:b/>
        </w:rPr>
        <w:t xml:space="preserve"> программы</w:t>
      </w:r>
    </w:p>
    <w:p w:rsidR="00F44FBB" w:rsidRDefault="00F44FBB" w:rsidP="00F44FBB">
      <w:pPr>
        <w:ind w:left="34"/>
        <w:jc w:val="center"/>
        <w:rPr>
          <w:b/>
        </w:rPr>
      </w:pPr>
      <w:r w:rsidRPr="00251F7F">
        <w:rPr>
          <w:b/>
        </w:rPr>
        <w:t>«</w:t>
      </w:r>
      <w:r w:rsidRPr="002507BB">
        <w:rPr>
          <w:b/>
        </w:rPr>
        <w:t>Безопасность жизнедеятельности в Нижневартовском районе</w:t>
      </w:r>
      <w:r w:rsidRPr="00251F7F">
        <w:rPr>
          <w:b/>
        </w:rPr>
        <w:t>»</w:t>
      </w:r>
    </w:p>
    <w:p w:rsidR="00F44FBB" w:rsidRDefault="00F44FBB" w:rsidP="00F44FBB">
      <w:pPr>
        <w:widowControl w:val="0"/>
        <w:autoSpaceDE w:val="0"/>
        <w:autoSpaceDN w:val="0"/>
        <w:jc w:val="center"/>
        <w:outlineLvl w:val="1"/>
        <w:rPr>
          <w:sz w:val="24"/>
          <w:szCs w:val="24"/>
        </w:rPr>
      </w:pPr>
      <w:r w:rsidRPr="008A4466">
        <w:rPr>
          <w:sz w:val="24"/>
          <w:szCs w:val="24"/>
        </w:rPr>
        <w:t>(далее – муниципальная программа)</w:t>
      </w:r>
    </w:p>
    <w:p w:rsidR="00600B36" w:rsidRPr="008A4466" w:rsidRDefault="00600B36" w:rsidP="00F44FBB">
      <w:pPr>
        <w:widowControl w:val="0"/>
        <w:autoSpaceDE w:val="0"/>
        <w:autoSpaceDN w:val="0"/>
        <w:jc w:val="center"/>
        <w:outlineLvl w:val="1"/>
        <w:rPr>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94"/>
        <w:gridCol w:w="6860"/>
      </w:tblGrid>
      <w:tr w:rsidR="00F44FBB" w:rsidRPr="004A5FCC" w:rsidTr="009C187D">
        <w:tc>
          <w:tcPr>
            <w:tcW w:w="2194" w:type="dxa"/>
            <w:shd w:val="clear" w:color="auto" w:fill="auto"/>
          </w:tcPr>
          <w:p w:rsidR="00F44FBB" w:rsidRPr="0043334E" w:rsidRDefault="00F44FBB" w:rsidP="009C187D">
            <w:pPr>
              <w:rPr>
                <w:rFonts w:eastAsia="Calibri"/>
                <w:sz w:val="22"/>
                <w:szCs w:val="22"/>
                <w:lang w:eastAsia="en-US"/>
              </w:rPr>
            </w:pPr>
            <w:r w:rsidRPr="0043334E">
              <w:rPr>
                <w:rFonts w:eastAsia="Calibri"/>
                <w:sz w:val="22"/>
                <w:szCs w:val="22"/>
                <w:lang w:eastAsia="en-US"/>
              </w:rPr>
              <w:t>Наименование муниципальной программы</w:t>
            </w:r>
          </w:p>
        </w:tc>
        <w:tc>
          <w:tcPr>
            <w:tcW w:w="6860" w:type="dxa"/>
            <w:shd w:val="clear" w:color="auto" w:fill="auto"/>
          </w:tcPr>
          <w:p w:rsidR="00F44FBB" w:rsidRPr="00F35EAE" w:rsidRDefault="00F44FBB" w:rsidP="009C187D">
            <w:pPr>
              <w:jc w:val="both"/>
              <w:rPr>
                <w:rFonts w:eastAsia="Calibri"/>
                <w:sz w:val="22"/>
                <w:szCs w:val="22"/>
                <w:lang w:eastAsia="en-US"/>
              </w:rPr>
            </w:pPr>
            <w:r w:rsidRPr="00F35EAE">
              <w:rPr>
                <w:sz w:val="22"/>
                <w:szCs w:val="22"/>
              </w:rPr>
              <w:t>Безопасность жизнедеятельности в Нижневартовском районе</w:t>
            </w:r>
          </w:p>
        </w:tc>
      </w:tr>
      <w:tr w:rsidR="00F44FBB" w:rsidRPr="004A5FCC" w:rsidTr="009C187D">
        <w:tc>
          <w:tcPr>
            <w:tcW w:w="2194" w:type="dxa"/>
            <w:shd w:val="clear" w:color="auto" w:fill="auto"/>
          </w:tcPr>
          <w:p w:rsidR="00F44FBB" w:rsidRPr="0043334E" w:rsidRDefault="00F44FBB" w:rsidP="009C187D">
            <w:pPr>
              <w:rPr>
                <w:rFonts w:eastAsia="Calibri"/>
                <w:sz w:val="22"/>
                <w:szCs w:val="22"/>
                <w:lang w:eastAsia="en-US"/>
              </w:rPr>
            </w:pPr>
            <w:r w:rsidRPr="0043334E">
              <w:rPr>
                <w:sz w:val="22"/>
                <w:szCs w:val="22"/>
              </w:rPr>
              <w:t>Ответственный исполнитель муниципальной программы</w:t>
            </w:r>
          </w:p>
        </w:tc>
        <w:tc>
          <w:tcPr>
            <w:tcW w:w="6860" w:type="dxa"/>
            <w:shd w:val="clear" w:color="auto" w:fill="auto"/>
          </w:tcPr>
          <w:p w:rsidR="00F44FBB" w:rsidRPr="00F35EAE" w:rsidRDefault="00F44FBB" w:rsidP="009C187D">
            <w:pPr>
              <w:rPr>
                <w:rFonts w:eastAsia="Calibri"/>
                <w:sz w:val="22"/>
                <w:szCs w:val="22"/>
                <w:lang w:eastAsia="en-US"/>
              </w:rPr>
            </w:pPr>
            <w:r w:rsidRPr="00F35EAE">
              <w:rPr>
                <w:sz w:val="22"/>
                <w:szCs w:val="22"/>
              </w:rPr>
              <w:t>муниципальное казенное учреждение Нижневартовского района «Управление по делам гражданской обороны и чрезвычайным ситуациям</w:t>
            </w:r>
          </w:p>
        </w:tc>
      </w:tr>
      <w:tr w:rsidR="00F44FBB" w:rsidRPr="004A5FCC" w:rsidTr="009C187D">
        <w:tc>
          <w:tcPr>
            <w:tcW w:w="2194" w:type="dxa"/>
            <w:shd w:val="clear" w:color="auto" w:fill="auto"/>
          </w:tcPr>
          <w:p w:rsidR="00F44FBB" w:rsidRPr="0043334E" w:rsidRDefault="00F44FBB" w:rsidP="009C187D">
            <w:pPr>
              <w:rPr>
                <w:rFonts w:eastAsia="Calibri"/>
                <w:sz w:val="22"/>
                <w:szCs w:val="22"/>
                <w:lang w:eastAsia="en-US"/>
              </w:rPr>
            </w:pPr>
            <w:r w:rsidRPr="0043334E">
              <w:rPr>
                <w:rFonts w:eastAsia="Calibri"/>
                <w:sz w:val="22"/>
                <w:szCs w:val="22"/>
                <w:lang w:eastAsia="en-US"/>
              </w:rPr>
              <w:t xml:space="preserve">Соисполнители </w:t>
            </w:r>
            <w:r w:rsidRPr="00FA756F">
              <w:rPr>
                <w:rFonts w:eastAsia="Calibri"/>
                <w:sz w:val="22"/>
                <w:szCs w:val="22"/>
                <w:lang w:eastAsia="en-US"/>
              </w:rPr>
              <w:t>муниципальной программы</w:t>
            </w:r>
          </w:p>
        </w:tc>
        <w:tc>
          <w:tcPr>
            <w:tcW w:w="6860" w:type="dxa"/>
            <w:shd w:val="clear" w:color="auto" w:fill="auto"/>
          </w:tcPr>
          <w:p w:rsidR="00F44FBB" w:rsidRPr="00F35EAE" w:rsidRDefault="00F44FBB" w:rsidP="009C187D">
            <w:pPr>
              <w:jc w:val="both"/>
              <w:rPr>
                <w:sz w:val="22"/>
                <w:szCs w:val="22"/>
              </w:rPr>
            </w:pPr>
            <w:r w:rsidRPr="00F35EAE">
              <w:rPr>
                <w:sz w:val="22"/>
                <w:szCs w:val="22"/>
              </w:rPr>
              <w:t xml:space="preserve">муниципальное казенное учреждение «Управление капитального строительства по застройке Нижневартовского района»; </w:t>
            </w:r>
          </w:p>
          <w:p w:rsidR="00F44FBB" w:rsidRPr="00F35EAE" w:rsidRDefault="00F44FBB" w:rsidP="009C187D">
            <w:pPr>
              <w:jc w:val="both"/>
              <w:rPr>
                <w:sz w:val="22"/>
                <w:szCs w:val="22"/>
              </w:rPr>
            </w:pPr>
            <w:r w:rsidRPr="00F35EAE">
              <w:rPr>
                <w:sz w:val="22"/>
                <w:szCs w:val="22"/>
              </w:rPr>
              <w:t>управление культуры администрации района;</w:t>
            </w:r>
          </w:p>
          <w:p w:rsidR="00F44FBB" w:rsidRPr="00F35EAE" w:rsidRDefault="00F44FBB" w:rsidP="009C187D">
            <w:pPr>
              <w:jc w:val="both"/>
              <w:rPr>
                <w:sz w:val="22"/>
                <w:szCs w:val="22"/>
              </w:rPr>
            </w:pPr>
            <w:r w:rsidRPr="00F35EAE">
              <w:rPr>
                <w:sz w:val="22"/>
                <w:szCs w:val="22"/>
              </w:rPr>
              <w:t>отдел по физической культуре и спорту администрации района;</w:t>
            </w:r>
          </w:p>
          <w:p w:rsidR="00F44FBB" w:rsidRPr="00F35EAE" w:rsidRDefault="00F44FBB" w:rsidP="009C187D">
            <w:pPr>
              <w:jc w:val="both"/>
              <w:rPr>
                <w:sz w:val="22"/>
                <w:szCs w:val="22"/>
              </w:rPr>
            </w:pPr>
            <w:r w:rsidRPr="00F35EAE">
              <w:rPr>
                <w:sz w:val="22"/>
                <w:szCs w:val="22"/>
              </w:rPr>
              <w:t>муниципальное казенное учреждение «Учреждение по материально-техническому обеспечению деятельности органов местного самоуправления»;</w:t>
            </w:r>
          </w:p>
          <w:p w:rsidR="00F44FBB" w:rsidRPr="00F35EAE" w:rsidRDefault="00F44FBB" w:rsidP="009C187D">
            <w:pPr>
              <w:jc w:val="both"/>
              <w:rPr>
                <w:rFonts w:eastAsia="Calibri"/>
                <w:sz w:val="22"/>
                <w:szCs w:val="22"/>
                <w:lang w:eastAsia="en-US"/>
              </w:rPr>
            </w:pPr>
            <w:r w:rsidRPr="00F35EAE">
              <w:rPr>
                <w:sz w:val="22"/>
                <w:szCs w:val="22"/>
              </w:rPr>
              <w:t>администрация городского поселения Излучинск; администрация городского поселения Новоаган</w:t>
            </w:r>
            <w:r>
              <w:rPr>
                <w:sz w:val="22"/>
                <w:szCs w:val="22"/>
              </w:rPr>
              <w:t>ск</w:t>
            </w:r>
          </w:p>
        </w:tc>
      </w:tr>
      <w:tr w:rsidR="00F44FBB" w:rsidRPr="004A5FCC" w:rsidTr="009C187D">
        <w:tc>
          <w:tcPr>
            <w:tcW w:w="2194" w:type="dxa"/>
            <w:shd w:val="clear" w:color="auto" w:fill="auto"/>
          </w:tcPr>
          <w:p w:rsidR="00F44FBB" w:rsidRPr="0043334E" w:rsidRDefault="00F44FBB" w:rsidP="009C187D">
            <w:pPr>
              <w:rPr>
                <w:rFonts w:eastAsia="Calibri"/>
                <w:sz w:val="22"/>
                <w:szCs w:val="22"/>
                <w:lang w:eastAsia="en-US"/>
              </w:rPr>
            </w:pPr>
            <w:r w:rsidRPr="0043334E">
              <w:rPr>
                <w:sz w:val="22"/>
                <w:szCs w:val="22"/>
              </w:rPr>
              <w:t>Цели муниципальной программы</w:t>
            </w:r>
          </w:p>
        </w:tc>
        <w:tc>
          <w:tcPr>
            <w:tcW w:w="6860" w:type="dxa"/>
            <w:shd w:val="clear" w:color="auto" w:fill="auto"/>
          </w:tcPr>
          <w:p w:rsidR="00F44FBB" w:rsidRPr="00F35EAE" w:rsidRDefault="00F44FBB" w:rsidP="009C187D">
            <w:pPr>
              <w:jc w:val="both"/>
              <w:rPr>
                <w:sz w:val="22"/>
                <w:szCs w:val="22"/>
              </w:rPr>
            </w:pPr>
            <w:r>
              <w:rPr>
                <w:sz w:val="22"/>
                <w:szCs w:val="22"/>
              </w:rPr>
              <w:t>1.</w:t>
            </w:r>
            <w:r w:rsidRPr="00F35EAE">
              <w:rPr>
                <w:sz w:val="22"/>
                <w:szCs w:val="22"/>
              </w:rPr>
              <w:t>Повышение уровня пожарной безопасности на территории района.</w:t>
            </w:r>
          </w:p>
          <w:p w:rsidR="00F44FBB" w:rsidRPr="00F35EAE" w:rsidRDefault="00F44FBB" w:rsidP="009C187D">
            <w:pPr>
              <w:jc w:val="both"/>
              <w:rPr>
                <w:sz w:val="22"/>
                <w:szCs w:val="22"/>
              </w:rPr>
            </w:pPr>
            <w:r>
              <w:rPr>
                <w:sz w:val="22"/>
                <w:szCs w:val="22"/>
              </w:rPr>
              <w:t>2.</w:t>
            </w:r>
            <w:r w:rsidRPr="00F35EAE">
              <w:rPr>
                <w:sz w:val="22"/>
                <w:szCs w:val="22"/>
              </w:rPr>
              <w:t>Повышение защиты населения и территории района от угроз природного и техногенного характера.</w:t>
            </w:r>
          </w:p>
          <w:p w:rsidR="00F44FBB" w:rsidRPr="00F35EAE" w:rsidRDefault="00F44FBB" w:rsidP="009C187D">
            <w:pPr>
              <w:jc w:val="both"/>
              <w:rPr>
                <w:sz w:val="22"/>
                <w:szCs w:val="22"/>
              </w:rPr>
            </w:pPr>
            <w:r w:rsidRPr="00F35EAE">
              <w:rPr>
                <w:sz w:val="22"/>
                <w:szCs w:val="22"/>
              </w:rPr>
              <w:t>3. Создание условий для осуществления эффективной деятельности муниципального учреждения</w:t>
            </w:r>
          </w:p>
          <w:p w:rsidR="00F44FBB" w:rsidRPr="00F35EAE" w:rsidRDefault="00F44FBB" w:rsidP="009C187D">
            <w:pPr>
              <w:ind w:firstLine="216"/>
              <w:jc w:val="both"/>
              <w:rPr>
                <w:rFonts w:eastAsia="Calibri"/>
                <w:sz w:val="22"/>
                <w:szCs w:val="22"/>
                <w:lang w:eastAsia="en-US"/>
              </w:rPr>
            </w:pPr>
          </w:p>
        </w:tc>
      </w:tr>
      <w:tr w:rsidR="00F44FBB" w:rsidRPr="004A5FCC" w:rsidTr="009C187D">
        <w:tc>
          <w:tcPr>
            <w:tcW w:w="2194" w:type="dxa"/>
            <w:shd w:val="clear" w:color="auto" w:fill="auto"/>
          </w:tcPr>
          <w:p w:rsidR="00F44FBB" w:rsidRPr="0043334E" w:rsidRDefault="00F44FBB" w:rsidP="009C187D">
            <w:pPr>
              <w:rPr>
                <w:rFonts w:eastAsia="Calibri"/>
                <w:sz w:val="22"/>
                <w:szCs w:val="22"/>
                <w:lang w:eastAsia="en-US"/>
              </w:rPr>
            </w:pPr>
            <w:r w:rsidRPr="0043334E">
              <w:rPr>
                <w:rFonts w:eastAsia="Calibri"/>
                <w:sz w:val="22"/>
                <w:szCs w:val="22"/>
                <w:lang w:eastAsia="en-US"/>
              </w:rPr>
              <w:t xml:space="preserve">Задачи </w:t>
            </w:r>
            <w:r w:rsidRPr="0043334E">
              <w:rPr>
                <w:sz w:val="22"/>
                <w:szCs w:val="22"/>
              </w:rPr>
              <w:t>муниципальной</w:t>
            </w:r>
            <w:r w:rsidRPr="0043334E">
              <w:rPr>
                <w:rFonts w:eastAsia="Calibri"/>
                <w:sz w:val="22"/>
                <w:szCs w:val="22"/>
                <w:lang w:eastAsia="en-US"/>
              </w:rPr>
              <w:t xml:space="preserve"> программы</w:t>
            </w:r>
          </w:p>
        </w:tc>
        <w:tc>
          <w:tcPr>
            <w:tcW w:w="6860" w:type="dxa"/>
            <w:shd w:val="clear" w:color="auto" w:fill="auto"/>
          </w:tcPr>
          <w:p w:rsidR="00F44FBB" w:rsidRPr="00F35EAE" w:rsidRDefault="00F44FBB" w:rsidP="009C187D">
            <w:pPr>
              <w:jc w:val="both"/>
              <w:rPr>
                <w:sz w:val="22"/>
                <w:szCs w:val="22"/>
              </w:rPr>
            </w:pPr>
            <w:r>
              <w:rPr>
                <w:sz w:val="22"/>
                <w:szCs w:val="22"/>
              </w:rPr>
              <w:t>1.</w:t>
            </w:r>
            <w:r w:rsidRPr="00F35EAE">
              <w:rPr>
                <w:sz w:val="22"/>
                <w:szCs w:val="22"/>
              </w:rPr>
              <w:t>Создание и обеспечение условий для надлежащей противопожарной защиты.</w:t>
            </w:r>
          </w:p>
          <w:p w:rsidR="00F44FBB" w:rsidRPr="00F35EAE" w:rsidRDefault="00F44FBB" w:rsidP="009C187D">
            <w:pPr>
              <w:jc w:val="both"/>
              <w:rPr>
                <w:rFonts w:eastAsia="MS Mincho"/>
                <w:sz w:val="22"/>
                <w:szCs w:val="22"/>
              </w:rPr>
            </w:pPr>
            <w:r>
              <w:rPr>
                <w:sz w:val="22"/>
                <w:szCs w:val="22"/>
              </w:rPr>
              <w:t>2.</w:t>
            </w:r>
            <w:r w:rsidRPr="00F35EAE">
              <w:rPr>
                <w:sz w:val="22"/>
                <w:szCs w:val="22"/>
              </w:rPr>
              <w:t>Обеспечение мероприятий в области гражданской обороны, защиты населения от чрезвычайных ситуаций природного и техногенного характера.</w:t>
            </w:r>
          </w:p>
          <w:p w:rsidR="00F44FBB" w:rsidRPr="00F35EAE" w:rsidRDefault="00F44FBB" w:rsidP="009C187D">
            <w:pPr>
              <w:jc w:val="both"/>
              <w:rPr>
                <w:rFonts w:eastAsia="Calibri"/>
                <w:sz w:val="22"/>
                <w:szCs w:val="22"/>
                <w:lang w:eastAsia="en-US"/>
              </w:rPr>
            </w:pPr>
            <w:r>
              <w:rPr>
                <w:sz w:val="22"/>
                <w:szCs w:val="22"/>
              </w:rPr>
              <w:t>3.</w:t>
            </w:r>
            <w:r w:rsidRPr="00F35EAE">
              <w:rPr>
                <w:sz w:val="22"/>
                <w:szCs w:val="22"/>
              </w:rPr>
              <w:t>Обеспечение условий для выполнения функций и полномочий, возложенных на муниципальное казенное учреждение Нижневартовского района «Управление по делам гражданской обороны и чрезвычайным ситуациям»</w:t>
            </w:r>
          </w:p>
        </w:tc>
      </w:tr>
      <w:tr w:rsidR="00F44FBB" w:rsidRPr="004A5FCC" w:rsidTr="009C187D">
        <w:tc>
          <w:tcPr>
            <w:tcW w:w="2194" w:type="dxa"/>
            <w:shd w:val="clear" w:color="auto" w:fill="auto"/>
          </w:tcPr>
          <w:p w:rsidR="00F44FBB" w:rsidRPr="0043334E" w:rsidRDefault="00F44FBB" w:rsidP="009C187D">
            <w:pPr>
              <w:rPr>
                <w:rFonts w:eastAsia="Calibri"/>
                <w:sz w:val="22"/>
                <w:szCs w:val="22"/>
                <w:lang w:eastAsia="en-US"/>
              </w:rPr>
            </w:pPr>
            <w:r w:rsidRPr="0043334E">
              <w:rPr>
                <w:rFonts w:eastAsia="Calibri"/>
                <w:sz w:val="22"/>
                <w:szCs w:val="22"/>
                <w:lang w:eastAsia="en-US"/>
              </w:rPr>
              <w:t xml:space="preserve">Подпрограммы </w:t>
            </w:r>
          </w:p>
        </w:tc>
        <w:tc>
          <w:tcPr>
            <w:tcW w:w="6860" w:type="dxa"/>
            <w:shd w:val="clear" w:color="auto" w:fill="auto"/>
          </w:tcPr>
          <w:p w:rsidR="00F44FBB" w:rsidRPr="00F35EAE" w:rsidRDefault="00F44FBB" w:rsidP="009C187D">
            <w:pPr>
              <w:jc w:val="both"/>
              <w:rPr>
                <w:sz w:val="22"/>
                <w:szCs w:val="22"/>
              </w:rPr>
            </w:pPr>
            <w:r w:rsidRPr="00F35EAE">
              <w:rPr>
                <w:sz w:val="22"/>
                <w:szCs w:val="22"/>
              </w:rPr>
              <w:t xml:space="preserve">1. Укрепление пожарной безопасности в районе.        </w:t>
            </w:r>
          </w:p>
          <w:p w:rsidR="00F44FBB" w:rsidRPr="00F35EAE" w:rsidRDefault="00F44FBB" w:rsidP="009C187D">
            <w:pPr>
              <w:jc w:val="both"/>
              <w:rPr>
                <w:sz w:val="22"/>
                <w:szCs w:val="22"/>
              </w:rPr>
            </w:pPr>
            <w:r w:rsidRPr="00F35EAE">
              <w:rPr>
                <w:sz w:val="22"/>
                <w:szCs w:val="22"/>
              </w:rPr>
              <w:t xml:space="preserve">2. Организация и обеспечение мероприятий в сфере гражданской обороны, защиты населения и территории района от чрезвычайных ситуаций.                  </w:t>
            </w:r>
          </w:p>
          <w:p w:rsidR="00F44FBB" w:rsidRPr="00F35EAE" w:rsidRDefault="00F44FBB" w:rsidP="009C187D">
            <w:pPr>
              <w:jc w:val="both"/>
              <w:rPr>
                <w:sz w:val="22"/>
                <w:szCs w:val="22"/>
              </w:rPr>
            </w:pPr>
            <w:r w:rsidRPr="00F35EAE">
              <w:rPr>
                <w:sz w:val="22"/>
                <w:szCs w:val="22"/>
              </w:rPr>
              <w:t>3. Создание условий для выполнения функций, возложенных на муниципальное казенное учреждение Нижневартовского района «Управление по делам гражданской обороны и чрезвычайным ситуациям»</w:t>
            </w:r>
          </w:p>
        </w:tc>
      </w:tr>
      <w:tr w:rsidR="00F44FBB" w:rsidRPr="004A5FCC" w:rsidTr="009C187D">
        <w:trPr>
          <w:trHeight w:val="2696"/>
        </w:trPr>
        <w:tc>
          <w:tcPr>
            <w:tcW w:w="2194" w:type="dxa"/>
            <w:shd w:val="clear" w:color="auto" w:fill="auto"/>
          </w:tcPr>
          <w:p w:rsidR="00F44FBB" w:rsidRPr="0043334E" w:rsidRDefault="00F44FBB" w:rsidP="009C187D">
            <w:pPr>
              <w:widowControl w:val="0"/>
              <w:autoSpaceDE w:val="0"/>
              <w:autoSpaceDN w:val="0"/>
              <w:rPr>
                <w:rFonts w:eastAsia="Calibri"/>
                <w:strike/>
                <w:sz w:val="22"/>
                <w:szCs w:val="22"/>
                <w:lang w:eastAsia="en-US"/>
              </w:rPr>
            </w:pPr>
            <w:r w:rsidRPr="0043334E">
              <w:rPr>
                <w:sz w:val="22"/>
                <w:szCs w:val="22"/>
              </w:rPr>
              <w:t xml:space="preserve">Портфели проектов, проекты, входящие в состав муниципальной программы, в том числе направленные на реализацию национальных проектов (программ) Российской Федерации, </w:t>
            </w:r>
            <w:r w:rsidRPr="0043334E">
              <w:rPr>
                <w:sz w:val="22"/>
                <w:szCs w:val="22"/>
              </w:rPr>
              <w:lastRenderedPageBreak/>
              <w:t>параметры их финансового обеспечения</w:t>
            </w:r>
          </w:p>
        </w:tc>
        <w:tc>
          <w:tcPr>
            <w:tcW w:w="6860" w:type="dxa"/>
            <w:shd w:val="clear" w:color="auto" w:fill="auto"/>
          </w:tcPr>
          <w:p w:rsidR="00F44FBB" w:rsidRPr="00F35EAE" w:rsidRDefault="00F44FBB" w:rsidP="009C187D">
            <w:pPr>
              <w:rPr>
                <w:rFonts w:eastAsia="Calibri"/>
                <w:sz w:val="22"/>
                <w:szCs w:val="22"/>
                <w:lang w:eastAsia="en-US"/>
              </w:rPr>
            </w:pPr>
            <w:r w:rsidRPr="00F35EAE">
              <w:rPr>
                <w:rFonts w:eastAsia="Calibri"/>
                <w:sz w:val="22"/>
                <w:szCs w:val="22"/>
                <w:lang w:eastAsia="en-US"/>
              </w:rPr>
              <w:lastRenderedPageBreak/>
              <w:t>-</w:t>
            </w:r>
          </w:p>
        </w:tc>
      </w:tr>
      <w:tr w:rsidR="00BE2EA9" w:rsidRPr="004A5FCC" w:rsidTr="009C187D">
        <w:tc>
          <w:tcPr>
            <w:tcW w:w="2194" w:type="dxa"/>
            <w:shd w:val="clear" w:color="auto" w:fill="auto"/>
          </w:tcPr>
          <w:p w:rsidR="00BE2EA9" w:rsidRPr="008A4466" w:rsidRDefault="00BE2EA9" w:rsidP="00BE2EA9">
            <w:pPr>
              <w:rPr>
                <w:rFonts w:eastAsia="Calibri"/>
                <w:sz w:val="24"/>
                <w:szCs w:val="24"/>
                <w:lang w:eastAsia="en-US"/>
              </w:rPr>
            </w:pPr>
            <w:r w:rsidRPr="008A4466">
              <w:rPr>
                <w:rFonts w:eastAsia="Calibri"/>
                <w:sz w:val="24"/>
                <w:szCs w:val="24"/>
                <w:lang w:eastAsia="en-US"/>
              </w:rPr>
              <w:t xml:space="preserve">Целевые показатели </w:t>
            </w:r>
            <w:r w:rsidRPr="008A4466">
              <w:rPr>
                <w:sz w:val="24"/>
                <w:szCs w:val="24"/>
              </w:rPr>
              <w:t>муниципальной</w:t>
            </w:r>
            <w:r w:rsidRPr="008A4466">
              <w:rPr>
                <w:rFonts w:eastAsia="Calibri"/>
                <w:sz w:val="24"/>
                <w:szCs w:val="24"/>
                <w:lang w:eastAsia="en-US"/>
              </w:rPr>
              <w:t xml:space="preserve"> программы</w:t>
            </w:r>
            <w:r>
              <w:rPr>
                <w:rFonts w:eastAsia="Calibri"/>
                <w:sz w:val="24"/>
                <w:szCs w:val="24"/>
                <w:lang w:eastAsia="en-US"/>
              </w:rPr>
              <w:t>, в том числе целевые показатели, направленные на достижение национальных проектов</w:t>
            </w:r>
          </w:p>
        </w:tc>
        <w:tc>
          <w:tcPr>
            <w:tcW w:w="6860" w:type="dxa"/>
            <w:shd w:val="clear" w:color="auto" w:fill="auto"/>
          </w:tcPr>
          <w:p w:rsidR="00BE2EA9" w:rsidRPr="00F35EAE" w:rsidRDefault="00BE2EA9" w:rsidP="00BE2EA9">
            <w:pPr>
              <w:jc w:val="both"/>
              <w:rPr>
                <w:sz w:val="22"/>
                <w:szCs w:val="22"/>
              </w:rPr>
            </w:pPr>
            <w:r>
              <w:rPr>
                <w:sz w:val="22"/>
                <w:szCs w:val="22"/>
              </w:rPr>
              <w:t>1.</w:t>
            </w:r>
            <w:r w:rsidRPr="00F35EAE">
              <w:rPr>
                <w:sz w:val="22"/>
                <w:szCs w:val="22"/>
              </w:rPr>
              <w:t xml:space="preserve">Уровень обеспеченности пожарной безопасностью </w:t>
            </w:r>
            <w:r>
              <w:rPr>
                <w:sz w:val="22"/>
                <w:szCs w:val="22"/>
              </w:rPr>
              <w:t xml:space="preserve">с 85% </w:t>
            </w:r>
            <w:r w:rsidRPr="00F35EAE">
              <w:rPr>
                <w:sz w:val="22"/>
                <w:szCs w:val="22"/>
              </w:rPr>
              <w:t>до 100%.</w:t>
            </w:r>
          </w:p>
          <w:p w:rsidR="00BE2EA9" w:rsidRDefault="00BE2EA9" w:rsidP="00BE2EA9">
            <w:pPr>
              <w:jc w:val="both"/>
              <w:rPr>
                <w:rFonts w:eastAsia="MS Mincho"/>
                <w:sz w:val="22"/>
                <w:szCs w:val="22"/>
              </w:rPr>
            </w:pPr>
            <w:r>
              <w:rPr>
                <w:sz w:val="22"/>
                <w:szCs w:val="22"/>
              </w:rPr>
              <w:t>2.</w:t>
            </w:r>
            <w:r w:rsidRPr="00F35EAE">
              <w:rPr>
                <w:sz w:val="22"/>
                <w:szCs w:val="22"/>
              </w:rPr>
              <w:t>Уровень обеспеченности населенных пунктов системой оповещения −</w:t>
            </w:r>
            <w:r w:rsidRPr="00F35EAE">
              <w:rPr>
                <w:rFonts w:eastAsia="MS Mincho"/>
                <w:sz w:val="22"/>
                <w:szCs w:val="22"/>
              </w:rPr>
              <w:t xml:space="preserve"> 100%</w:t>
            </w:r>
          </w:p>
          <w:p w:rsidR="00BE2EA9" w:rsidRDefault="00BE2EA9" w:rsidP="00BE2EA9">
            <w:pPr>
              <w:jc w:val="both"/>
              <w:rPr>
                <w:rFonts w:eastAsia="Calibri"/>
                <w:sz w:val="22"/>
                <w:szCs w:val="22"/>
                <w:lang w:eastAsia="en-US"/>
              </w:rPr>
            </w:pPr>
          </w:p>
          <w:p w:rsidR="00BE2EA9" w:rsidRPr="00F35EAE" w:rsidRDefault="00BE2EA9" w:rsidP="00BE2EA9">
            <w:pPr>
              <w:jc w:val="both"/>
              <w:rPr>
                <w:rFonts w:eastAsia="Calibri"/>
                <w:sz w:val="22"/>
                <w:szCs w:val="22"/>
                <w:lang w:eastAsia="en-US"/>
              </w:rPr>
            </w:pPr>
            <w:r>
              <w:rPr>
                <w:rFonts w:eastAsia="Courier New"/>
                <w:sz w:val="22"/>
                <w:szCs w:val="22"/>
              </w:rPr>
              <w:t>Целевые показатели, направленные на достижение национальных проектов отсутствуют</w:t>
            </w:r>
          </w:p>
        </w:tc>
      </w:tr>
      <w:tr w:rsidR="00F44FBB" w:rsidRPr="004A5FCC" w:rsidTr="009C187D">
        <w:tc>
          <w:tcPr>
            <w:tcW w:w="2194" w:type="dxa"/>
            <w:shd w:val="clear" w:color="auto" w:fill="auto"/>
          </w:tcPr>
          <w:p w:rsidR="00F44FBB" w:rsidRPr="008A4466" w:rsidRDefault="00F44FBB" w:rsidP="009C187D">
            <w:pPr>
              <w:rPr>
                <w:rFonts w:eastAsia="Calibri"/>
                <w:sz w:val="24"/>
                <w:szCs w:val="24"/>
                <w:lang w:eastAsia="en-US"/>
              </w:rPr>
            </w:pPr>
            <w:r w:rsidRPr="008A4466">
              <w:rPr>
                <w:rFonts w:eastAsia="Calibri"/>
                <w:sz w:val="24"/>
                <w:szCs w:val="24"/>
                <w:lang w:eastAsia="en-US"/>
              </w:rPr>
              <w:t xml:space="preserve">Сроки реализации </w:t>
            </w:r>
            <w:r w:rsidRPr="008A4466">
              <w:rPr>
                <w:sz w:val="24"/>
                <w:szCs w:val="24"/>
              </w:rPr>
              <w:t>муниципальной</w:t>
            </w:r>
            <w:r w:rsidRPr="008A4466">
              <w:rPr>
                <w:rFonts w:eastAsia="Calibri"/>
                <w:sz w:val="24"/>
                <w:szCs w:val="24"/>
                <w:lang w:eastAsia="en-US"/>
              </w:rPr>
              <w:t xml:space="preserve"> программы </w:t>
            </w:r>
            <w:r w:rsidRPr="008A4466">
              <w:rPr>
                <w:sz w:val="24"/>
                <w:szCs w:val="24"/>
              </w:rPr>
              <w:t>(разрабатывается на срок от трех лет)</w:t>
            </w:r>
          </w:p>
        </w:tc>
        <w:tc>
          <w:tcPr>
            <w:tcW w:w="6860" w:type="dxa"/>
            <w:shd w:val="clear" w:color="auto" w:fill="auto"/>
          </w:tcPr>
          <w:p w:rsidR="00F44FBB" w:rsidRPr="00F35EAE" w:rsidRDefault="00F44FBB" w:rsidP="009C187D">
            <w:pPr>
              <w:ind w:left="34"/>
              <w:jc w:val="both"/>
              <w:rPr>
                <w:color w:val="000000"/>
                <w:sz w:val="22"/>
                <w:szCs w:val="22"/>
              </w:rPr>
            </w:pPr>
            <w:r w:rsidRPr="00F35EAE">
              <w:rPr>
                <w:sz w:val="22"/>
                <w:szCs w:val="22"/>
              </w:rPr>
              <w:t>2019–2025 годы и на период до 2030 года</w:t>
            </w:r>
          </w:p>
          <w:p w:rsidR="00F44FBB" w:rsidRPr="00F35EAE" w:rsidRDefault="00F44FBB" w:rsidP="009C187D">
            <w:pPr>
              <w:jc w:val="both"/>
              <w:rPr>
                <w:rFonts w:eastAsia="Calibri"/>
                <w:sz w:val="22"/>
                <w:szCs w:val="22"/>
                <w:lang w:eastAsia="en-US"/>
              </w:rPr>
            </w:pPr>
          </w:p>
        </w:tc>
      </w:tr>
      <w:tr w:rsidR="00F44FBB" w:rsidRPr="004A5FCC" w:rsidTr="009C187D">
        <w:tc>
          <w:tcPr>
            <w:tcW w:w="2194" w:type="dxa"/>
            <w:shd w:val="clear" w:color="auto" w:fill="auto"/>
          </w:tcPr>
          <w:p w:rsidR="00F44FBB" w:rsidRPr="00D67298" w:rsidRDefault="00F44FBB" w:rsidP="009C187D">
            <w:pPr>
              <w:rPr>
                <w:rFonts w:eastAsia="Calibri"/>
                <w:sz w:val="24"/>
                <w:szCs w:val="24"/>
                <w:lang w:eastAsia="en-US"/>
              </w:rPr>
            </w:pPr>
            <w:r w:rsidRPr="00D67298">
              <w:rPr>
                <w:rFonts w:eastAsia="Calibri"/>
                <w:sz w:val="24"/>
                <w:szCs w:val="24"/>
                <w:lang w:eastAsia="en-US"/>
              </w:rPr>
              <w:t xml:space="preserve">Параметры финансового обеспечения </w:t>
            </w:r>
            <w:r w:rsidRPr="00D67298">
              <w:rPr>
                <w:sz w:val="24"/>
                <w:szCs w:val="24"/>
              </w:rPr>
              <w:t>муниципальной</w:t>
            </w:r>
            <w:r w:rsidRPr="00D67298">
              <w:rPr>
                <w:rFonts w:eastAsia="Calibri"/>
                <w:sz w:val="24"/>
                <w:szCs w:val="24"/>
                <w:lang w:eastAsia="en-US"/>
              </w:rPr>
              <w:t xml:space="preserve"> программы</w:t>
            </w:r>
          </w:p>
        </w:tc>
        <w:tc>
          <w:tcPr>
            <w:tcW w:w="6860" w:type="dxa"/>
            <w:shd w:val="clear" w:color="auto" w:fill="auto"/>
          </w:tcPr>
          <w:p w:rsidR="00F47140" w:rsidRPr="00F47140" w:rsidRDefault="00F47140" w:rsidP="00F47140">
            <w:pPr>
              <w:jc w:val="both"/>
              <w:rPr>
                <w:color w:val="000000"/>
                <w:sz w:val="22"/>
                <w:szCs w:val="22"/>
              </w:rPr>
            </w:pPr>
            <w:r w:rsidRPr="00F47140">
              <w:rPr>
                <w:color w:val="000000"/>
                <w:sz w:val="22"/>
                <w:szCs w:val="22"/>
              </w:rPr>
              <w:t>общий объем финансирования муниципально</w:t>
            </w:r>
            <w:r w:rsidR="00C75B07">
              <w:rPr>
                <w:color w:val="000000"/>
                <w:sz w:val="22"/>
                <w:szCs w:val="22"/>
              </w:rPr>
              <w:t xml:space="preserve">й программы составляет </w:t>
            </w:r>
            <w:r w:rsidR="00DD122A">
              <w:rPr>
                <w:color w:val="000000"/>
                <w:sz w:val="22"/>
                <w:szCs w:val="22"/>
              </w:rPr>
              <w:t>465 214,8</w:t>
            </w:r>
            <w:r w:rsidRPr="00F47140">
              <w:rPr>
                <w:color w:val="000000"/>
                <w:sz w:val="22"/>
                <w:szCs w:val="22"/>
              </w:rPr>
              <w:t xml:space="preserve"> тыс. рублей, </w:t>
            </w:r>
            <w:r w:rsidR="00A42A2E">
              <w:rPr>
                <w:color w:val="000000"/>
                <w:sz w:val="22"/>
                <w:szCs w:val="22"/>
              </w:rPr>
              <w:t xml:space="preserve">в том числе  </w:t>
            </w:r>
            <w:r w:rsidRPr="00F47140">
              <w:rPr>
                <w:color w:val="000000"/>
                <w:sz w:val="22"/>
                <w:szCs w:val="22"/>
              </w:rPr>
              <w:t>за счет сред</w:t>
            </w:r>
            <w:r w:rsidR="00C75B07">
              <w:rPr>
                <w:color w:val="000000"/>
                <w:sz w:val="22"/>
                <w:szCs w:val="22"/>
              </w:rPr>
              <w:t xml:space="preserve">ств местного бюджета – </w:t>
            </w:r>
            <w:r w:rsidR="00F62206">
              <w:rPr>
                <w:color w:val="000000"/>
                <w:sz w:val="22"/>
                <w:szCs w:val="22"/>
              </w:rPr>
              <w:t>455 083,1</w:t>
            </w:r>
            <w:r w:rsidRPr="00F47140">
              <w:rPr>
                <w:color w:val="000000"/>
                <w:sz w:val="22"/>
                <w:szCs w:val="22"/>
              </w:rPr>
              <w:t xml:space="preserve"> тыс. рублей, в том числе: </w:t>
            </w:r>
          </w:p>
          <w:p w:rsidR="00F47140" w:rsidRPr="00F47140" w:rsidRDefault="00F47140" w:rsidP="00F47140">
            <w:pPr>
              <w:jc w:val="both"/>
              <w:rPr>
                <w:color w:val="000000"/>
                <w:sz w:val="22"/>
                <w:szCs w:val="22"/>
              </w:rPr>
            </w:pPr>
            <w:r w:rsidRPr="00F47140">
              <w:rPr>
                <w:color w:val="000000"/>
                <w:sz w:val="22"/>
                <w:szCs w:val="22"/>
              </w:rPr>
              <w:t>2019 год – 40 604,1 тыс. рублей;</w:t>
            </w:r>
          </w:p>
          <w:p w:rsidR="00F47140" w:rsidRPr="00F47140" w:rsidRDefault="00F47140" w:rsidP="00F47140">
            <w:pPr>
              <w:jc w:val="both"/>
              <w:rPr>
                <w:color w:val="000000"/>
                <w:sz w:val="22"/>
                <w:szCs w:val="22"/>
              </w:rPr>
            </w:pPr>
            <w:r w:rsidRPr="00F47140">
              <w:rPr>
                <w:color w:val="000000"/>
                <w:sz w:val="22"/>
                <w:szCs w:val="22"/>
              </w:rPr>
              <w:t xml:space="preserve">2020 год – </w:t>
            </w:r>
            <w:r w:rsidR="00F62206">
              <w:rPr>
                <w:color w:val="000000"/>
                <w:sz w:val="22"/>
                <w:szCs w:val="22"/>
              </w:rPr>
              <w:t>42 001,6</w:t>
            </w:r>
            <w:r w:rsidR="002C57C5" w:rsidRPr="002C57C5">
              <w:rPr>
                <w:color w:val="000000"/>
                <w:sz w:val="22"/>
                <w:szCs w:val="22"/>
              </w:rPr>
              <w:t xml:space="preserve"> </w:t>
            </w:r>
            <w:r w:rsidRPr="00F47140">
              <w:rPr>
                <w:color w:val="000000"/>
                <w:sz w:val="22"/>
                <w:szCs w:val="22"/>
              </w:rPr>
              <w:t xml:space="preserve">тыс. рублей; </w:t>
            </w:r>
          </w:p>
          <w:p w:rsidR="00F47140" w:rsidRPr="00F47140" w:rsidRDefault="00F47140" w:rsidP="00F47140">
            <w:pPr>
              <w:jc w:val="both"/>
              <w:rPr>
                <w:color w:val="000000"/>
                <w:sz w:val="22"/>
                <w:szCs w:val="22"/>
              </w:rPr>
            </w:pPr>
            <w:r w:rsidRPr="00F47140">
              <w:rPr>
                <w:color w:val="000000"/>
                <w:sz w:val="22"/>
                <w:szCs w:val="22"/>
              </w:rPr>
              <w:t>2021 год – 38 541,9 тыс. рублей;</w:t>
            </w:r>
          </w:p>
          <w:p w:rsidR="00F47140" w:rsidRPr="00F47140" w:rsidRDefault="00F47140" w:rsidP="00F47140">
            <w:pPr>
              <w:jc w:val="both"/>
              <w:rPr>
                <w:color w:val="000000"/>
                <w:sz w:val="22"/>
                <w:szCs w:val="22"/>
              </w:rPr>
            </w:pPr>
            <w:r w:rsidRPr="00F47140">
              <w:rPr>
                <w:color w:val="000000"/>
                <w:sz w:val="22"/>
                <w:szCs w:val="22"/>
              </w:rPr>
              <w:t>2022 год – 38 541,9 тыс. рублей;</w:t>
            </w:r>
          </w:p>
          <w:p w:rsidR="00F47140" w:rsidRPr="00F47140" w:rsidRDefault="00F47140" w:rsidP="00F47140">
            <w:pPr>
              <w:jc w:val="both"/>
              <w:rPr>
                <w:color w:val="000000"/>
                <w:sz w:val="22"/>
                <w:szCs w:val="22"/>
              </w:rPr>
            </w:pPr>
            <w:r w:rsidRPr="00F47140">
              <w:rPr>
                <w:color w:val="000000"/>
                <w:sz w:val="22"/>
                <w:szCs w:val="22"/>
              </w:rPr>
              <w:t>2023 год – 36 924,2 тыс. рублей;</w:t>
            </w:r>
          </w:p>
          <w:p w:rsidR="00F47140" w:rsidRPr="00F47140" w:rsidRDefault="00F47140" w:rsidP="00F47140">
            <w:pPr>
              <w:jc w:val="both"/>
              <w:rPr>
                <w:color w:val="000000"/>
                <w:sz w:val="22"/>
                <w:szCs w:val="22"/>
              </w:rPr>
            </w:pPr>
            <w:r w:rsidRPr="00F47140">
              <w:rPr>
                <w:color w:val="000000"/>
                <w:sz w:val="22"/>
                <w:szCs w:val="22"/>
              </w:rPr>
              <w:t>2024 год – 36 924,2 тыс. рублей;</w:t>
            </w:r>
          </w:p>
          <w:p w:rsidR="00F47140" w:rsidRPr="00F47140" w:rsidRDefault="00F47140" w:rsidP="00F47140">
            <w:pPr>
              <w:jc w:val="both"/>
              <w:rPr>
                <w:color w:val="000000"/>
                <w:sz w:val="22"/>
                <w:szCs w:val="22"/>
              </w:rPr>
            </w:pPr>
            <w:r w:rsidRPr="00F47140">
              <w:rPr>
                <w:color w:val="000000"/>
                <w:sz w:val="22"/>
                <w:szCs w:val="22"/>
              </w:rPr>
              <w:t>2025 год – 36 924,2 тыс. рублей;</w:t>
            </w:r>
          </w:p>
          <w:p w:rsidR="00F47140" w:rsidRPr="00F47140" w:rsidRDefault="00F47140" w:rsidP="00F47140">
            <w:pPr>
              <w:jc w:val="both"/>
              <w:rPr>
                <w:color w:val="000000"/>
                <w:sz w:val="22"/>
                <w:szCs w:val="22"/>
              </w:rPr>
            </w:pPr>
            <w:r w:rsidRPr="00F47140">
              <w:rPr>
                <w:color w:val="000000"/>
                <w:sz w:val="22"/>
                <w:szCs w:val="22"/>
              </w:rPr>
              <w:t>2026–2030 годы – 184 621,0 тыс. рублей;</w:t>
            </w:r>
          </w:p>
          <w:p w:rsidR="00F47140" w:rsidRPr="00F47140" w:rsidRDefault="00F47140" w:rsidP="00F47140">
            <w:pPr>
              <w:jc w:val="both"/>
              <w:rPr>
                <w:color w:val="000000"/>
                <w:sz w:val="22"/>
                <w:szCs w:val="22"/>
              </w:rPr>
            </w:pPr>
            <w:r w:rsidRPr="00F47140">
              <w:rPr>
                <w:color w:val="000000"/>
                <w:sz w:val="22"/>
                <w:szCs w:val="22"/>
              </w:rPr>
              <w:t xml:space="preserve">за счет средств бюджета Ханты-Мансийского автономного округа – Югры </w:t>
            </w:r>
            <w:r w:rsidR="008F7249">
              <w:rPr>
                <w:color w:val="000000"/>
                <w:sz w:val="22"/>
                <w:szCs w:val="22"/>
              </w:rPr>
              <w:t>10 131,7</w:t>
            </w:r>
            <w:r w:rsidRPr="00F47140">
              <w:rPr>
                <w:color w:val="000000"/>
                <w:sz w:val="22"/>
                <w:szCs w:val="22"/>
              </w:rPr>
              <w:t xml:space="preserve"> тыс. рублей, в том числе:</w:t>
            </w:r>
          </w:p>
          <w:p w:rsidR="00F47140" w:rsidRPr="00F47140" w:rsidRDefault="00F47140" w:rsidP="00F47140">
            <w:pPr>
              <w:jc w:val="both"/>
              <w:rPr>
                <w:color w:val="000000"/>
                <w:sz w:val="22"/>
                <w:szCs w:val="22"/>
              </w:rPr>
            </w:pPr>
            <w:r w:rsidRPr="00F47140">
              <w:rPr>
                <w:color w:val="000000"/>
                <w:sz w:val="22"/>
                <w:szCs w:val="22"/>
              </w:rPr>
              <w:t>2019 год – 1 165,2 тыс. рублей;</w:t>
            </w:r>
          </w:p>
          <w:p w:rsidR="00F47140" w:rsidRPr="00F47140" w:rsidRDefault="00F47140" w:rsidP="00F47140">
            <w:pPr>
              <w:jc w:val="both"/>
              <w:rPr>
                <w:color w:val="000000"/>
                <w:sz w:val="22"/>
                <w:szCs w:val="22"/>
              </w:rPr>
            </w:pPr>
            <w:r w:rsidRPr="00F47140">
              <w:rPr>
                <w:color w:val="000000"/>
                <w:sz w:val="22"/>
                <w:szCs w:val="22"/>
              </w:rPr>
              <w:t xml:space="preserve">2020 год – </w:t>
            </w:r>
            <w:r w:rsidR="008F7249">
              <w:rPr>
                <w:color w:val="000000"/>
                <w:sz w:val="22"/>
                <w:szCs w:val="22"/>
              </w:rPr>
              <w:t>2 978,9</w:t>
            </w:r>
            <w:r w:rsidRPr="00F47140">
              <w:rPr>
                <w:color w:val="000000"/>
                <w:sz w:val="22"/>
                <w:szCs w:val="22"/>
              </w:rPr>
              <w:t xml:space="preserve"> тыс. рублей; </w:t>
            </w:r>
          </w:p>
          <w:p w:rsidR="00F47140" w:rsidRPr="00F47140" w:rsidRDefault="00F47140" w:rsidP="00F47140">
            <w:pPr>
              <w:jc w:val="both"/>
              <w:rPr>
                <w:color w:val="000000"/>
                <w:sz w:val="22"/>
                <w:szCs w:val="22"/>
              </w:rPr>
            </w:pPr>
            <w:r w:rsidRPr="00F47140">
              <w:rPr>
                <w:color w:val="000000"/>
                <w:sz w:val="22"/>
                <w:szCs w:val="22"/>
              </w:rPr>
              <w:t>2021 год – 2 993,8 тыс. рублей;</w:t>
            </w:r>
          </w:p>
          <w:p w:rsidR="00F47140" w:rsidRPr="00F47140" w:rsidRDefault="00F47140" w:rsidP="00F47140">
            <w:pPr>
              <w:jc w:val="both"/>
              <w:rPr>
                <w:color w:val="000000"/>
                <w:sz w:val="22"/>
                <w:szCs w:val="22"/>
              </w:rPr>
            </w:pPr>
            <w:r w:rsidRPr="00F47140">
              <w:rPr>
                <w:color w:val="000000"/>
                <w:sz w:val="22"/>
                <w:szCs w:val="22"/>
              </w:rPr>
              <w:t>2022 год – 2993,8 тыс. рублей;</w:t>
            </w:r>
          </w:p>
          <w:p w:rsidR="00F47140" w:rsidRPr="00F47140" w:rsidRDefault="00F47140" w:rsidP="00F47140">
            <w:pPr>
              <w:jc w:val="both"/>
              <w:rPr>
                <w:color w:val="000000"/>
                <w:sz w:val="22"/>
                <w:szCs w:val="22"/>
              </w:rPr>
            </w:pPr>
            <w:r w:rsidRPr="00F47140">
              <w:rPr>
                <w:color w:val="000000"/>
                <w:sz w:val="22"/>
                <w:szCs w:val="22"/>
              </w:rPr>
              <w:t>2023 год – 0,0 тыс. рублей;</w:t>
            </w:r>
          </w:p>
          <w:p w:rsidR="00F47140" w:rsidRPr="00F47140" w:rsidRDefault="00F47140" w:rsidP="00F47140">
            <w:pPr>
              <w:jc w:val="both"/>
              <w:rPr>
                <w:color w:val="000000"/>
                <w:sz w:val="22"/>
                <w:szCs w:val="22"/>
              </w:rPr>
            </w:pPr>
            <w:r w:rsidRPr="00F47140">
              <w:rPr>
                <w:color w:val="000000"/>
                <w:sz w:val="22"/>
                <w:szCs w:val="22"/>
              </w:rPr>
              <w:t>2024 год – 0,0 тыс. рублей;</w:t>
            </w:r>
          </w:p>
          <w:p w:rsidR="00F47140" w:rsidRPr="00F47140" w:rsidRDefault="00F47140" w:rsidP="00F47140">
            <w:pPr>
              <w:jc w:val="both"/>
              <w:rPr>
                <w:color w:val="000000"/>
                <w:sz w:val="22"/>
                <w:szCs w:val="22"/>
              </w:rPr>
            </w:pPr>
            <w:r w:rsidRPr="00F47140">
              <w:rPr>
                <w:color w:val="000000"/>
                <w:sz w:val="22"/>
                <w:szCs w:val="22"/>
              </w:rPr>
              <w:t>2025 год – 0,0 тыс. рублей;</w:t>
            </w:r>
          </w:p>
          <w:p w:rsidR="00F44FBB" w:rsidRPr="00297698" w:rsidRDefault="00F47140" w:rsidP="00F47140">
            <w:pPr>
              <w:jc w:val="both"/>
              <w:rPr>
                <w:color w:val="000000"/>
                <w:sz w:val="22"/>
                <w:szCs w:val="22"/>
              </w:rPr>
            </w:pPr>
            <w:r w:rsidRPr="00F47140">
              <w:rPr>
                <w:color w:val="000000"/>
                <w:sz w:val="22"/>
                <w:szCs w:val="22"/>
              </w:rPr>
              <w:t>2026–2030 годы – 0,0 тыс. рублей.».</w:t>
            </w:r>
          </w:p>
        </w:tc>
      </w:tr>
    </w:tbl>
    <w:p w:rsidR="00F44FBB" w:rsidRDefault="00F44FBB" w:rsidP="00F44FBB">
      <w:pPr>
        <w:widowControl w:val="0"/>
        <w:autoSpaceDE w:val="0"/>
        <w:autoSpaceDN w:val="0"/>
      </w:pPr>
    </w:p>
    <w:p w:rsidR="007048C8" w:rsidRDefault="007048C8" w:rsidP="00F44FBB">
      <w:pPr>
        <w:widowControl w:val="0"/>
        <w:autoSpaceDE w:val="0"/>
        <w:autoSpaceDN w:val="0"/>
        <w:jc w:val="center"/>
        <w:rPr>
          <w:b/>
        </w:rPr>
      </w:pPr>
    </w:p>
    <w:p w:rsidR="000A2AEF" w:rsidRDefault="000A2AEF" w:rsidP="00F44FBB">
      <w:pPr>
        <w:widowControl w:val="0"/>
        <w:autoSpaceDE w:val="0"/>
        <w:autoSpaceDN w:val="0"/>
        <w:jc w:val="center"/>
        <w:rPr>
          <w:b/>
        </w:rPr>
      </w:pPr>
    </w:p>
    <w:p w:rsidR="007048C8" w:rsidRDefault="007048C8" w:rsidP="00F44FBB">
      <w:pPr>
        <w:widowControl w:val="0"/>
        <w:autoSpaceDE w:val="0"/>
        <w:autoSpaceDN w:val="0"/>
        <w:jc w:val="center"/>
        <w:rPr>
          <w:b/>
        </w:rPr>
      </w:pPr>
    </w:p>
    <w:p w:rsidR="00F44FBB" w:rsidRPr="00600B36" w:rsidRDefault="00F44FBB" w:rsidP="00F44FBB">
      <w:pPr>
        <w:widowControl w:val="0"/>
        <w:autoSpaceDE w:val="0"/>
        <w:autoSpaceDN w:val="0"/>
        <w:jc w:val="center"/>
        <w:rPr>
          <w:b/>
        </w:rPr>
      </w:pPr>
      <w:r w:rsidRPr="00600B36">
        <w:rPr>
          <w:b/>
        </w:rPr>
        <w:t xml:space="preserve">Раздел 1. О стимулировании инвестиционной и инновационной деятельности, развитие конкуренции и негосударственного сектора </w:t>
      </w:r>
      <w:r w:rsidRPr="00600B36">
        <w:rPr>
          <w:b/>
        </w:rPr>
        <w:lastRenderedPageBreak/>
        <w:t>экономики</w:t>
      </w:r>
    </w:p>
    <w:p w:rsidR="00F44FBB" w:rsidRDefault="00F44FBB" w:rsidP="00F44FBB">
      <w:pPr>
        <w:widowControl w:val="0"/>
        <w:autoSpaceDE w:val="0"/>
        <w:autoSpaceDN w:val="0"/>
        <w:ind w:firstLine="709"/>
        <w:jc w:val="both"/>
      </w:pPr>
    </w:p>
    <w:p w:rsidR="00F44FBB" w:rsidRPr="004A5FCC" w:rsidRDefault="00F44FBB" w:rsidP="00F44FBB">
      <w:pPr>
        <w:widowControl w:val="0"/>
        <w:autoSpaceDE w:val="0"/>
        <w:autoSpaceDN w:val="0"/>
        <w:ind w:firstLine="709"/>
        <w:jc w:val="both"/>
      </w:pPr>
      <w:r w:rsidRPr="004A5FCC">
        <w:t xml:space="preserve">Исходя из полномочий ответственного исполнителя </w:t>
      </w:r>
      <w:r>
        <w:t xml:space="preserve">муниципальная </w:t>
      </w:r>
      <w:r w:rsidRPr="004A5FCC">
        <w:t>программа не содержит мер, направленных на:</w:t>
      </w:r>
    </w:p>
    <w:p w:rsidR="00F44FBB" w:rsidRPr="008A4466" w:rsidRDefault="00F44FBB" w:rsidP="00F44FBB">
      <w:pPr>
        <w:pStyle w:val="ConsPlusNormal"/>
        <w:ind w:firstLine="709"/>
        <w:jc w:val="both"/>
        <w:rPr>
          <w:rFonts w:ascii="Times New Roman" w:hAnsi="Times New Roman" w:cs="Times New Roman"/>
          <w:sz w:val="28"/>
          <w:szCs w:val="28"/>
        </w:rPr>
      </w:pPr>
      <w:r w:rsidRPr="008A4466">
        <w:rPr>
          <w:rFonts w:ascii="Times New Roman" w:hAnsi="Times New Roman" w:cs="Times New Roman"/>
          <w:sz w:val="28"/>
          <w:szCs w:val="28"/>
        </w:rPr>
        <w:t>формирование благоприятного инвестиционного климата</w:t>
      </w:r>
      <w:r>
        <w:rPr>
          <w:rFonts w:ascii="Times New Roman" w:hAnsi="Times New Roman" w:cs="Times New Roman"/>
          <w:sz w:val="28"/>
          <w:szCs w:val="28"/>
        </w:rPr>
        <w:t>;</w:t>
      </w:r>
    </w:p>
    <w:p w:rsidR="00F44FBB" w:rsidRDefault="00F44FBB" w:rsidP="00F44FBB">
      <w:pPr>
        <w:widowControl w:val="0"/>
        <w:autoSpaceDE w:val="0"/>
        <w:autoSpaceDN w:val="0"/>
        <w:ind w:firstLine="709"/>
        <w:jc w:val="both"/>
      </w:pPr>
      <w:r>
        <w:t>развитие конкуренции;</w:t>
      </w:r>
    </w:p>
    <w:p w:rsidR="00F44FBB" w:rsidRPr="004E09EA" w:rsidRDefault="00F44FBB" w:rsidP="00F44FBB">
      <w:pPr>
        <w:widowControl w:val="0"/>
        <w:autoSpaceDE w:val="0"/>
        <w:autoSpaceDN w:val="0"/>
        <w:ind w:firstLine="709"/>
        <w:jc w:val="both"/>
      </w:pPr>
      <w:r>
        <w:t>регулирование отношений в сфере предпринимательской деятельности.</w:t>
      </w:r>
    </w:p>
    <w:p w:rsidR="00F44FBB" w:rsidRDefault="00F44FBB" w:rsidP="00F44FBB">
      <w:pPr>
        <w:widowControl w:val="0"/>
        <w:autoSpaceDE w:val="0"/>
        <w:autoSpaceDN w:val="0"/>
        <w:ind w:firstLine="709"/>
        <w:jc w:val="both"/>
      </w:pPr>
    </w:p>
    <w:p w:rsidR="00F44FBB" w:rsidRPr="00600B36" w:rsidRDefault="00F44FBB" w:rsidP="00F44FBB">
      <w:pPr>
        <w:widowControl w:val="0"/>
        <w:autoSpaceDE w:val="0"/>
        <w:autoSpaceDN w:val="0"/>
        <w:jc w:val="center"/>
        <w:rPr>
          <w:b/>
        </w:rPr>
      </w:pPr>
      <w:r w:rsidRPr="00600B36">
        <w:rPr>
          <w:b/>
        </w:rPr>
        <w:t>Раздел 2. Механизм реализации мероприятий муниципальной программы</w:t>
      </w:r>
    </w:p>
    <w:p w:rsidR="00F44FBB" w:rsidRPr="005F3A60" w:rsidRDefault="00F44FBB" w:rsidP="00F44FBB">
      <w:pPr>
        <w:ind w:firstLine="709"/>
        <w:jc w:val="center"/>
        <w:rPr>
          <w:b/>
          <w:color w:val="FF0000"/>
        </w:rPr>
      </w:pPr>
    </w:p>
    <w:p w:rsidR="00F44FBB" w:rsidRPr="0062586D" w:rsidRDefault="00F44FBB" w:rsidP="00F44FB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2.1. Механизм реализации муниципальной</w:t>
      </w:r>
      <w:r w:rsidRPr="0062586D">
        <w:rPr>
          <w:rFonts w:ascii="Times New Roman" w:hAnsi="Times New Roman" w:cs="Times New Roman"/>
          <w:sz w:val="28"/>
          <w:szCs w:val="28"/>
        </w:rPr>
        <w:t xml:space="preserve"> программы включает разработку и принятие нормативных правовых актов, необходимых для ее выполнения, ежегодное уточнение перечня программных мероприятий на очередной финансовый год и плановый период с уточнением затрат по программным мероприятиям в соответствии с мониторингом фактически достигнутых целевых показателей реализации </w:t>
      </w:r>
      <w:r>
        <w:rPr>
          <w:rFonts w:ascii="Times New Roman" w:hAnsi="Times New Roman" w:cs="Times New Roman"/>
          <w:sz w:val="28"/>
          <w:szCs w:val="28"/>
        </w:rPr>
        <w:t>муниципаль</w:t>
      </w:r>
      <w:r w:rsidRPr="0062586D">
        <w:rPr>
          <w:rFonts w:ascii="Times New Roman" w:hAnsi="Times New Roman" w:cs="Times New Roman"/>
          <w:sz w:val="28"/>
          <w:szCs w:val="28"/>
        </w:rPr>
        <w:t xml:space="preserve">ной программы, информирование общественности о ходе и результатах реализации </w:t>
      </w:r>
      <w:r>
        <w:rPr>
          <w:rFonts w:ascii="Times New Roman" w:hAnsi="Times New Roman" w:cs="Times New Roman"/>
          <w:sz w:val="28"/>
          <w:szCs w:val="28"/>
        </w:rPr>
        <w:t>муниципальн</w:t>
      </w:r>
      <w:r w:rsidRPr="0062586D">
        <w:rPr>
          <w:rFonts w:ascii="Times New Roman" w:hAnsi="Times New Roman" w:cs="Times New Roman"/>
          <w:sz w:val="28"/>
          <w:szCs w:val="28"/>
        </w:rPr>
        <w:t>ой программы, финансировании программных мероприятий.</w:t>
      </w:r>
    </w:p>
    <w:p w:rsidR="00F44FBB" w:rsidRDefault="00F44FBB" w:rsidP="00F44FB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2.2. </w:t>
      </w:r>
      <w:r w:rsidRPr="00AB5E73">
        <w:rPr>
          <w:rFonts w:ascii="Times New Roman" w:hAnsi="Times New Roman" w:cs="Times New Roman"/>
          <w:sz w:val="28"/>
          <w:szCs w:val="28"/>
        </w:rPr>
        <w:t xml:space="preserve">Объем средств на реализацию основных мероприятий муниципальной программы за счет средств местного бюджета </w:t>
      </w:r>
      <w:r w:rsidRPr="0071173B">
        <w:rPr>
          <w:rFonts w:ascii="Times New Roman" w:hAnsi="Times New Roman" w:cs="Times New Roman"/>
          <w:sz w:val="28"/>
          <w:szCs w:val="28"/>
        </w:rPr>
        <w:t>устанавливается решением Думы района</w:t>
      </w:r>
      <w:r w:rsidRPr="00AB5E73">
        <w:rPr>
          <w:rFonts w:ascii="Times New Roman" w:hAnsi="Times New Roman" w:cs="Times New Roman"/>
          <w:sz w:val="28"/>
          <w:szCs w:val="28"/>
        </w:rPr>
        <w:t xml:space="preserve"> о бюджете </w:t>
      </w:r>
      <w:r w:rsidR="00600B36">
        <w:rPr>
          <w:rFonts w:ascii="Times New Roman" w:hAnsi="Times New Roman" w:cs="Times New Roman"/>
          <w:sz w:val="28"/>
          <w:szCs w:val="28"/>
        </w:rPr>
        <w:t xml:space="preserve">района </w:t>
      </w:r>
      <w:r w:rsidRPr="00AB5E73">
        <w:rPr>
          <w:rFonts w:ascii="Times New Roman" w:hAnsi="Times New Roman" w:cs="Times New Roman"/>
          <w:sz w:val="28"/>
          <w:szCs w:val="28"/>
        </w:rPr>
        <w:t xml:space="preserve">на очередной финансовый год и плановый период. </w:t>
      </w:r>
      <w:r w:rsidRPr="0071173B">
        <w:rPr>
          <w:rFonts w:ascii="Times New Roman" w:hAnsi="Times New Roman" w:cs="Times New Roman"/>
          <w:sz w:val="28"/>
          <w:szCs w:val="28"/>
        </w:rPr>
        <w:t xml:space="preserve">Финансовое обеспечение </w:t>
      </w:r>
      <w:r>
        <w:rPr>
          <w:rFonts w:ascii="Times New Roman" w:hAnsi="Times New Roman" w:cs="Times New Roman"/>
          <w:sz w:val="28"/>
          <w:szCs w:val="28"/>
        </w:rPr>
        <w:t>муниципальной</w:t>
      </w:r>
      <w:r w:rsidRPr="0071173B">
        <w:rPr>
          <w:rFonts w:ascii="Times New Roman" w:hAnsi="Times New Roman" w:cs="Times New Roman"/>
          <w:sz w:val="28"/>
          <w:szCs w:val="28"/>
        </w:rPr>
        <w:t xml:space="preserve"> программы осуществляется в пределах средств, выделенных из </w:t>
      </w:r>
      <w:r>
        <w:rPr>
          <w:rFonts w:ascii="Times New Roman" w:hAnsi="Times New Roman" w:cs="Times New Roman"/>
          <w:sz w:val="28"/>
          <w:szCs w:val="28"/>
        </w:rPr>
        <w:t>местного</w:t>
      </w:r>
      <w:r w:rsidRPr="0071173B">
        <w:rPr>
          <w:rFonts w:ascii="Times New Roman" w:hAnsi="Times New Roman" w:cs="Times New Roman"/>
          <w:sz w:val="28"/>
          <w:szCs w:val="28"/>
        </w:rPr>
        <w:t xml:space="preserve"> бюджета</w:t>
      </w:r>
      <w:r>
        <w:rPr>
          <w:rFonts w:ascii="Times New Roman" w:hAnsi="Times New Roman" w:cs="Times New Roman"/>
          <w:sz w:val="28"/>
          <w:szCs w:val="28"/>
        </w:rPr>
        <w:t xml:space="preserve"> и</w:t>
      </w:r>
      <w:r w:rsidRPr="0071173B">
        <w:rPr>
          <w:rFonts w:ascii="Times New Roman" w:hAnsi="Times New Roman" w:cs="Times New Roman"/>
          <w:sz w:val="28"/>
          <w:szCs w:val="28"/>
        </w:rPr>
        <w:t xml:space="preserve"> бюджета автономного округа ответственному исполнителю и соисполнителям в пределах лимитов бюджетных обязательств и объемов финансирования, предусмотренных по </w:t>
      </w:r>
      <w:r>
        <w:rPr>
          <w:rFonts w:ascii="Times New Roman" w:hAnsi="Times New Roman" w:cs="Times New Roman"/>
          <w:sz w:val="28"/>
          <w:szCs w:val="28"/>
        </w:rPr>
        <w:t>муниципальной программе</w:t>
      </w:r>
      <w:r w:rsidRPr="0071173B">
        <w:rPr>
          <w:rFonts w:ascii="Times New Roman" w:hAnsi="Times New Roman" w:cs="Times New Roman"/>
          <w:sz w:val="28"/>
          <w:szCs w:val="28"/>
        </w:rPr>
        <w:t xml:space="preserve">. </w:t>
      </w:r>
    </w:p>
    <w:p w:rsidR="00F44FBB" w:rsidRDefault="00F44FBB" w:rsidP="00F44FB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2.3. </w:t>
      </w:r>
      <w:r w:rsidRPr="006F30DF">
        <w:rPr>
          <w:rFonts w:ascii="Times New Roman" w:hAnsi="Times New Roman" w:cs="Times New Roman"/>
          <w:sz w:val="28"/>
          <w:szCs w:val="28"/>
        </w:rPr>
        <w:t xml:space="preserve">Реализация мероприятий муниципальной программы осуществляется на основе муниципальных контрактов, договоров на приобретение товаров (оказание услуг, выполнение работ) для муниципальных нужд, заключаемых в </w:t>
      </w:r>
      <w:r w:rsidRPr="00C334D1">
        <w:rPr>
          <w:rFonts w:ascii="Times New Roman" w:hAnsi="Times New Roman" w:cs="Times New Roman"/>
          <w:sz w:val="28"/>
          <w:szCs w:val="28"/>
        </w:rPr>
        <w:t>установленном законодательством Российской Федерации порядке.</w:t>
      </w:r>
    </w:p>
    <w:p w:rsidR="00F44FBB" w:rsidRDefault="00F44FBB" w:rsidP="00F44FBB">
      <w:pPr>
        <w:autoSpaceDE w:val="0"/>
        <w:autoSpaceDN w:val="0"/>
        <w:adjustRightInd w:val="0"/>
        <w:ind w:firstLine="709"/>
        <w:jc w:val="both"/>
      </w:pPr>
      <w:r>
        <w:rPr>
          <w:color w:val="000000"/>
        </w:rPr>
        <w:t>2.4. О</w:t>
      </w:r>
      <w:r w:rsidRPr="00563ACD">
        <w:rPr>
          <w:color w:val="000000"/>
        </w:rPr>
        <w:t xml:space="preserve">тветственный исполнитель муниципальной программы </w:t>
      </w:r>
      <w:r w:rsidRPr="00316EFB">
        <w:t xml:space="preserve">района </w:t>
      </w:r>
      <w:r>
        <w:t>−</w:t>
      </w:r>
      <w:r w:rsidRPr="00836554">
        <w:t>муниципально</w:t>
      </w:r>
      <w:r>
        <w:t>е</w:t>
      </w:r>
      <w:r w:rsidRPr="00836554">
        <w:t xml:space="preserve"> казенно</w:t>
      </w:r>
      <w:r>
        <w:t>е</w:t>
      </w:r>
      <w:r w:rsidRPr="00836554">
        <w:t xml:space="preserve"> учреждени</w:t>
      </w:r>
      <w:r>
        <w:t>е</w:t>
      </w:r>
      <w:r w:rsidRPr="00836554">
        <w:t xml:space="preserve"> Нижневартовского района «Управление по делам гражданской об</w:t>
      </w:r>
      <w:r>
        <w:t>ороны и чрезвычайным ситуациям»</w:t>
      </w:r>
      <w:r w:rsidR="00B353A7">
        <w:t xml:space="preserve"> </w:t>
      </w:r>
      <w:r w:rsidRPr="00316EFB">
        <w:t>осуществляет текущее управление реализацией муниципальной программы, обладает правом вносить предложения об изменении объемов финансовых средств, направляемых на решение задач и достижение целей, обеспечивает взаимодействие с соисполнителями муниципальной программы в целях ее наилучшей реализации, в том числе запрашивает у них информацию, необходимую для оценки эффективности ее реализации</w:t>
      </w:r>
      <w:r>
        <w:t>.</w:t>
      </w:r>
    </w:p>
    <w:p w:rsidR="00F44FBB" w:rsidRDefault="00F44FBB" w:rsidP="00F44FBB">
      <w:pPr>
        <w:autoSpaceDE w:val="0"/>
        <w:autoSpaceDN w:val="0"/>
        <w:adjustRightInd w:val="0"/>
        <w:ind w:firstLine="709"/>
        <w:jc w:val="both"/>
      </w:pPr>
      <w:r>
        <w:t xml:space="preserve">2.5. </w:t>
      </w:r>
      <w:r w:rsidRPr="00836554">
        <w:t xml:space="preserve">Директор муниципального казенного учреждения Нижневартовского района «Управление по делам гражданской обороны и чрезвычайным ситуациям» </w:t>
      </w:r>
      <w:r w:rsidRPr="00AB5E73">
        <w:t>нес</w:t>
      </w:r>
      <w:r>
        <w:t>е</w:t>
      </w:r>
      <w:r w:rsidRPr="00AB5E73">
        <w:t xml:space="preserve">т </w:t>
      </w:r>
      <w:r>
        <w:t xml:space="preserve">персональную </w:t>
      </w:r>
      <w:r w:rsidRPr="00AB5E73">
        <w:t>ответственность за реализацию мероприятий и достижение показателей</w:t>
      </w:r>
      <w:r>
        <w:t xml:space="preserve">. </w:t>
      </w:r>
    </w:p>
    <w:p w:rsidR="00F44FBB" w:rsidRPr="004F4362" w:rsidRDefault="00F44FBB" w:rsidP="00F44FB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2.6. </w:t>
      </w:r>
      <w:r w:rsidRPr="00E55ECC">
        <w:rPr>
          <w:rFonts w:ascii="Times New Roman" w:hAnsi="Times New Roman" w:cs="Times New Roman"/>
          <w:sz w:val="28"/>
          <w:szCs w:val="28"/>
        </w:rPr>
        <w:t>В целях эффективной реализации муниципальной программы часть функций по исполнению ее мероприятий передана соисполнителям программы</w:t>
      </w:r>
      <w:r>
        <w:rPr>
          <w:rFonts w:ascii="Times New Roman" w:hAnsi="Times New Roman" w:cs="Times New Roman"/>
          <w:sz w:val="28"/>
          <w:szCs w:val="28"/>
        </w:rPr>
        <w:t>:</w:t>
      </w:r>
    </w:p>
    <w:p w:rsidR="00F44FBB" w:rsidRPr="00DD3AF9" w:rsidRDefault="00F44FBB" w:rsidP="00F44FBB">
      <w:pPr>
        <w:autoSpaceDE w:val="0"/>
        <w:autoSpaceDN w:val="0"/>
        <w:adjustRightInd w:val="0"/>
        <w:ind w:firstLine="709"/>
        <w:jc w:val="both"/>
        <w:rPr>
          <w:color w:val="000000"/>
        </w:rPr>
      </w:pPr>
      <w:r>
        <w:lastRenderedPageBreak/>
        <w:t>2.6.1. М</w:t>
      </w:r>
      <w:r w:rsidRPr="00621B79">
        <w:t>униципальн</w:t>
      </w:r>
      <w:r>
        <w:t>ое</w:t>
      </w:r>
      <w:r w:rsidRPr="00621B79">
        <w:t xml:space="preserve"> казенн</w:t>
      </w:r>
      <w:r>
        <w:t>ое</w:t>
      </w:r>
      <w:r w:rsidRPr="00621B79">
        <w:t xml:space="preserve"> учреждение «Управление капитального строительства по застройке Нижневартовского района»</w:t>
      </w:r>
      <w:r w:rsidRPr="00CD04D5">
        <w:rPr>
          <w:color w:val="000000"/>
        </w:rPr>
        <w:t xml:space="preserve">осуществляет проведение мероприятий, направленных на </w:t>
      </w:r>
      <w:r>
        <w:t>у</w:t>
      </w:r>
      <w:r w:rsidRPr="00836554">
        <w:t>кр</w:t>
      </w:r>
      <w:r>
        <w:t xml:space="preserve">епление пожарной безопасности </w:t>
      </w:r>
      <w:r w:rsidRPr="00DD3AF9">
        <w:t>на территории района и на объектах социальной сферы.</w:t>
      </w:r>
    </w:p>
    <w:p w:rsidR="00F44FBB" w:rsidRDefault="00F44FBB" w:rsidP="00F44FB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2.7. </w:t>
      </w:r>
      <w:r w:rsidRPr="00DD3AF9">
        <w:rPr>
          <w:rFonts w:ascii="Times New Roman" w:hAnsi="Times New Roman" w:cs="Times New Roman"/>
          <w:sz w:val="28"/>
          <w:szCs w:val="28"/>
        </w:rPr>
        <w:t xml:space="preserve">В соответствии с </w:t>
      </w:r>
      <w:hyperlink r:id="rId18" w:tooltip="Закон ХМАО - Югры от 23.12.2016 N 102-оз &quot;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по организации осуществления мероприятий по проведению дез" w:history="1">
        <w:r w:rsidRPr="00DD3AF9">
          <w:rPr>
            <w:rStyle w:val="af9"/>
            <w:rFonts w:ascii="Times New Roman" w:hAnsi="Times New Roman" w:cs="Times New Roman"/>
            <w:color w:val="auto"/>
            <w:sz w:val="28"/>
            <w:szCs w:val="28"/>
            <w:u w:val="none"/>
          </w:rPr>
          <w:t>Закон</w:t>
        </w:r>
      </w:hyperlink>
      <w:r>
        <w:rPr>
          <w:rFonts w:ascii="Times New Roman" w:hAnsi="Times New Roman" w:cs="Times New Roman"/>
          <w:sz w:val="28"/>
          <w:szCs w:val="28"/>
        </w:rPr>
        <w:t>ом</w:t>
      </w:r>
      <w:r w:rsidRPr="00DD3AF9">
        <w:rPr>
          <w:rFonts w:ascii="Times New Roman" w:hAnsi="Times New Roman" w:cs="Times New Roman"/>
          <w:sz w:val="28"/>
          <w:szCs w:val="28"/>
        </w:rPr>
        <w:t xml:space="preserve"> Ханты-Мансийского автономного округа</w:t>
      </w:r>
      <w:r>
        <w:rPr>
          <w:rFonts w:ascii="Times New Roman" w:hAnsi="Times New Roman" w:cs="Times New Roman"/>
          <w:sz w:val="28"/>
          <w:szCs w:val="28"/>
        </w:rPr>
        <w:t xml:space="preserve"> − Югры от 23 декабря 2016 года №</w:t>
      </w:r>
      <w:r w:rsidRPr="00DB6A31">
        <w:rPr>
          <w:rFonts w:ascii="Times New Roman" w:hAnsi="Times New Roman" w:cs="Times New Roman"/>
          <w:sz w:val="28"/>
          <w:szCs w:val="28"/>
        </w:rPr>
        <w:t xml:space="preserve"> 102-оз </w:t>
      </w:r>
      <w:r>
        <w:rPr>
          <w:rFonts w:ascii="Times New Roman" w:hAnsi="Times New Roman" w:cs="Times New Roman"/>
          <w:sz w:val="28"/>
          <w:szCs w:val="28"/>
        </w:rPr>
        <w:t>«</w:t>
      </w:r>
      <w:r w:rsidRPr="00DB6A31">
        <w:rPr>
          <w:rFonts w:ascii="Times New Roman" w:hAnsi="Times New Roman" w:cs="Times New Roman"/>
          <w:sz w:val="28"/>
          <w:szCs w:val="28"/>
        </w:rPr>
        <w:t>О наделении органов местного самоуправления муниципальных образований Ханты-</w:t>
      </w:r>
      <w:r>
        <w:rPr>
          <w:rFonts w:ascii="Times New Roman" w:hAnsi="Times New Roman" w:cs="Times New Roman"/>
          <w:sz w:val="28"/>
          <w:szCs w:val="28"/>
        </w:rPr>
        <w:t>Мансийского автономного округа −</w:t>
      </w:r>
      <w:r w:rsidRPr="00DB6A31">
        <w:rPr>
          <w:rFonts w:ascii="Times New Roman" w:hAnsi="Times New Roman" w:cs="Times New Roman"/>
          <w:sz w:val="28"/>
          <w:szCs w:val="28"/>
        </w:rPr>
        <w:t xml:space="preserve"> Югры отдельными государственными полномочиями по организации осуществления мероприятий по проведению дезинсекции и дератизации в </w:t>
      </w:r>
      <w:r w:rsidRPr="00576A54">
        <w:rPr>
          <w:rFonts w:ascii="Times New Roman" w:hAnsi="Times New Roman" w:cs="Times New Roman"/>
          <w:sz w:val="28"/>
          <w:szCs w:val="28"/>
        </w:rPr>
        <w:t xml:space="preserve">Ханты-Мансийском автономном округе </w:t>
      </w:r>
      <w:r>
        <w:rPr>
          <w:rFonts w:ascii="Times New Roman" w:hAnsi="Times New Roman" w:cs="Times New Roman"/>
          <w:sz w:val="28"/>
          <w:szCs w:val="28"/>
        </w:rPr>
        <w:t>–</w:t>
      </w:r>
      <w:r w:rsidRPr="00576A54">
        <w:rPr>
          <w:rFonts w:ascii="Times New Roman" w:hAnsi="Times New Roman" w:cs="Times New Roman"/>
          <w:sz w:val="28"/>
          <w:szCs w:val="28"/>
        </w:rPr>
        <w:t xml:space="preserve"> Югре</w:t>
      </w:r>
      <w:r>
        <w:rPr>
          <w:rFonts w:ascii="Times New Roman" w:hAnsi="Times New Roman" w:cs="Times New Roman"/>
          <w:sz w:val="28"/>
          <w:szCs w:val="28"/>
        </w:rPr>
        <w:t>»</w:t>
      </w:r>
      <w:r w:rsidRPr="00576A54">
        <w:rPr>
          <w:rFonts w:ascii="Times New Roman" w:hAnsi="Times New Roman" w:cs="Times New Roman"/>
          <w:sz w:val="28"/>
          <w:szCs w:val="28"/>
        </w:rPr>
        <w:t xml:space="preserve"> муниципальное казенное учреждение Нижневартовского района «Управление по делам гражданской обороны и чрезвычайным ситуациям»</w:t>
      </w:r>
      <w:r w:rsidRPr="00576A54">
        <w:rPr>
          <w:rFonts w:ascii="Times New Roman" w:hAnsi="Times New Roman" w:cs="Times New Roman"/>
          <w:color w:val="000000"/>
          <w:sz w:val="28"/>
          <w:szCs w:val="28"/>
        </w:rPr>
        <w:t xml:space="preserve"> осуществляет</w:t>
      </w:r>
      <w:r w:rsidR="00154C0A">
        <w:rPr>
          <w:rFonts w:ascii="Times New Roman" w:hAnsi="Times New Roman" w:cs="Times New Roman"/>
          <w:color w:val="000000"/>
          <w:sz w:val="28"/>
          <w:szCs w:val="28"/>
        </w:rPr>
        <w:t xml:space="preserve"> </w:t>
      </w:r>
      <w:r w:rsidRPr="00576A54">
        <w:rPr>
          <w:rFonts w:ascii="Times New Roman" w:hAnsi="Times New Roman" w:cs="Times New Roman"/>
          <w:sz w:val="28"/>
          <w:szCs w:val="28"/>
        </w:rPr>
        <w:t>проведение</w:t>
      </w:r>
      <w:r w:rsidRPr="00DB6A31">
        <w:rPr>
          <w:rFonts w:ascii="Times New Roman" w:hAnsi="Times New Roman" w:cs="Times New Roman"/>
          <w:sz w:val="28"/>
          <w:szCs w:val="28"/>
        </w:rPr>
        <w:t xml:space="preserve"> мероприятий по обработке территорий путем дезинсекции, включая акарицидные и ларв</w:t>
      </w:r>
      <w:r>
        <w:rPr>
          <w:rFonts w:ascii="Times New Roman" w:hAnsi="Times New Roman" w:cs="Times New Roman"/>
          <w:sz w:val="28"/>
          <w:szCs w:val="28"/>
        </w:rPr>
        <w:t>ицидные обработки, и дератизации</w:t>
      </w:r>
      <w:r w:rsidRPr="00DB6A31">
        <w:rPr>
          <w:rFonts w:ascii="Times New Roman" w:hAnsi="Times New Roman" w:cs="Times New Roman"/>
          <w:sz w:val="28"/>
          <w:szCs w:val="28"/>
        </w:rPr>
        <w:t xml:space="preserve"> населенных пунктов района. Реализуется за счет субвенции, предоставляемой из бюджета автономного округа для осуществления переданных органам местного самоуправления отдельных государс</w:t>
      </w:r>
      <w:r w:rsidR="00600B36">
        <w:rPr>
          <w:rFonts w:ascii="Times New Roman" w:hAnsi="Times New Roman" w:cs="Times New Roman"/>
          <w:sz w:val="28"/>
          <w:szCs w:val="28"/>
        </w:rPr>
        <w:t xml:space="preserve">твенных полномочий </w:t>
      </w:r>
      <w:r w:rsidRPr="00DB6A31">
        <w:rPr>
          <w:rFonts w:ascii="Times New Roman" w:hAnsi="Times New Roman" w:cs="Times New Roman"/>
          <w:sz w:val="28"/>
          <w:szCs w:val="28"/>
        </w:rPr>
        <w:t>по организации осуществления меропри</w:t>
      </w:r>
      <w:r w:rsidR="00600B36">
        <w:rPr>
          <w:rFonts w:ascii="Times New Roman" w:hAnsi="Times New Roman" w:cs="Times New Roman"/>
          <w:sz w:val="28"/>
          <w:szCs w:val="28"/>
        </w:rPr>
        <w:t xml:space="preserve">ятий по проведению дезинсекции </w:t>
      </w:r>
      <w:r w:rsidRPr="00DB6A31">
        <w:rPr>
          <w:rFonts w:ascii="Times New Roman" w:hAnsi="Times New Roman" w:cs="Times New Roman"/>
          <w:sz w:val="28"/>
          <w:szCs w:val="28"/>
        </w:rPr>
        <w:t xml:space="preserve">и дератизации в Ханты-Мансийском автономном округе – Югре посредством заключения муниципальных контрактов на приобретение товаров (оказание услуг, выполнение работ) для муниципальных нужд в установленном законодательством Российской  </w:t>
      </w:r>
      <w:r>
        <w:rPr>
          <w:rFonts w:ascii="Times New Roman" w:hAnsi="Times New Roman" w:cs="Times New Roman"/>
          <w:sz w:val="28"/>
          <w:szCs w:val="28"/>
        </w:rPr>
        <w:t>Федерации порядке</w:t>
      </w:r>
      <w:r w:rsidRPr="001A4A0A">
        <w:rPr>
          <w:rFonts w:ascii="Times New Roman" w:hAnsi="Times New Roman" w:cs="Times New Roman"/>
          <w:sz w:val="28"/>
          <w:szCs w:val="28"/>
        </w:rPr>
        <w:t>.</w:t>
      </w:r>
    </w:p>
    <w:p w:rsidR="00B353A7" w:rsidRPr="008C6A7B" w:rsidRDefault="00B353A7" w:rsidP="00663C93">
      <w:pPr>
        <w:pStyle w:val="ConsPlusNormal"/>
        <w:ind w:firstLine="709"/>
        <w:jc w:val="both"/>
        <w:rPr>
          <w:rFonts w:ascii="Times New Roman" w:hAnsi="Times New Roman" w:cs="Times New Roman"/>
          <w:sz w:val="28"/>
          <w:szCs w:val="28"/>
        </w:rPr>
      </w:pPr>
      <w:r w:rsidRPr="008C6A7B">
        <w:rPr>
          <w:rFonts w:ascii="Times New Roman" w:hAnsi="Times New Roman" w:cs="Times New Roman"/>
          <w:sz w:val="28"/>
          <w:szCs w:val="28"/>
        </w:rPr>
        <w:t>2</w:t>
      </w:r>
      <w:r w:rsidR="00FD0274" w:rsidRPr="008C6A7B">
        <w:rPr>
          <w:rFonts w:ascii="Times New Roman" w:hAnsi="Times New Roman" w:cs="Times New Roman"/>
          <w:sz w:val="28"/>
          <w:szCs w:val="28"/>
        </w:rPr>
        <w:t>.7.</w:t>
      </w:r>
      <w:r w:rsidRPr="008C6A7B">
        <w:rPr>
          <w:rFonts w:ascii="Times New Roman" w:hAnsi="Times New Roman" w:cs="Times New Roman"/>
          <w:sz w:val="28"/>
          <w:szCs w:val="28"/>
        </w:rPr>
        <w:t>1</w:t>
      </w:r>
      <w:r w:rsidR="00FD0274" w:rsidRPr="008C6A7B">
        <w:rPr>
          <w:rFonts w:ascii="Times New Roman" w:hAnsi="Times New Roman" w:cs="Times New Roman"/>
          <w:sz w:val="28"/>
          <w:szCs w:val="28"/>
        </w:rPr>
        <w:t xml:space="preserve">. </w:t>
      </w:r>
      <w:r w:rsidR="00663C93" w:rsidRPr="008C6A7B">
        <w:rPr>
          <w:rFonts w:ascii="Times New Roman" w:hAnsi="Times New Roman" w:cs="Times New Roman"/>
          <w:sz w:val="28"/>
          <w:szCs w:val="28"/>
        </w:rPr>
        <w:t>Реализация мероприятия «Приобретение материально-технических средств, оборудования, средств профилактики, индивидуальной и коллективной защиты в целях профилактики распространения новой коронавирусной инфекции (COVID-19)» осуществляется  в соответствии с постановлением администрации района  от 20.04.2020 №608 «О направлении расходования дотации из бюджета Ханты-Мансийского автономного округа –Югры на поддержку мер по обеспечению сбалансированности бюджетов городских округов и муниципальных районов». Муниципальное казенное учреждение «Управление по делам гражданской обороны и чрезвычайным ситуациям» осуществляет проведение мероприятий связанных с предотвращением влияния ухудшения экономической ситуации на развитие отраслей экономики, с профилактикой и устранением последствий распространения новой коронавирусной инфекции (COVID-19) в Нижневартовском районе. Расходование средств направлено на приобретение материально-технических средств, оборудования, средств профилактики, индивидуальной и коллективной защиты. Средства дотации могут быть направлены на возмещение ранее произведенных фактических  расходов за счет средств местного бюджета.</w:t>
      </w:r>
    </w:p>
    <w:p w:rsidR="00F44FBB" w:rsidRPr="00316EFB" w:rsidRDefault="00F44FBB" w:rsidP="00F44FBB">
      <w:pPr>
        <w:widowControl w:val="0"/>
        <w:autoSpaceDE w:val="0"/>
        <w:autoSpaceDN w:val="0"/>
        <w:ind w:firstLine="709"/>
        <w:jc w:val="both"/>
      </w:pPr>
      <w:r>
        <w:t xml:space="preserve">2.8. </w:t>
      </w:r>
      <w:r w:rsidRPr="00D2701F">
        <w:t>Ответственный исполнитель и соисполнит</w:t>
      </w:r>
      <w:r>
        <w:t>ели муниципальной программы осуще</w:t>
      </w:r>
      <w:r w:rsidRPr="00D2701F">
        <w:t>ствляют организацию работы и выполнение мероприятий, предусмотренных муниципальной программой, в полном объеме, качественно и в срок</w:t>
      </w:r>
      <w:r>
        <w:t xml:space="preserve">, </w:t>
      </w:r>
      <w:r w:rsidRPr="00E24BDD">
        <w:t>несут ответственность за эффективное и целевое использование средств.</w:t>
      </w:r>
    </w:p>
    <w:p w:rsidR="00F44FBB" w:rsidRPr="00D2701F" w:rsidRDefault="00F44FBB" w:rsidP="00F44FBB">
      <w:pPr>
        <w:autoSpaceDE w:val="0"/>
        <w:autoSpaceDN w:val="0"/>
        <w:adjustRightInd w:val="0"/>
        <w:ind w:firstLine="709"/>
        <w:jc w:val="both"/>
      </w:pPr>
      <w:r>
        <w:lastRenderedPageBreak/>
        <w:t xml:space="preserve">2.9. </w:t>
      </w:r>
      <w:r w:rsidRPr="00D2701F">
        <w:t xml:space="preserve">Ответственный исполнитель муниципальной программы направляет в </w:t>
      </w:r>
      <w:r w:rsidR="005870EF" w:rsidRPr="005870EF">
        <w:t xml:space="preserve">управление экономики </w:t>
      </w:r>
      <w:r w:rsidRPr="00D2701F">
        <w:t xml:space="preserve">администрации района отчет о ходе исполнения графика реализации муниципальной программы (сетевой график) (далее – отчет). </w:t>
      </w:r>
    </w:p>
    <w:p w:rsidR="00F44FBB" w:rsidRPr="00D2701F" w:rsidRDefault="00F44FBB" w:rsidP="00F44FBB">
      <w:pPr>
        <w:autoSpaceDE w:val="0"/>
        <w:autoSpaceDN w:val="0"/>
        <w:adjustRightInd w:val="0"/>
        <w:ind w:firstLine="709"/>
        <w:jc w:val="both"/>
      </w:pPr>
      <w:r>
        <w:t xml:space="preserve">2.10. </w:t>
      </w:r>
      <w:r w:rsidRPr="00D2701F">
        <w:t>Отчет представляется в следующие сроки:</w:t>
      </w:r>
    </w:p>
    <w:p w:rsidR="00F44FBB" w:rsidRPr="00D2701F" w:rsidRDefault="00F44FBB" w:rsidP="00F44FBB">
      <w:pPr>
        <w:autoSpaceDE w:val="0"/>
        <w:autoSpaceDN w:val="0"/>
        <w:adjustRightInd w:val="0"/>
        <w:ind w:firstLine="709"/>
        <w:jc w:val="both"/>
      </w:pPr>
      <w:r>
        <w:t>2.10.1. Е</w:t>
      </w:r>
      <w:r w:rsidRPr="00D2701F">
        <w:t xml:space="preserve">жемесячно до 5-го числа каждого месяца, следующего </w:t>
      </w:r>
      <w:r>
        <w:t xml:space="preserve">                                 за отчетным, </w:t>
      </w:r>
      <w:r w:rsidRPr="00D2701F">
        <w:t>на бумажном и электронном носителях за подписью руководителя, согласованный с департаментом финансов администрации района по</w:t>
      </w:r>
      <w:r>
        <w:t xml:space="preserve"> общим объемам финансирования,</w:t>
      </w:r>
      <w:r w:rsidRPr="00D2701F">
        <w:t xml:space="preserve"> ответственный исполнитель размещает отчет на официальном</w:t>
      </w:r>
      <w:r>
        <w:t xml:space="preserve"> веб-сайте администрации района.</w:t>
      </w:r>
    </w:p>
    <w:p w:rsidR="00F44FBB" w:rsidRDefault="00F44FBB" w:rsidP="00F44FBB">
      <w:pPr>
        <w:ind w:firstLine="709"/>
        <w:jc w:val="both"/>
      </w:pPr>
      <w:r>
        <w:t>2.10.2. Ежегодно</w:t>
      </w:r>
      <w:r w:rsidRPr="00D2701F">
        <w:t xml:space="preserve"> до 25-го января года, следующего за отчетным годом, на бумажном и электронном носителях за подписью руков</w:t>
      </w:r>
      <w:r>
        <w:t>одителя, согласованный</w:t>
      </w:r>
      <w:r w:rsidRPr="00D2701F">
        <w:t xml:space="preserve"> с департаментом финансов администрации района по общим объемам финансирования.</w:t>
      </w:r>
    </w:p>
    <w:p w:rsidR="00F44FBB" w:rsidRPr="00E24BDD" w:rsidRDefault="00F44FBB" w:rsidP="00F44FBB">
      <w:pPr>
        <w:widowControl w:val="0"/>
        <w:autoSpaceDE w:val="0"/>
        <w:autoSpaceDN w:val="0"/>
        <w:ind w:firstLine="709"/>
        <w:jc w:val="both"/>
      </w:pPr>
      <w:r>
        <w:t xml:space="preserve">2.11. </w:t>
      </w:r>
      <w:r w:rsidRPr="00E24BDD">
        <w:t xml:space="preserve">Управление, контроль за реализацией </w:t>
      </w:r>
      <w:r>
        <w:t>муниципальной</w:t>
      </w:r>
      <w:r w:rsidRPr="00E24BDD">
        <w:t xml:space="preserve"> программы, а также внесение в нее изменений осуществляется в соответствии с </w:t>
      </w:r>
      <w:hyperlink r:id="rId19" w:history="1">
        <w:r w:rsidRPr="00E24BDD">
          <w:t>порядком</w:t>
        </w:r>
      </w:hyperlink>
      <w:r w:rsidRPr="00E24BDD">
        <w:t xml:space="preserve">, утвержденным постановлением </w:t>
      </w:r>
      <w:r>
        <w:t xml:space="preserve"> администрацией района</w:t>
      </w:r>
      <w:r w:rsidRPr="00E24BDD">
        <w:t xml:space="preserve"> от </w:t>
      </w:r>
      <w:r>
        <w:t>6</w:t>
      </w:r>
      <w:r w:rsidR="0012194C">
        <w:t xml:space="preserve"> </w:t>
      </w:r>
      <w:r>
        <w:t xml:space="preserve">августа </w:t>
      </w:r>
      <w:r w:rsidRPr="00E24BDD">
        <w:t xml:space="preserve">2018 года № </w:t>
      </w:r>
      <w:r>
        <w:t>1748</w:t>
      </w:r>
      <w:r w:rsidRPr="00E24BDD">
        <w:t xml:space="preserve"> «О модельной </w:t>
      </w:r>
      <w:r>
        <w:t>муниципальной программе</w:t>
      </w:r>
      <w:r w:rsidR="00154C0A">
        <w:t xml:space="preserve"> </w:t>
      </w:r>
      <w:r>
        <w:t>Нижневартовского района</w:t>
      </w:r>
      <w:r w:rsidRPr="00E24BDD">
        <w:t xml:space="preserve">, порядке принятия решения о разработке </w:t>
      </w:r>
      <w:r>
        <w:t>муниципальных программ Нижневартовского района, их формирования, утверждения и реализации и плане мероприятий по обеспечению разработки, утверждению муниципальных программ Нижневартовского района в соответствии с национальными целями развития».</w:t>
      </w:r>
    </w:p>
    <w:p w:rsidR="00F44FBB" w:rsidRDefault="00F44FBB" w:rsidP="00F44FBB">
      <w:pPr>
        <w:jc w:val="both"/>
        <w:sectPr w:rsidR="00F44FBB" w:rsidSect="009C187D">
          <w:headerReference w:type="default" r:id="rId20"/>
          <w:pgSz w:w="11906" w:h="16838"/>
          <w:pgMar w:top="568" w:right="567" w:bottom="1134" w:left="1701" w:header="709" w:footer="709" w:gutter="0"/>
          <w:cols w:space="708"/>
          <w:docGrid w:linePitch="360"/>
        </w:sectPr>
      </w:pPr>
    </w:p>
    <w:p w:rsidR="00F44FBB" w:rsidRPr="00F44FBB" w:rsidRDefault="00F44FBB" w:rsidP="00F44FBB">
      <w:pPr>
        <w:widowControl w:val="0"/>
        <w:tabs>
          <w:tab w:val="left" w:pos="9498"/>
        </w:tabs>
        <w:autoSpaceDE w:val="0"/>
        <w:autoSpaceDN w:val="0"/>
        <w:adjustRightInd w:val="0"/>
        <w:ind w:left="9639"/>
        <w:jc w:val="right"/>
      </w:pPr>
      <w:r w:rsidRPr="00F44FBB">
        <w:lastRenderedPageBreak/>
        <w:t>Таблица 1</w:t>
      </w:r>
    </w:p>
    <w:p w:rsidR="00F44FBB" w:rsidRPr="00F44FBB" w:rsidRDefault="00F44FBB" w:rsidP="00F44FBB">
      <w:pPr>
        <w:widowControl w:val="0"/>
        <w:autoSpaceDE w:val="0"/>
        <w:autoSpaceDN w:val="0"/>
        <w:adjustRightInd w:val="0"/>
        <w:jc w:val="center"/>
      </w:pPr>
    </w:p>
    <w:p w:rsidR="00F44FBB" w:rsidRPr="00F44FBB" w:rsidRDefault="00F44FBB" w:rsidP="00F44FBB">
      <w:pPr>
        <w:widowControl w:val="0"/>
        <w:autoSpaceDE w:val="0"/>
        <w:autoSpaceDN w:val="0"/>
        <w:adjustRightInd w:val="0"/>
        <w:jc w:val="center"/>
      </w:pPr>
      <w:r w:rsidRPr="00F44FBB">
        <w:rPr>
          <w:b/>
        </w:rPr>
        <w:t>Целевые показатели муниципальной программы</w:t>
      </w:r>
    </w:p>
    <w:tbl>
      <w:tblPr>
        <w:tblW w:w="50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22"/>
        <w:gridCol w:w="1897"/>
        <w:gridCol w:w="513"/>
        <w:gridCol w:w="546"/>
        <w:gridCol w:w="366"/>
        <w:gridCol w:w="297"/>
        <w:gridCol w:w="297"/>
        <w:gridCol w:w="306"/>
        <w:gridCol w:w="365"/>
        <w:gridCol w:w="419"/>
        <w:gridCol w:w="273"/>
        <w:gridCol w:w="270"/>
        <w:gridCol w:w="338"/>
        <w:gridCol w:w="359"/>
        <w:gridCol w:w="392"/>
        <w:gridCol w:w="335"/>
        <w:gridCol w:w="329"/>
        <w:gridCol w:w="329"/>
        <w:gridCol w:w="305"/>
        <w:gridCol w:w="335"/>
        <w:gridCol w:w="293"/>
        <w:gridCol w:w="347"/>
        <w:gridCol w:w="296"/>
        <w:gridCol w:w="368"/>
        <w:gridCol w:w="329"/>
        <w:gridCol w:w="452"/>
        <w:gridCol w:w="288"/>
        <w:gridCol w:w="395"/>
        <w:gridCol w:w="398"/>
        <w:gridCol w:w="395"/>
        <w:gridCol w:w="392"/>
        <w:gridCol w:w="392"/>
        <w:gridCol w:w="395"/>
        <w:gridCol w:w="581"/>
        <w:gridCol w:w="860"/>
      </w:tblGrid>
      <w:tr w:rsidR="00B12386" w:rsidRPr="00606434" w:rsidTr="005A41CB">
        <w:trPr>
          <w:cantSplit/>
          <w:trHeight w:val="519"/>
          <w:jc w:val="center"/>
        </w:trPr>
        <w:tc>
          <w:tcPr>
            <w:tcW w:w="174" w:type="pct"/>
            <w:vMerge w:val="restart"/>
            <w:textDirection w:val="btLr"/>
            <w:vAlign w:val="center"/>
          </w:tcPr>
          <w:p w:rsidR="00B12386" w:rsidRPr="009E6767" w:rsidRDefault="00B12386" w:rsidP="005A41CB">
            <w:pPr>
              <w:jc w:val="center"/>
              <w:rPr>
                <w:sz w:val="20"/>
                <w:szCs w:val="20"/>
              </w:rPr>
            </w:pPr>
            <w:r w:rsidRPr="009E6767">
              <w:rPr>
                <w:sz w:val="20"/>
                <w:szCs w:val="20"/>
              </w:rPr>
              <w:t>№</w:t>
            </w:r>
          </w:p>
          <w:p w:rsidR="00B12386" w:rsidRPr="009E6767" w:rsidRDefault="00B12386" w:rsidP="005A41CB">
            <w:pPr>
              <w:jc w:val="center"/>
              <w:rPr>
                <w:sz w:val="20"/>
                <w:szCs w:val="20"/>
              </w:rPr>
            </w:pPr>
            <w:r w:rsidRPr="009E6767">
              <w:rPr>
                <w:sz w:val="20"/>
                <w:szCs w:val="20"/>
              </w:rPr>
              <w:t>показателя</w:t>
            </w:r>
          </w:p>
        </w:tc>
        <w:tc>
          <w:tcPr>
            <w:tcW w:w="633" w:type="pct"/>
            <w:vMerge w:val="restart"/>
            <w:vAlign w:val="center"/>
          </w:tcPr>
          <w:p w:rsidR="00B12386" w:rsidRPr="009E6767" w:rsidRDefault="00B12386" w:rsidP="005A41CB">
            <w:pPr>
              <w:jc w:val="center"/>
              <w:rPr>
                <w:sz w:val="20"/>
                <w:szCs w:val="20"/>
              </w:rPr>
            </w:pPr>
            <w:r w:rsidRPr="009E6767">
              <w:rPr>
                <w:sz w:val="20"/>
                <w:szCs w:val="20"/>
              </w:rPr>
              <w:t>Наименование целевых показателей</w:t>
            </w:r>
          </w:p>
          <w:p w:rsidR="00B12386" w:rsidRPr="009E6767" w:rsidRDefault="00B12386" w:rsidP="005A41CB">
            <w:pPr>
              <w:jc w:val="center"/>
              <w:rPr>
                <w:sz w:val="20"/>
                <w:szCs w:val="20"/>
              </w:rPr>
            </w:pPr>
          </w:p>
        </w:tc>
        <w:tc>
          <w:tcPr>
            <w:tcW w:w="171" w:type="pct"/>
            <w:vMerge w:val="restart"/>
            <w:textDirection w:val="btLr"/>
            <w:vAlign w:val="center"/>
          </w:tcPr>
          <w:p w:rsidR="00B12386" w:rsidRPr="009E6767" w:rsidRDefault="00B12386" w:rsidP="005A41CB">
            <w:pPr>
              <w:jc w:val="center"/>
              <w:rPr>
                <w:sz w:val="20"/>
                <w:szCs w:val="20"/>
              </w:rPr>
            </w:pPr>
            <w:r w:rsidRPr="009E6767">
              <w:rPr>
                <w:sz w:val="20"/>
                <w:szCs w:val="20"/>
              </w:rPr>
              <w:t>Базовый показатель на начало реализации муниципальной программы</w:t>
            </w:r>
          </w:p>
        </w:tc>
        <w:tc>
          <w:tcPr>
            <w:tcW w:w="3734" w:type="pct"/>
            <w:gridSpan w:val="31"/>
            <w:vAlign w:val="center"/>
          </w:tcPr>
          <w:p w:rsidR="00B12386" w:rsidRPr="009E6767" w:rsidRDefault="00B12386" w:rsidP="005A41CB">
            <w:pPr>
              <w:jc w:val="center"/>
              <w:rPr>
                <w:sz w:val="20"/>
                <w:szCs w:val="20"/>
              </w:rPr>
            </w:pPr>
            <w:r w:rsidRPr="009E6767">
              <w:rPr>
                <w:sz w:val="20"/>
                <w:szCs w:val="20"/>
              </w:rPr>
              <w:t>Значения показателя по годам</w:t>
            </w:r>
          </w:p>
        </w:tc>
        <w:tc>
          <w:tcPr>
            <w:tcW w:w="287" w:type="pct"/>
            <w:vMerge w:val="restart"/>
            <w:vAlign w:val="center"/>
          </w:tcPr>
          <w:p w:rsidR="00B12386" w:rsidRPr="009E6767" w:rsidRDefault="00B12386" w:rsidP="005A41CB">
            <w:pPr>
              <w:jc w:val="center"/>
              <w:rPr>
                <w:sz w:val="20"/>
                <w:szCs w:val="20"/>
              </w:rPr>
            </w:pPr>
            <w:r w:rsidRPr="009E6767">
              <w:rPr>
                <w:sz w:val="20"/>
                <w:szCs w:val="20"/>
              </w:rPr>
              <w:t>Целевое значение</w:t>
            </w:r>
          </w:p>
          <w:p w:rsidR="00B12386" w:rsidRPr="009E6767" w:rsidRDefault="00B12386" w:rsidP="005A41CB">
            <w:pPr>
              <w:jc w:val="center"/>
              <w:rPr>
                <w:sz w:val="20"/>
                <w:szCs w:val="20"/>
              </w:rPr>
            </w:pPr>
            <w:r w:rsidRPr="009E6767">
              <w:rPr>
                <w:sz w:val="20"/>
                <w:szCs w:val="20"/>
              </w:rPr>
              <w:t>показателя</w:t>
            </w:r>
          </w:p>
          <w:p w:rsidR="00B12386" w:rsidRPr="009E6767" w:rsidRDefault="00B12386" w:rsidP="005A41CB">
            <w:pPr>
              <w:jc w:val="center"/>
              <w:rPr>
                <w:sz w:val="20"/>
                <w:szCs w:val="20"/>
              </w:rPr>
            </w:pPr>
            <w:r w:rsidRPr="009E6767">
              <w:rPr>
                <w:sz w:val="20"/>
                <w:szCs w:val="20"/>
              </w:rPr>
              <w:t>на момент</w:t>
            </w:r>
          </w:p>
          <w:p w:rsidR="00B12386" w:rsidRPr="009E6767" w:rsidRDefault="00B12386" w:rsidP="005A41CB">
            <w:pPr>
              <w:jc w:val="center"/>
              <w:rPr>
                <w:sz w:val="20"/>
                <w:szCs w:val="20"/>
              </w:rPr>
            </w:pPr>
            <w:r w:rsidRPr="009E6767">
              <w:rPr>
                <w:sz w:val="20"/>
                <w:szCs w:val="20"/>
              </w:rPr>
              <w:t>окончания</w:t>
            </w:r>
          </w:p>
          <w:p w:rsidR="00B12386" w:rsidRPr="009E6767" w:rsidRDefault="00B12386" w:rsidP="005A41CB">
            <w:pPr>
              <w:jc w:val="center"/>
              <w:rPr>
                <w:sz w:val="20"/>
                <w:szCs w:val="20"/>
              </w:rPr>
            </w:pPr>
            <w:r w:rsidRPr="009E6767">
              <w:rPr>
                <w:sz w:val="20"/>
                <w:szCs w:val="20"/>
              </w:rPr>
              <w:t>реализации</w:t>
            </w:r>
          </w:p>
          <w:p w:rsidR="00B12386" w:rsidRPr="009E6767" w:rsidRDefault="00B12386" w:rsidP="005A41CB">
            <w:pPr>
              <w:jc w:val="center"/>
              <w:rPr>
                <w:sz w:val="20"/>
                <w:szCs w:val="20"/>
              </w:rPr>
            </w:pPr>
            <w:r w:rsidRPr="009E6767">
              <w:rPr>
                <w:sz w:val="20"/>
                <w:szCs w:val="20"/>
              </w:rPr>
              <w:t>муниципальной программы (2030 год)</w:t>
            </w:r>
          </w:p>
        </w:tc>
      </w:tr>
      <w:tr w:rsidR="00B12386" w:rsidRPr="00606434" w:rsidTr="005A41CB">
        <w:trPr>
          <w:cantSplit/>
          <w:trHeight w:val="494"/>
          <w:jc w:val="center"/>
        </w:trPr>
        <w:tc>
          <w:tcPr>
            <w:tcW w:w="174" w:type="pct"/>
            <w:vMerge/>
            <w:vAlign w:val="center"/>
          </w:tcPr>
          <w:p w:rsidR="00B12386" w:rsidRPr="009E6767" w:rsidRDefault="00B12386" w:rsidP="005A41CB">
            <w:pPr>
              <w:jc w:val="center"/>
              <w:rPr>
                <w:sz w:val="20"/>
                <w:szCs w:val="20"/>
              </w:rPr>
            </w:pPr>
          </w:p>
        </w:tc>
        <w:tc>
          <w:tcPr>
            <w:tcW w:w="633" w:type="pct"/>
            <w:vMerge/>
            <w:vAlign w:val="center"/>
          </w:tcPr>
          <w:p w:rsidR="00B12386" w:rsidRPr="009E6767" w:rsidRDefault="00B12386" w:rsidP="005A41CB">
            <w:pPr>
              <w:jc w:val="center"/>
              <w:rPr>
                <w:sz w:val="20"/>
                <w:szCs w:val="20"/>
              </w:rPr>
            </w:pPr>
          </w:p>
        </w:tc>
        <w:tc>
          <w:tcPr>
            <w:tcW w:w="171" w:type="pct"/>
            <w:vMerge/>
            <w:vAlign w:val="center"/>
          </w:tcPr>
          <w:p w:rsidR="00B12386" w:rsidRPr="009E6767" w:rsidRDefault="00B12386" w:rsidP="005A41CB">
            <w:pPr>
              <w:jc w:val="center"/>
              <w:rPr>
                <w:sz w:val="20"/>
                <w:szCs w:val="20"/>
              </w:rPr>
            </w:pPr>
          </w:p>
        </w:tc>
        <w:tc>
          <w:tcPr>
            <w:tcW w:w="182" w:type="pct"/>
            <w:vMerge w:val="restart"/>
            <w:vAlign w:val="center"/>
          </w:tcPr>
          <w:p w:rsidR="00B12386" w:rsidRPr="009E6767" w:rsidRDefault="00B12386" w:rsidP="005A41CB">
            <w:pPr>
              <w:jc w:val="center"/>
              <w:rPr>
                <w:sz w:val="20"/>
                <w:szCs w:val="20"/>
              </w:rPr>
            </w:pPr>
            <w:r w:rsidRPr="009E6767">
              <w:rPr>
                <w:sz w:val="20"/>
                <w:szCs w:val="20"/>
              </w:rPr>
              <w:t>2019 год</w:t>
            </w:r>
          </w:p>
        </w:tc>
        <w:tc>
          <w:tcPr>
            <w:tcW w:w="544" w:type="pct"/>
            <w:gridSpan w:val="5"/>
            <w:vAlign w:val="center"/>
          </w:tcPr>
          <w:p w:rsidR="00B12386" w:rsidRPr="009E6767" w:rsidRDefault="00B12386" w:rsidP="005A41CB">
            <w:pPr>
              <w:jc w:val="center"/>
              <w:rPr>
                <w:sz w:val="20"/>
                <w:szCs w:val="20"/>
              </w:rPr>
            </w:pPr>
            <w:r w:rsidRPr="009E6767">
              <w:rPr>
                <w:sz w:val="20"/>
                <w:szCs w:val="20"/>
              </w:rPr>
              <w:t>2020 год</w:t>
            </w:r>
          </w:p>
        </w:tc>
        <w:tc>
          <w:tcPr>
            <w:tcW w:w="554" w:type="pct"/>
            <w:gridSpan w:val="5"/>
            <w:vAlign w:val="center"/>
          </w:tcPr>
          <w:p w:rsidR="00B12386" w:rsidRPr="009E6767" w:rsidRDefault="00B12386" w:rsidP="005A41CB">
            <w:pPr>
              <w:jc w:val="center"/>
              <w:rPr>
                <w:sz w:val="20"/>
                <w:szCs w:val="20"/>
              </w:rPr>
            </w:pPr>
            <w:r w:rsidRPr="009E6767">
              <w:rPr>
                <w:sz w:val="20"/>
                <w:szCs w:val="20"/>
              </w:rPr>
              <w:t>2021 год</w:t>
            </w:r>
          </w:p>
        </w:tc>
        <w:tc>
          <w:tcPr>
            <w:tcW w:w="565" w:type="pct"/>
            <w:gridSpan w:val="5"/>
            <w:vAlign w:val="center"/>
          </w:tcPr>
          <w:p w:rsidR="00B12386" w:rsidRPr="009E6767" w:rsidRDefault="00B12386" w:rsidP="005A41CB">
            <w:pPr>
              <w:jc w:val="center"/>
              <w:rPr>
                <w:sz w:val="20"/>
                <w:szCs w:val="20"/>
              </w:rPr>
            </w:pPr>
            <w:r w:rsidRPr="009E6767">
              <w:rPr>
                <w:sz w:val="20"/>
                <w:szCs w:val="20"/>
              </w:rPr>
              <w:t>2022 год</w:t>
            </w:r>
          </w:p>
        </w:tc>
        <w:tc>
          <w:tcPr>
            <w:tcW w:w="548" w:type="pct"/>
            <w:gridSpan w:val="5"/>
            <w:vAlign w:val="center"/>
          </w:tcPr>
          <w:p w:rsidR="00B12386" w:rsidRPr="009E6767" w:rsidRDefault="00B12386" w:rsidP="005A41CB">
            <w:pPr>
              <w:jc w:val="center"/>
              <w:rPr>
                <w:sz w:val="20"/>
                <w:szCs w:val="20"/>
              </w:rPr>
            </w:pPr>
            <w:r w:rsidRPr="009E6767">
              <w:rPr>
                <w:sz w:val="20"/>
                <w:szCs w:val="20"/>
              </w:rPr>
              <w:t>2023 год</w:t>
            </w:r>
          </w:p>
        </w:tc>
        <w:tc>
          <w:tcPr>
            <w:tcW w:w="622" w:type="pct"/>
            <w:gridSpan w:val="5"/>
            <w:vAlign w:val="center"/>
          </w:tcPr>
          <w:p w:rsidR="00B12386" w:rsidRPr="009E6767" w:rsidRDefault="00B12386" w:rsidP="005A41CB">
            <w:pPr>
              <w:jc w:val="center"/>
              <w:rPr>
                <w:sz w:val="20"/>
                <w:szCs w:val="20"/>
              </w:rPr>
            </w:pPr>
            <w:r w:rsidRPr="009E6767">
              <w:rPr>
                <w:sz w:val="20"/>
                <w:szCs w:val="20"/>
              </w:rPr>
              <w:t>2024 год</w:t>
            </w:r>
          </w:p>
        </w:tc>
        <w:tc>
          <w:tcPr>
            <w:tcW w:w="719" w:type="pct"/>
            <w:gridSpan w:val="5"/>
            <w:vAlign w:val="center"/>
          </w:tcPr>
          <w:p w:rsidR="00B12386" w:rsidRPr="009E6767" w:rsidRDefault="00B12386" w:rsidP="005A41CB">
            <w:pPr>
              <w:jc w:val="center"/>
              <w:rPr>
                <w:sz w:val="20"/>
                <w:szCs w:val="20"/>
              </w:rPr>
            </w:pPr>
            <w:r w:rsidRPr="009E6767">
              <w:rPr>
                <w:sz w:val="20"/>
                <w:szCs w:val="20"/>
              </w:rPr>
              <w:t>2025 год</w:t>
            </w:r>
          </w:p>
        </w:tc>
        <w:tc>
          <w:tcPr>
            <w:tcW w:w="287" w:type="pct"/>
            <w:vMerge/>
            <w:vAlign w:val="center"/>
          </w:tcPr>
          <w:p w:rsidR="00B12386" w:rsidRPr="009E6767" w:rsidRDefault="00B12386" w:rsidP="005A41CB">
            <w:pPr>
              <w:jc w:val="center"/>
              <w:rPr>
                <w:sz w:val="20"/>
                <w:szCs w:val="20"/>
              </w:rPr>
            </w:pPr>
          </w:p>
        </w:tc>
      </w:tr>
      <w:tr w:rsidR="00B12386" w:rsidRPr="00606434" w:rsidTr="005A41CB">
        <w:trPr>
          <w:cantSplit/>
          <w:trHeight w:val="1347"/>
          <w:jc w:val="center"/>
        </w:trPr>
        <w:tc>
          <w:tcPr>
            <w:tcW w:w="174" w:type="pct"/>
            <w:vMerge/>
            <w:vAlign w:val="center"/>
          </w:tcPr>
          <w:p w:rsidR="00B12386" w:rsidRPr="009E6767" w:rsidRDefault="00B12386" w:rsidP="005A41CB">
            <w:pPr>
              <w:jc w:val="center"/>
              <w:rPr>
                <w:sz w:val="20"/>
                <w:szCs w:val="20"/>
              </w:rPr>
            </w:pPr>
          </w:p>
        </w:tc>
        <w:tc>
          <w:tcPr>
            <w:tcW w:w="633" w:type="pct"/>
            <w:vMerge/>
            <w:vAlign w:val="center"/>
          </w:tcPr>
          <w:p w:rsidR="00B12386" w:rsidRPr="009E6767" w:rsidRDefault="00B12386" w:rsidP="005A41CB">
            <w:pPr>
              <w:jc w:val="center"/>
              <w:rPr>
                <w:sz w:val="20"/>
                <w:szCs w:val="20"/>
              </w:rPr>
            </w:pPr>
          </w:p>
        </w:tc>
        <w:tc>
          <w:tcPr>
            <w:tcW w:w="171" w:type="pct"/>
            <w:vMerge/>
            <w:vAlign w:val="center"/>
          </w:tcPr>
          <w:p w:rsidR="00B12386" w:rsidRPr="009E6767" w:rsidRDefault="00B12386" w:rsidP="005A41CB">
            <w:pPr>
              <w:jc w:val="center"/>
              <w:rPr>
                <w:sz w:val="20"/>
                <w:szCs w:val="20"/>
              </w:rPr>
            </w:pPr>
          </w:p>
        </w:tc>
        <w:tc>
          <w:tcPr>
            <w:tcW w:w="182" w:type="pct"/>
            <w:vMerge/>
            <w:textDirection w:val="btLr"/>
            <w:vAlign w:val="center"/>
          </w:tcPr>
          <w:p w:rsidR="00B12386" w:rsidRPr="009E6767" w:rsidRDefault="00B12386" w:rsidP="005A41CB">
            <w:pPr>
              <w:jc w:val="center"/>
              <w:rPr>
                <w:sz w:val="20"/>
                <w:szCs w:val="20"/>
              </w:rPr>
            </w:pPr>
          </w:p>
        </w:tc>
        <w:tc>
          <w:tcPr>
            <w:tcW w:w="122" w:type="pct"/>
            <w:textDirection w:val="btLr"/>
            <w:vAlign w:val="center"/>
          </w:tcPr>
          <w:p w:rsidR="00B12386" w:rsidRPr="009E6767" w:rsidRDefault="00B12386" w:rsidP="005A41CB">
            <w:pPr>
              <w:jc w:val="center"/>
              <w:rPr>
                <w:sz w:val="20"/>
                <w:szCs w:val="20"/>
              </w:rPr>
            </w:pPr>
            <w:r w:rsidRPr="009E6767">
              <w:rPr>
                <w:sz w:val="20"/>
                <w:szCs w:val="20"/>
              </w:rPr>
              <w:t>итого</w:t>
            </w:r>
          </w:p>
        </w:tc>
        <w:tc>
          <w:tcPr>
            <w:tcW w:w="99" w:type="pct"/>
            <w:textDirection w:val="btLr"/>
            <w:vAlign w:val="center"/>
          </w:tcPr>
          <w:p w:rsidR="00B12386" w:rsidRPr="009E6767" w:rsidRDefault="00B12386" w:rsidP="005A41CB">
            <w:pPr>
              <w:jc w:val="center"/>
              <w:rPr>
                <w:sz w:val="20"/>
                <w:szCs w:val="20"/>
              </w:rPr>
            </w:pPr>
            <w:r w:rsidRPr="009E6767">
              <w:rPr>
                <w:sz w:val="20"/>
                <w:szCs w:val="20"/>
                <w:lang w:val="en-US"/>
              </w:rPr>
              <w:t>I</w:t>
            </w:r>
            <w:r w:rsidRPr="009E6767">
              <w:rPr>
                <w:sz w:val="20"/>
                <w:szCs w:val="20"/>
              </w:rPr>
              <w:t xml:space="preserve"> квартал</w:t>
            </w:r>
          </w:p>
        </w:tc>
        <w:tc>
          <w:tcPr>
            <w:tcW w:w="99" w:type="pct"/>
            <w:textDirection w:val="btLr"/>
            <w:vAlign w:val="center"/>
          </w:tcPr>
          <w:p w:rsidR="00B12386" w:rsidRPr="009E6767" w:rsidRDefault="00B12386" w:rsidP="005A41CB">
            <w:pPr>
              <w:jc w:val="center"/>
              <w:rPr>
                <w:sz w:val="20"/>
                <w:szCs w:val="20"/>
              </w:rPr>
            </w:pPr>
            <w:r w:rsidRPr="009E6767">
              <w:rPr>
                <w:sz w:val="20"/>
                <w:szCs w:val="20"/>
                <w:lang w:val="en-US"/>
              </w:rPr>
              <w:t>II</w:t>
            </w:r>
            <w:r w:rsidRPr="009E6767">
              <w:rPr>
                <w:sz w:val="20"/>
                <w:szCs w:val="20"/>
              </w:rPr>
              <w:t xml:space="preserve"> квартал</w:t>
            </w:r>
          </w:p>
        </w:tc>
        <w:tc>
          <w:tcPr>
            <w:tcW w:w="102" w:type="pct"/>
            <w:textDirection w:val="btLr"/>
            <w:vAlign w:val="center"/>
          </w:tcPr>
          <w:p w:rsidR="00B12386" w:rsidRPr="009E6767" w:rsidRDefault="00B12386" w:rsidP="005A41CB">
            <w:pPr>
              <w:jc w:val="center"/>
              <w:rPr>
                <w:sz w:val="20"/>
                <w:szCs w:val="20"/>
              </w:rPr>
            </w:pPr>
            <w:r w:rsidRPr="009E6767">
              <w:rPr>
                <w:sz w:val="20"/>
                <w:szCs w:val="20"/>
                <w:lang w:val="en-US"/>
              </w:rPr>
              <w:t>III</w:t>
            </w:r>
            <w:r w:rsidRPr="009E6767">
              <w:rPr>
                <w:sz w:val="20"/>
                <w:szCs w:val="20"/>
              </w:rPr>
              <w:t xml:space="preserve"> квартал</w:t>
            </w:r>
          </w:p>
        </w:tc>
        <w:tc>
          <w:tcPr>
            <w:tcW w:w="122" w:type="pct"/>
            <w:textDirection w:val="btLr"/>
            <w:vAlign w:val="center"/>
          </w:tcPr>
          <w:p w:rsidR="00B12386" w:rsidRPr="009E6767" w:rsidRDefault="00B12386" w:rsidP="005A41CB">
            <w:pPr>
              <w:jc w:val="center"/>
              <w:rPr>
                <w:sz w:val="20"/>
                <w:szCs w:val="20"/>
              </w:rPr>
            </w:pPr>
            <w:r w:rsidRPr="009E6767">
              <w:rPr>
                <w:sz w:val="20"/>
                <w:szCs w:val="20"/>
                <w:lang w:val="en-US"/>
              </w:rPr>
              <w:t>IV</w:t>
            </w:r>
            <w:r w:rsidRPr="009E6767">
              <w:rPr>
                <w:sz w:val="20"/>
                <w:szCs w:val="20"/>
              </w:rPr>
              <w:t xml:space="preserve"> квартал</w:t>
            </w:r>
          </w:p>
        </w:tc>
        <w:tc>
          <w:tcPr>
            <w:tcW w:w="140" w:type="pct"/>
            <w:textDirection w:val="btLr"/>
            <w:vAlign w:val="center"/>
          </w:tcPr>
          <w:p w:rsidR="00B12386" w:rsidRPr="009E6767" w:rsidRDefault="00B12386" w:rsidP="005A41CB">
            <w:pPr>
              <w:jc w:val="center"/>
              <w:rPr>
                <w:sz w:val="20"/>
                <w:szCs w:val="20"/>
              </w:rPr>
            </w:pPr>
            <w:r w:rsidRPr="009E6767">
              <w:rPr>
                <w:sz w:val="20"/>
                <w:szCs w:val="20"/>
              </w:rPr>
              <w:t>итого</w:t>
            </w:r>
          </w:p>
        </w:tc>
        <w:tc>
          <w:tcPr>
            <w:tcW w:w="91" w:type="pct"/>
            <w:textDirection w:val="btLr"/>
            <w:vAlign w:val="center"/>
          </w:tcPr>
          <w:p w:rsidR="00B12386" w:rsidRPr="009E6767" w:rsidRDefault="00B12386" w:rsidP="005A41CB">
            <w:pPr>
              <w:jc w:val="center"/>
              <w:rPr>
                <w:sz w:val="20"/>
                <w:szCs w:val="20"/>
              </w:rPr>
            </w:pPr>
            <w:r w:rsidRPr="009E6767">
              <w:rPr>
                <w:sz w:val="20"/>
                <w:szCs w:val="20"/>
                <w:lang w:val="en-US"/>
              </w:rPr>
              <w:t>I</w:t>
            </w:r>
            <w:r w:rsidRPr="009E6767">
              <w:rPr>
                <w:sz w:val="20"/>
                <w:szCs w:val="20"/>
              </w:rPr>
              <w:t xml:space="preserve"> квартал</w:t>
            </w:r>
          </w:p>
        </w:tc>
        <w:tc>
          <w:tcPr>
            <w:tcW w:w="90" w:type="pct"/>
            <w:textDirection w:val="btLr"/>
            <w:vAlign w:val="center"/>
          </w:tcPr>
          <w:p w:rsidR="00B12386" w:rsidRPr="009E6767" w:rsidRDefault="00B12386" w:rsidP="005A41CB">
            <w:pPr>
              <w:jc w:val="center"/>
              <w:rPr>
                <w:sz w:val="20"/>
                <w:szCs w:val="20"/>
              </w:rPr>
            </w:pPr>
            <w:r w:rsidRPr="009E6767">
              <w:rPr>
                <w:sz w:val="20"/>
                <w:szCs w:val="20"/>
                <w:lang w:val="en-US"/>
              </w:rPr>
              <w:t>II</w:t>
            </w:r>
            <w:r w:rsidRPr="009E6767">
              <w:rPr>
                <w:sz w:val="20"/>
                <w:szCs w:val="20"/>
              </w:rPr>
              <w:t xml:space="preserve"> квартал</w:t>
            </w:r>
          </w:p>
        </w:tc>
        <w:tc>
          <w:tcPr>
            <w:tcW w:w="113" w:type="pct"/>
            <w:textDirection w:val="btLr"/>
            <w:vAlign w:val="center"/>
          </w:tcPr>
          <w:p w:rsidR="00B12386" w:rsidRPr="009E6767" w:rsidRDefault="00B12386" w:rsidP="005A41CB">
            <w:pPr>
              <w:jc w:val="center"/>
              <w:rPr>
                <w:sz w:val="20"/>
                <w:szCs w:val="20"/>
              </w:rPr>
            </w:pPr>
            <w:r w:rsidRPr="009E6767">
              <w:rPr>
                <w:sz w:val="20"/>
                <w:szCs w:val="20"/>
                <w:lang w:val="en-US"/>
              </w:rPr>
              <w:t>III</w:t>
            </w:r>
            <w:r w:rsidRPr="009E6767">
              <w:rPr>
                <w:sz w:val="20"/>
                <w:szCs w:val="20"/>
              </w:rPr>
              <w:t xml:space="preserve"> квартал</w:t>
            </w:r>
          </w:p>
        </w:tc>
        <w:tc>
          <w:tcPr>
            <w:tcW w:w="120" w:type="pct"/>
            <w:textDirection w:val="btLr"/>
            <w:vAlign w:val="center"/>
          </w:tcPr>
          <w:p w:rsidR="00B12386" w:rsidRPr="009E6767" w:rsidRDefault="00B12386" w:rsidP="005A41CB">
            <w:pPr>
              <w:jc w:val="center"/>
              <w:rPr>
                <w:sz w:val="20"/>
                <w:szCs w:val="20"/>
              </w:rPr>
            </w:pPr>
            <w:r w:rsidRPr="009E6767">
              <w:rPr>
                <w:sz w:val="20"/>
                <w:szCs w:val="20"/>
                <w:lang w:val="en-US"/>
              </w:rPr>
              <w:t>IV</w:t>
            </w:r>
            <w:r w:rsidRPr="009E6767">
              <w:rPr>
                <w:sz w:val="20"/>
                <w:szCs w:val="20"/>
              </w:rPr>
              <w:t xml:space="preserve"> квартал</w:t>
            </w:r>
          </w:p>
        </w:tc>
        <w:tc>
          <w:tcPr>
            <w:tcW w:w="131" w:type="pct"/>
            <w:textDirection w:val="btLr"/>
            <w:vAlign w:val="center"/>
          </w:tcPr>
          <w:p w:rsidR="00B12386" w:rsidRPr="009E6767" w:rsidRDefault="00B12386" w:rsidP="005A41CB">
            <w:pPr>
              <w:jc w:val="center"/>
              <w:rPr>
                <w:sz w:val="20"/>
                <w:szCs w:val="20"/>
              </w:rPr>
            </w:pPr>
            <w:r w:rsidRPr="009E6767">
              <w:rPr>
                <w:sz w:val="20"/>
                <w:szCs w:val="20"/>
              </w:rPr>
              <w:t>итого</w:t>
            </w:r>
          </w:p>
        </w:tc>
        <w:tc>
          <w:tcPr>
            <w:tcW w:w="112" w:type="pct"/>
            <w:textDirection w:val="btLr"/>
            <w:vAlign w:val="center"/>
          </w:tcPr>
          <w:p w:rsidR="00B12386" w:rsidRPr="009E6767" w:rsidRDefault="00B12386" w:rsidP="005A41CB">
            <w:pPr>
              <w:jc w:val="center"/>
              <w:rPr>
                <w:sz w:val="20"/>
                <w:szCs w:val="20"/>
              </w:rPr>
            </w:pPr>
            <w:r w:rsidRPr="009E6767">
              <w:rPr>
                <w:sz w:val="20"/>
                <w:szCs w:val="20"/>
                <w:lang w:val="en-US"/>
              </w:rPr>
              <w:t>I</w:t>
            </w:r>
            <w:r w:rsidRPr="009E6767">
              <w:rPr>
                <w:sz w:val="20"/>
                <w:szCs w:val="20"/>
              </w:rPr>
              <w:t xml:space="preserve"> квартал</w:t>
            </w:r>
          </w:p>
        </w:tc>
        <w:tc>
          <w:tcPr>
            <w:tcW w:w="110" w:type="pct"/>
            <w:textDirection w:val="btLr"/>
            <w:vAlign w:val="center"/>
          </w:tcPr>
          <w:p w:rsidR="00B12386" w:rsidRPr="009E6767" w:rsidRDefault="00B12386" w:rsidP="005A41CB">
            <w:pPr>
              <w:jc w:val="center"/>
              <w:rPr>
                <w:sz w:val="20"/>
                <w:szCs w:val="20"/>
              </w:rPr>
            </w:pPr>
            <w:r w:rsidRPr="009E6767">
              <w:rPr>
                <w:sz w:val="20"/>
                <w:szCs w:val="20"/>
                <w:lang w:val="en-US"/>
              </w:rPr>
              <w:t>II</w:t>
            </w:r>
            <w:r w:rsidRPr="009E6767">
              <w:rPr>
                <w:sz w:val="20"/>
                <w:szCs w:val="20"/>
              </w:rPr>
              <w:t xml:space="preserve"> квартал</w:t>
            </w:r>
          </w:p>
        </w:tc>
        <w:tc>
          <w:tcPr>
            <w:tcW w:w="110" w:type="pct"/>
            <w:textDirection w:val="btLr"/>
            <w:vAlign w:val="center"/>
          </w:tcPr>
          <w:p w:rsidR="00B12386" w:rsidRPr="009E6767" w:rsidRDefault="00B12386" w:rsidP="005A41CB">
            <w:pPr>
              <w:jc w:val="center"/>
              <w:rPr>
                <w:sz w:val="20"/>
                <w:szCs w:val="20"/>
              </w:rPr>
            </w:pPr>
            <w:r w:rsidRPr="009E6767">
              <w:rPr>
                <w:sz w:val="20"/>
                <w:szCs w:val="20"/>
                <w:lang w:val="en-US"/>
              </w:rPr>
              <w:t>III</w:t>
            </w:r>
            <w:r w:rsidRPr="009E6767">
              <w:rPr>
                <w:sz w:val="20"/>
                <w:szCs w:val="20"/>
              </w:rPr>
              <w:t xml:space="preserve"> квартал</w:t>
            </w:r>
          </w:p>
        </w:tc>
        <w:tc>
          <w:tcPr>
            <w:tcW w:w="102" w:type="pct"/>
            <w:textDirection w:val="btLr"/>
            <w:vAlign w:val="center"/>
          </w:tcPr>
          <w:p w:rsidR="00B12386" w:rsidRPr="009E6767" w:rsidRDefault="00B12386" w:rsidP="005A41CB">
            <w:pPr>
              <w:jc w:val="center"/>
              <w:rPr>
                <w:sz w:val="20"/>
                <w:szCs w:val="20"/>
              </w:rPr>
            </w:pPr>
            <w:r w:rsidRPr="009E6767">
              <w:rPr>
                <w:sz w:val="20"/>
                <w:szCs w:val="20"/>
                <w:lang w:val="en-US"/>
              </w:rPr>
              <w:t>IV</w:t>
            </w:r>
            <w:r w:rsidRPr="009E6767">
              <w:rPr>
                <w:sz w:val="20"/>
                <w:szCs w:val="20"/>
              </w:rPr>
              <w:t xml:space="preserve"> квартал</w:t>
            </w:r>
          </w:p>
        </w:tc>
        <w:tc>
          <w:tcPr>
            <w:tcW w:w="112" w:type="pct"/>
            <w:textDirection w:val="btLr"/>
            <w:vAlign w:val="center"/>
          </w:tcPr>
          <w:p w:rsidR="00B12386" w:rsidRPr="009E6767" w:rsidRDefault="00B12386" w:rsidP="005A41CB">
            <w:pPr>
              <w:jc w:val="center"/>
              <w:rPr>
                <w:sz w:val="20"/>
                <w:szCs w:val="20"/>
              </w:rPr>
            </w:pPr>
            <w:r w:rsidRPr="009E6767">
              <w:rPr>
                <w:sz w:val="20"/>
                <w:szCs w:val="20"/>
              </w:rPr>
              <w:t>итого</w:t>
            </w:r>
          </w:p>
        </w:tc>
        <w:tc>
          <w:tcPr>
            <w:tcW w:w="98" w:type="pct"/>
            <w:textDirection w:val="btLr"/>
            <w:vAlign w:val="center"/>
          </w:tcPr>
          <w:p w:rsidR="00B12386" w:rsidRPr="009E6767" w:rsidRDefault="00B12386" w:rsidP="005A41CB">
            <w:pPr>
              <w:jc w:val="center"/>
              <w:rPr>
                <w:sz w:val="20"/>
                <w:szCs w:val="20"/>
              </w:rPr>
            </w:pPr>
            <w:r w:rsidRPr="009E6767">
              <w:rPr>
                <w:sz w:val="20"/>
                <w:szCs w:val="20"/>
                <w:lang w:val="en-US"/>
              </w:rPr>
              <w:t>I</w:t>
            </w:r>
            <w:r w:rsidRPr="009E6767">
              <w:rPr>
                <w:sz w:val="20"/>
                <w:szCs w:val="20"/>
              </w:rPr>
              <w:t xml:space="preserve"> квартал</w:t>
            </w:r>
          </w:p>
        </w:tc>
        <w:tc>
          <w:tcPr>
            <w:tcW w:w="116" w:type="pct"/>
            <w:textDirection w:val="btLr"/>
            <w:vAlign w:val="center"/>
          </w:tcPr>
          <w:p w:rsidR="00B12386" w:rsidRPr="009E6767" w:rsidRDefault="00B12386" w:rsidP="005A41CB">
            <w:pPr>
              <w:jc w:val="center"/>
              <w:rPr>
                <w:sz w:val="20"/>
                <w:szCs w:val="20"/>
              </w:rPr>
            </w:pPr>
            <w:r w:rsidRPr="009E6767">
              <w:rPr>
                <w:sz w:val="20"/>
                <w:szCs w:val="20"/>
                <w:lang w:val="en-US"/>
              </w:rPr>
              <w:t>II</w:t>
            </w:r>
            <w:r w:rsidRPr="009E6767">
              <w:rPr>
                <w:sz w:val="20"/>
                <w:szCs w:val="20"/>
              </w:rPr>
              <w:t xml:space="preserve"> квартал</w:t>
            </w:r>
          </w:p>
        </w:tc>
        <w:tc>
          <w:tcPr>
            <w:tcW w:w="99" w:type="pct"/>
            <w:textDirection w:val="btLr"/>
            <w:vAlign w:val="center"/>
          </w:tcPr>
          <w:p w:rsidR="00B12386" w:rsidRPr="009E6767" w:rsidRDefault="00B12386" w:rsidP="005A41CB">
            <w:pPr>
              <w:jc w:val="center"/>
              <w:rPr>
                <w:sz w:val="20"/>
                <w:szCs w:val="20"/>
              </w:rPr>
            </w:pPr>
            <w:r w:rsidRPr="009E6767">
              <w:rPr>
                <w:sz w:val="20"/>
                <w:szCs w:val="20"/>
                <w:lang w:val="en-US"/>
              </w:rPr>
              <w:t>III</w:t>
            </w:r>
            <w:r w:rsidRPr="009E6767">
              <w:rPr>
                <w:sz w:val="20"/>
                <w:szCs w:val="20"/>
              </w:rPr>
              <w:t xml:space="preserve"> квартал</w:t>
            </w:r>
          </w:p>
        </w:tc>
        <w:tc>
          <w:tcPr>
            <w:tcW w:w="123" w:type="pct"/>
            <w:textDirection w:val="btLr"/>
            <w:vAlign w:val="center"/>
          </w:tcPr>
          <w:p w:rsidR="00B12386" w:rsidRPr="009E6767" w:rsidRDefault="00B12386" w:rsidP="005A41CB">
            <w:pPr>
              <w:jc w:val="center"/>
              <w:rPr>
                <w:sz w:val="20"/>
                <w:szCs w:val="20"/>
              </w:rPr>
            </w:pPr>
            <w:r w:rsidRPr="009E6767">
              <w:rPr>
                <w:sz w:val="20"/>
                <w:szCs w:val="20"/>
                <w:lang w:val="en-US"/>
              </w:rPr>
              <w:t>IV</w:t>
            </w:r>
            <w:r w:rsidRPr="009E6767">
              <w:rPr>
                <w:sz w:val="20"/>
                <w:szCs w:val="20"/>
              </w:rPr>
              <w:t xml:space="preserve"> квартал</w:t>
            </w:r>
          </w:p>
        </w:tc>
        <w:tc>
          <w:tcPr>
            <w:tcW w:w="110" w:type="pct"/>
            <w:textDirection w:val="btLr"/>
            <w:vAlign w:val="center"/>
          </w:tcPr>
          <w:p w:rsidR="00B12386" w:rsidRPr="009E6767" w:rsidRDefault="00B12386" w:rsidP="005A41CB">
            <w:pPr>
              <w:jc w:val="center"/>
              <w:rPr>
                <w:sz w:val="20"/>
                <w:szCs w:val="20"/>
              </w:rPr>
            </w:pPr>
            <w:r w:rsidRPr="009E6767">
              <w:rPr>
                <w:sz w:val="20"/>
                <w:szCs w:val="20"/>
              </w:rPr>
              <w:t>итого</w:t>
            </w:r>
          </w:p>
        </w:tc>
        <w:tc>
          <w:tcPr>
            <w:tcW w:w="151" w:type="pct"/>
            <w:textDirection w:val="btLr"/>
            <w:vAlign w:val="center"/>
          </w:tcPr>
          <w:p w:rsidR="00B12386" w:rsidRPr="009E6767" w:rsidRDefault="00B12386" w:rsidP="005A41CB">
            <w:pPr>
              <w:jc w:val="center"/>
              <w:rPr>
                <w:sz w:val="20"/>
                <w:szCs w:val="20"/>
              </w:rPr>
            </w:pPr>
            <w:r w:rsidRPr="009E6767">
              <w:rPr>
                <w:sz w:val="20"/>
                <w:szCs w:val="20"/>
                <w:lang w:val="en-US"/>
              </w:rPr>
              <w:t>I</w:t>
            </w:r>
            <w:r w:rsidRPr="009E6767">
              <w:rPr>
                <w:sz w:val="20"/>
                <w:szCs w:val="20"/>
              </w:rPr>
              <w:t xml:space="preserve"> квартал</w:t>
            </w:r>
          </w:p>
        </w:tc>
        <w:tc>
          <w:tcPr>
            <w:tcW w:w="96" w:type="pct"/>
            <w:textDirection w:val="btLr"/>
            <w:vAlign w:val="center"/>
          </w:tcPr>
          <w:p w:rsidR="00B12386" w:rsidRPr="009E6767" w:rsidRDefault="00B12386" w:rsidP="005A41CB">
            <w:pPr>
              <w:jc w:val="center"/>
              <w:rPr>
                <w:sz w:val="20"/>
                <w:szCs w:val="20"/>
              </w:rPr>
            </w:pPr>
            <w:r w:rsidRPr="009E6767">
              <w:rPr>
                <w:sz w:val="20"/>
                <w:szCs w:val="20"/>
                <w:lang w:val="en-US"/>
              </w:rPr>
              <w:t>II</w:t>
            </w:r>
            <w:r w:rsidRPr="009E6767">
              <w:rPr>
                <w:sz w:val="20"/>
                <w:szCs w:val="20"/>
              </w:rPr>
              <w:t xml:space="preserve"> квартал</w:t>
            </w:r>
          </w:p>
        </w:tc>
        <w:tc>
          <w:tcPr>
            <w:tcW w:w="132" w:type="pct"/>
            <w:textDirection w:val="btLr"/>
            <w:vAlign w:val="center"/>
          </w:tcPr>
          <w:p w:rsidR="00B12386" w:rsidRPr="009E6767" w:rsidRDefault="00B12386" w:rsidP="005A41CB">
            <w:pPr>
              <w:jc w:val="center"/>
              <w:rPr>
                <w:sz w:val="20"/>
                <w:szCs w:val="20"/>
              </w:rPr>
            </w:pPr>
            <w:r w:rsidRPr="009E6767">
              <w:rPr>
                <w:sz w:val="20"/>
                <w:szCs w:val="20"/>
                <w:lang w:val="en-US"/>
              </w:rPr>
              <w:t>III</w:t>
            </w:r>
            <w:r w:rsidRPr="009E6767">
              <w:rPr>
                <w:sz w:val="20"/>
                <w:szCs w:val="20"/>
              </w:rPr>
              <w:t xml:space="preserve"> квартал</w:t>
            </w:r>
          </w:p>
        </w:tc>
        <w:tc>
          <w:tcPr>
            <w:tcW w:w="133" w:type="pct"/>
            <w:textDirection w:val="btLr"/>
            <w:vAlign w:val="center"/>
          </w:tcPr>
          <w:p w:rsidR="00B12386" w:rsidRPr="009E6767" w:rsidRDefault="00B12386" w:rsidP="005A41CB">
            <w:pPr>
              <w:jc w:val="center"/>
              <w:rPr>
                <w:sz w:val="20"/>
                <w:szCs w:val="20"/>
              </w:rPr>
            </w:pPr>
            <w:r w:rsidRPr="009E6767">
              <w:rPr>
                <w:sz w:val="20"/>
                <w:szCs w:val="20"/>
                <w:lang w:val="en-US"/>
              </w:rPr>
              <w:t>IV</w:t>
            </w:r>
            <w:r w:rsidRPr="009E6767">
              <w:rPr>
                <w:sz w:val="20"/>
                <w:szCs w:val="20"/>
              </w:rPr>
              <w:t xml:space="preserve"> квартал</w:t>
            </w:r>
          </w:p>
        </w:tc>
        <w:tc>
          <w:tcPr>
            <w:tcW w:w="132" w:type="pct"/>
            <w:textDirection w:val="btLr"/>
            <w:vAlign w:val="center"/>
          </w:tcPr>
          <w:p w:rsidR="00B12386" w:rsidRPr="009E6767" w:rsidRDefault="00B12386" w:rsidP="005A41CB">
            <w:pPr>
              <w:jc w:val="center"/>
              <w:rPr>
                <w:sz w:val="20"/>
                <w:szCs w:val="20"/>
              </w:rPr>
            </w:pPr>
            <w:r w:rsidRPr="009E6767">
              <w:rPr>
                <w:sz w:val="20"/>
                <w:szCs w:val="20"/>
              </w:rPr>
              <w:t>итого</w:t>
            </w:r>
          </w:p>
        </w:tc>
        <w:tc>
          <w:tcPr>
            <w:tcW w:w="131" w:type="pct"/>
            <w:textDirection w:val="btLr"/>
            <w:vAlign w:val="center"/>
          </w:tcPr>
          <w:p w:rsidR="00B12386" w:rsidRPr="009E6767" w:rsidRDefault="00B12386" w:rsidP="005A41CB">
            <w:pPr>
              <w:jc w:val="center"/>
              <w:rPr>
                <w:sz w:val="20"/>
                <w:szCs w:val="20"/>
              </w:rPr>
            </w:pPr>
            <w:r w:rsidRPr="009E6767">
              <w:rPr>
                <w:sz w:val="20"/>
                <w:szCs w:val="20"/>
                <w:lang w:val="en-US"/>
              </w:rPr>
              <w:t>I</w:t>
            </w:r>
            <w:r w:rsidRPr="009E6767">
              <w:rPr>
                <w:sz w:val="20"/>
                <w:szCs w:val="20"/>
              </w:rPr>
              <w:t xml:space="preserve"> квартал</w:t>
            </w:r>
          </w:p>
        </w:tc>
        <w:tc>
          <w:tcPr>
            <w:tcW w:w="131" w:type="pct"/>
            <w:textDirection w:val="btLr"/>
            <w:vAlign w:val="center"/>
          </w:tcPr>
          <w:p w:rsidR="00B12386" w:rsidRPr="009E6767" w:rsidRDefault="00B12386" w:rsidP="005A41CB">
            <w:pPr>
              <w:jc w:val="center"/>
              <w:rPr>
                <w:sz w:val="20"/>
                <w:szCs w:val="20"/>
              </w:rPr>
            </w:pPr>
            <w:r w:rsidRPr="009E6767">
              <w:rPr>
                <w:sz w:val="20"/>
                <w:szCs w:val="20"/>
                <w:lang w:val="en-US"/>
              </w:rPr>
              <w:t>II</w:t>
            </w:r>
            <w:r w:rsidRPr="009E6767">
              <w:rPr>
                <w:sz w:val="20"/>
                <w:szCs w:val="20"/>
              </w:rPr>
              <w:t xml:space="preserve"> квартал</w:t>
            </w:r>
          </w:p>
        </w:tc>
        <w:tc>
          <w:tcPr>
            <w:tcW w:w="132" w:type="pct"/>
            <w:textDirection w:val="btLr"/>
            <w:vAlign w:val="center"/>
          </w:tcPr>
          <w:p w:rsidR="00B12386" w:rsidRPr="009E6767" w:rsidRDefault="00B12386" w:rsidP="005A41CB">
            <w:pPr>
              <w:jc w:val="center"/>
              <w:rPr>
                <w:sz w:val="20"/>
                <w:szCs w:val="20"/>
              </w:rPr>
            </w:pPr>
            <w:r w:rsidRPr="009E6767">
              <w:rPr>
                <w:sz w:val="20"/>
                <w:szCs w:val="20"/>
                <w:lang w:val="en-US"/>
              </w:rPr>
              <w:t>III</w:t>
            </w:r>
            <w:r w:rsidRPr="009E6767">
              <w:rPr>
                <w:sz w:val="20"/>
                <w:szCs w:val="20"/>
              </w:rPr>
              <w:t xml:space="preserve"> квартал</w:t>
            </w:r>
          </w:p>
        </w:tc>
        <w:tc>
          <w:tcPr>
            <w:tcW w:w="194" w:type="pct"/>
            <w:textDirection w:val="btLr"/>
            <w:vAlign w:val="center"/>
          </w:tcPr>
          <w:p w:rsidR="00B12386" w:rsidRPr="009E6767" w:rsidRDefault="00B12386" w:rsidP="005A41CB">
            <w:pPr>
              <w:jc w:val="center"/>
              <w:rPr>
                <w:sz w:val="20"/>
                <w:szCs w:val="20"/>
              </w:rPr>
            </w:pPr>
            <w:r w:rsidRPr="009E6767">
              <w:rPr>
                <w:sz w:val="20"/>
                <w:szCs w:val="20"/>
                <w:lang w:val="en-US"/>
              </w:rPr>
              <w:t>IV</w:t>
            </w:r>
            <w:r w:rsidRPr="009E6767">
              <w:rPr>
                <w:sz w:val="20"/>
                <w:szCs w:val="20"/>
              </w:rPr>
              <w:t xml:space="preserve"> квартал</w:t>
            </w:r>
          </w:p>
        </w:tc>
        <w:tc>
          <w:tcPr>
            <w:tcW w:w="287" w:type="pct"/>
            <w:vMerge/>
            <w:vAlign w:val="center"/>
          </w:tcPr>
          <w:p w:rsidR="00B12386" w:rsidRPr="009E6767" w:rsidRDefault="00B12386" w:rsidP="005A41CB">
            <w:pPr>
              <w:jc w:val="center"/>
              <w:rPr>
                <w:sz w:val="20"/>
                <w:szCs w:val="20"/>
              </w:rPr>
            </w:pPr>
          </w:p>
        </w:tc>
      </w:tr>
      <w:tr w:rsidR="00B12386" w:rsidRPr="00606434" w:rsidTr="005A41CB">
        <w:trPr>
          <w:cantSplit/>
          <w:trHeight w:val="204"/>
          <w:jc w:val="center"/>
        </w:trPr>
        <w:tc>
          <w:tcPr>
            <w:tcW w:w="174" w:type="pct"/>
            <w:vAlign w:val="center"/>
          </w:tcPr>
          <w:p w:rsidR="00B12386" w:rsidRPr="009E6767" w:rsidRDefault="00B12386" w:rsidP="005A41CB">
            <w:pPr>
              <w:jc w:val="center"/>
              <w:rPr>
                <w:sz w:val="20"/>
                <w:szCs w:val="20"/>
              </w:rPr>
            </w:pPr>
            <w:r w:rsidRPr="009E6767">
              <w:rPr>
                <w:sz w:val="20"/>
                <w:szCs w:val="20"/>
              </w:rPr>
              <w:t>1</w:t>
            </w:r>
          </w:p>
        </w:tc>
        <w:tc>
          <w:tcPr>
            <w:tcW w:w="633" w:type="pct"/>
            <w:vAlign w:val="center"/>
          </w:tcPr>
          <w:p w:rsidR="00B12386" w:rsidRPr="009E6767" w:rsidRDefault="00B12386" w:rsidP="005A41CB">
            <w:pPr>
              <w:jc w:val="center"/>
              <w:rPr>
                <w:sz w:val="20"/>
                <w:szCs w:val="20"/>
              </w:rPr>
            </w:pPr>
            <w:r w:rsidRPr="009E6767">
              <w:rPr>
                <w:sz w:val="20"/>
                <w:szCs w:val="20"/>
              </w:rPr>
              <w:t>2</w:t>
            </w:r>
          </w:p>
        </w:tc>
        <w:tc>
          <w:tcPr>
            <w:tcW w:w="171" w:type="pct"/>
            <w:vAlign w:val="center"/>
          </w:tcPr>
          <w:p w:rsidR="00B12386" w:rsidRPr="009E6767" w:rsidRDefault="00B12386" w:rsidP="005A41CB">
            <w:pPr>
              <w:jc w:val="center"/>
              <w:rPr>
                <w:sz w:val="20"/>
                <w:szCs w:val="20"/>
              </w:rPr>
            </w:pPr>
            <w:r w:rsidRPr="009E6767">
              <w:rPr>
                <w:sz w:val="20"/>
                <w:szCs w:val="20"/>
              </w:rPr>
              <w:t>3</w:t>
            </w:r>
          </w:p>
        </w:tc>
        <w:tc>
          <w:tcPr>
            <w:tcW w:w="182" w:type="pct"/>
            <w:vAlign w:val="center"/>
          </w:tcPr>
          <w:p w:rsidR="00B12386" w:rsidRPr="009E6767" w:rsidRDefault="00B12386" w:rsidP="005A41CB">
            <w:pPr>
              <w:jc w:val="center"/>
              <w:rPr>
                <w:sz w:val="20"/>
                <w:szCs w:val="20"/>
              </w:rPr>
            </w:pPr>
            <w:r w:rsidRPr="009E6767">
              <w:rPr>
                <w:sz w:val="20"/>
                <w:szCs w:val="20"/>
              </w:rPr>
              <w:t>4</w:t>
            </w:r>
          </w:p>
        </w:tc>
        <w:tc>
          <w:tcPr>
            <w:tcW w:w="122" w:type="pct"/>
            <w:vAlign w:val="center"/>
          </w:tcPr>
          <w:p w:rsidR="00B12386" w:rsidRPr="009E6767" w:rsidRDefault="00B12386" w:rsidP="005A41CB">
            <w:pPr>
              <w:jc w:val="center"/>
              <w:rPr>
                <w:sz w:val="20"/>
                <w:szCs w:val="20"/>
              </w:rPr>
            </w:pPr>
            <w:r w:rsidRPr="009E6767">
              <w:rPr>
                <w:sz w:val="20"/>
                <w:szCs w:val="20"/>
              </w:rPr>
              <w:t>5</w:t>
            </w:r>
          </w:p>
        </w:tc>
        <w:tc>
          <w:tcPr>
            <w:tcW w:w="99" w:type="pct"/>
            <w:vAlign w:val="center"/>
          </w:tcPr>
          <w:p w:rsidR="00B12386" w:rsidRPr="009E6767" w:rsidRDefault="00B12386" w:rsidP="005A41CB">
            <w:pPr>
              <w:jc w:val="center"/>
              <w:rPr>
                <w:sz w:val="20"/>
                <w:szCs w:val="20"/>
              </w:rPr>
            </w:pPr>
            <w:r w:rsidRPr="009E6767">
              <w:rPr>
                <w:sz w:val="20"/>
                <w:szCs w:val="20"/>
              </w:rPr>
              <w:t>6</w:t>
            </w:r>
          </w:p>
        </w:tc>
        <w:tc>
          <w:tcPr>
            <w:tcW w:w="99" w:type="pct"/>
            <w:vAlign w:val="center"/>
          </w:tcPr>
          <w:p w:rsidR="00B12386" w:rsidRPr="009E6767" w:rsidRDefault="00B12386" w:rsidP="005A41CB">
            <w:pPr>
              <w:jc w:val="center"/>
              <w:rPr>
                <w:sz w:val="20"/>
                <w:szCs w:val="20"/>
              </w:rPr>
            </w:pPr>
            <w:r w:rsidRPr="009E6767">
              <w:rPr>
                <w:sz w:val="20"/>
                <w:szCs w:val="20"/>
              </w:rPr>
              <w:t>7</w:t>
            </w:r>
          </w:p>
        </w:tc>
        <w:tc>
          <w:tcPr>
            <w:tcW w:w="102" w:type="pct"/>
            <w:vAlign w:val="center"/>
          </w:tcPr>
          <w:p w:rsidR="00B12386" w:rsidRPr="009E6767" w:rsidRDefault="00B12386" w:rsidP="005A41CB">
            <w:pPr>
              <w:jc w:val="center"/>
              <w:rPr>
                <w:sz w:val="20"/>
                <w:szCs w:val="20"/>
              </w:rPr>
            </w:pPr>
            <w:r w:rsidRPr="009E6767">
              <w:rPr>
                <w:sz w:val="20"/>
                <w:szCs w:val="20"/>
              </w:rPr>
              <w:t>8</w:t>
            </w:r>
          </w:p>
        </w:tc>
        <w:tc>
          <w:tcPr>
            <w:tcW w:w="122" w:type="pct"/>
            <w:vAlign w:val="center"/>
          </w:tcPr>
          <w:p w:rsidR="00B12386" w:rsidRPr="009E6767" w:rsidRDefault="00B12386" w:rsidP="005A41CB">
            <w:pPr>
              <w:jc w:val="center"/>
              <w:rPr>
                <w:sz w:val="20"/>
                <w:szCs w:val="20"/>
              </w:rPr>
            </w:pPr>
            <w:r w:rsidRPr="009E6767">
              <w:rPr>
                <w:sz w:val="20"/>
                <w:szCs w:val="20"/>
              </w:rPr>
              <w:t>9</w:t>
            </w:r>
          </w:p>
        </w:tc>
        <w:tc>
          <w:tcPr>
            <w:tcW w:w="140" w:type="pct"/>
            <w:vAlign w:val="center"/>
          </w:tcPr>
          <w:p w:rsidR="00B12386" w:rsidRPr="009E6767" w:rsidRDefault="00B12386" w:rsidP="005A41CB">
            <w:pPr>
              <w:jc w:val="center"/>
              <w:rPr>
                <w:sz w:val="20"/>
                <w:szCs w:val="20"/>
              </w:rPr>
            </w:pPr>
            <w:r w:rsidRPr="009E6767">
              <w:rPr>
                <w:sz w:val="20"/>
                <w:szCs w:val="20"/>
              </w:rPr>
              <w:t>10</w:t>
            </w:r>
          </w:p>
        </w:tc>
        <w:tc>
          <w:tcPr>
            <w:tcW w:w="91" w:type="pct"/>
            <w:vAlign w:val="center"/>
          </w:tcPr>
          <w:p w:rsidR="00B12386" w:rsidRPr="009E6767" w:rsidRDefault="00B12386" w:rsidP="005A41CB">
            <w:pPr>
              <w:jc w:val="center"/>
              <w:rPr>
                <w:sz w:val="20"/>
                <w:szCs w:val="20"/>
              </w:rPr>
            </w:pPr>
            <w:r w:rsidRPr="009E6767">
              <w:rPr>
                <w:sz w:val="20"/>
                <w:szCs w:val="20"/>
              </w:rPr>
              <w:t>11</w:t>
            </w:r>
          </w:p>
        </w:tc>
        <w:tc>
          <w:tcPr>
            <w:tcW w:w="90" w:type="pct"/>
            <w:vAlign w:val="center"/>
          </w:tcPr>
          <w:p w:rsidR="00B12386" w:rsidRPr="009E6767" w:rsidRDefault="00B12386" w:rsidP="005A41CB">
            <w:pPr>
              <w:jc w:val="center"/>
              <w:rPr>
                <w:sz w:val="20"/>
                <w:szCs w:val="20"/>
              </w:rPr>
            </w:pPr>
            <w:r w:rsidRPr="009E6767">
              <w:rPr>
                <w:sz w:val="20"/>
                <w:szCs w:val="20"/>
              </w:rPr>
              <w:t>12</w:t>
            </w:r>
          </w:p>
        </w:tc>
        <w:tc>
          <w:tcPr>
            <w:tcW w:w="113" w:type="pct"/>
            <w:vAlign w:val="center"/>
          </w:tcPr>
          <w:p w:rsidR="00B12386" w:rsidRPr="009E6767" w:rsidRDefault="00B12386" w:rsidP="005A41CB">
            <w:pPr>
              <w:jc w:val="center"/>
              <w:rPr>
                <w:sz w:val="20"/>
                <w:szCs w:val="20"/>
              </w:rPr>
            </w:pPr>
            <w:r w:rsidRPr="009E6767">
              <w:rPr>
                <w:sz w:val="20"/>
                <w:szCs w:val="20"/>
              </w:rPr>
              <w:t>13</w:t>
            </w:r>
          </w:p>
        </w:tc>
        <w:tc>
          <w:tcPr>
            <w:tcW w:w="120" w:type="pct"/>
            <w:vAlign w:val="center"/>
          </w:tcPr>
          <w:p w:rsidR="00B12386" w:rsidRPr="009E6767" w:rsidRDefault="00B12386" w:rsidP="005A41CB">
            <w:pPr>
              <w:jc w:val="center"/>
              <w:rPr>
                <w:sz w:val="20"/>
                <w:szCs w:val="20"/>
              </w:rPr>
            </w:pPr>
            <w:r w:rsidRPr="009E6767">
              <w:rPr>
                <w:sz w:val="20"/>
                <w:szCs w:val="20"/>
              </w:rPr>
              <w:t>14</w:t>
            </w:r>
          </w:p>
        </w:tc>
        <w:tc>
          <w:tcPr>
            <w:tcW w:w="131" w:type="pct"/>
            <w:vAlign w:val="center"/>
          </w:tcPr>
          <w:p w:rsidR="00B12386" w:rsidRPr="009E6767" w:rsidRDefault="00B12386" w:rsidP="005A41CB">
            <w:pPr>
              <w:jc w:val="center"/>
              <w:rPr>
                <w:sz w:val="20"/>
                <w:szCs w:val="20"/>
              </w:rPr>
            </w:pPr>
            <w:r w:rsidRPr="009E6767">
              <w:rPr>
                <w:sz w:val="20"/>
                <w:szCs w:val="20"/>
              </w:rPr>
              <w:t>15</w:t>
            </w:r>
          </w:p>
        </w:tc>
        <w:tc>
          <w:tcPr>
            <w:tcW w:w="112" w:type="pct"/>
            <w:vAlign w:val="center"/>
          </w:tcPr>
          <w:p w:rsidR="00B12386" w:rsidRPr="009E6767" w:rsidRDefault="00B12386" w:rsidP="005A41CB">
            <w:pPr>
              <w:jc w:val="center"/>
              <w:rPr>
                <w:sz w:val="20"/>
                <w:szCs w:val="20"/>
              </w:rPr>
            </w:pPr>
            <w:r w:rsidRPr="009E6767">
              <w:rPr>
                <w:sz w:val="20"/>
                <w:szCs w:val="20"/>
              </w:rPr>
              <w:t>16</w:t>
            </w:r>
          </w:p>
        </w:tc>
        <w:tc>
          <w:tcPr>
            <w:tcW w:w="110" w:type="pct"/>
            <w:vAlign w:val="center"/>
          </w:tcPr>
          <w:p w:rsidR="00B12386" w:rsidRPr="009E6767" w:rsidRDefault="00B12386" w:rsidP="005A41CB">
            <w:pPr>
              <w:jc w:val="center"/>
              <w:rPr>
                <w:sz w:val="20"/>
                <w:szCs w:val="20"/>
              </w:rPr>
            </w:pPr>
            <w:r w:rsidRPr="009E6767">
              <w:rPr>
                <w:sz w:val="20"/>
                <w:szCs w:val="20"/>
              </w:rPr>
              <w:t>17</w:t>
            </w:r>
          </w:p>
        </w:tc>
        <w:tc>
          <w:tcPr>
            <w:tcW w:w="110" w:type="pct"/>
            <w:vAlign w:val="center"/>
          </w:tcPr>
          <w:p w:rsidR="00B12386" w:rsidRPr="009E6767" w:rsidRDefault="00B12386" w:rsidP="005A41CB">
            <w:pPr>
              <w:jc w:val="center"/>
              <w:rPr>
                <w:sz w:val="20"/>
                <w:szCs w:val="20"/>
              </w:rPr>
            </w:pPr>
            <w:r w:rsidRPr="009E6767">
              <w:rPr>
                <w:sz w:val="20"/>
                <w:szCs w:val="20"/>
              </w:rPr>
              <w:t>18</w:t>
            </w:r>
          </w:p>
        </w:tc>
        <w:tc>
          <w:tcPr>
            <w:tcW w:w="102" w:type="pct"/>
            <w:vAlign w:val="center"/>
          </w:tcPr>
          <w:p w:rsidR="00B12386" w:rsidRPr="009E6767" w:rsidRDefault="00B12386" w:rsidP="005A41CB">
            <w:pPr>
              <w:jc w:val="center"/>
              <w:rPr>
                <w:sz w:val="20"/>
                <w:szCs w:val="20"/>
              </w:rPr>
            </w:pPr>
            <w:r w:rsidRPr="009E6767">
              <w:rPr>
                <w:sz w:val="20"/>
                <w:szCs w:val="20"/>
              </w:rPr>
              <w:t>19</w:t>
            </w:r>
          </w:p>
        </w:tc>
        <w:tc>
          <w:tcPr>
            <w:tcW w:w="112" w:type="pct"/>
            <w:vAlign w:val="center"/>
          </w:tcPr>
          <w:p w:rsidR="00B12386" w:rsidRPr="009E6767" w:rsidRDefault="00B12386" w:rsidP="005A41CB">
            <w:pPr>
              <w:jc w:val="center"/>
              <w:rPr>
                <w:sz w:val="20"/>
                <w:szCs w:val="20"/>
              </w:rPr>
            </w:pPr>
            <w:r w:rsidRPr="009E6767">
              <w:rPr>
                <w:sz w:val="20"/>
                <w:szCs w:val="20"/>
              </w:rPr>
              <w:t>20</w:t>
            </w:r>
          </w:p>
        </w:tc>
        <w:tc>
          <w:tcPr>
            <w:tcW w:w="98" w:type="pct"/>
            <w:vAlign w:val="center"/>
          </w:tcPr>
          <w:p w:rsidR="00B12386" w:rsidRPr="009E6767" w:rsidRDefault="00B12386" w:rsidP="005A41CB">
            <w:pPr>
              <w:jc w:val="center"/>
              <w:rPr>
                <w:sz w:val="20"/>
                <w:szCs w:val="20"/>
              </w:rPr>
            </w:pPr>
            <w:r w:rsidRPr="009E6767">
              <w:rPr>
                <w:sz w:val="20"/>
                <w:szCs w:val="20"/>
              </w:rPr>
              <w:t>21</w:t>
            </w:r>
          </w:p>
        </w:tc>
        <w:tc>
          <w:tcPr>
            <w:tcW w:w="116" w:type="pct"/>
            <w:vAlign w:val="center"/>
          </w:tcPr>
          <w:p w:rsidR="00B12386" w:rsidRPr="009E6767" w:rsidRDefault="00B12386" w:rsidP="005A41CB">
            <w:pPr>
              <w:jc w:val="center"/>
              <w:rPr>
                <w:sz w:val="20"/>
                <w:szCs w:val="20"/>
              </w:rPr>
            </w:pPr>
            <w:r w:rsidRPr="009E6767">
              <w:rPr>
                <w:sz w:val="20"/>
                <w:szCs w:val="20"/>
              </w:rPr>
              <w:t>22</w:t>
            </w:r>
          </w:p>
        </w:tc>
        <w:tc>
          <w:tcPr>
            <w:tcW w:w="99" w:type="pct"/>
            <w:vAlign w:val="center"/>
          </w:tcPr>
          <w:p w:rsidR="00B12386" w:rsidRPr="009E6767" w:rsidRDefault="00B12386" w:rsidP="005A41CB">
            <w:pPr>
              <w:jc w:val="center"/>
              <w:rPr>
                <w:sz w:val="20"/>
                <w:szCs w:val="20"/>
              </w:rPr>
            </w:pPr>
            <w:r w:rsidRPr="009E6767">
              <w:rPr>
                <w:sz w:val="20"/>
                <w:szCs w:val="20"/>
              </w:rPr>
              <w:t>23</w:t>
            </w:r>
          </w:p>
        </w:tc>
        <w:tc>
          <w:tcPr>
            <w:tcW w:w="123" w:type="pct"/>
            <w:vAlign w:val="center"/>
          </w:tcPr>
          <w:p w:rsidR="00B12386" w:rsidRPr="009E6767" w:rsidRDefault="00B12386" w:rsidP="005A41CB">
            <w:pPr>
              <w:jc w:val="center"/>
              <w:rPr>
                <w:sz w:val="20"/>
                <w:szCs w:val="20"/>
              </w:rPr>
            </w:pPr>
            <w:r w:rsidRPr="009E6767">
              <w:rPr>
                <w:sz w:val="20"/>
                <w:szCs w:val="20"/>
              </w:rPr>
              <w:t>24</w:t>
            </w:r>
          </w:p>
        </w:tc>
        <w:tc>
          <w:tcPr>
            <w:tcW w:w="110" w:type="pct"/>
            <w:vAlign w:val="center"/>
          </w:tcPr>
          <w:p w:rsidR="00B12386" w:rsidRPr="009E6767" w:rsidRDefault="00B12386" w:rsidP="005A41CB">
            <w:pPr>
              <w:jc w:val="center"/>
              <w:rPr>
                <w:sz w:val="20"/>
                <w:szCs w:val="20"/>
              </w:rPr>
            </w:pPr>
            <w:r w:rsidRPr="009E6767">
              <w:rPr>
                <w:sz w:val="20"/>
                <w:szCs w:val="20"/>
              </w:rPr>
              <w:t>25</w:t>
            </w:r>
          </w:p>
        </w:tc>
        <w:tc>
          <w:tcPr>
            <w:tcW w:w="151" w:type="pct"/>
            <w:vAlign w:val="center"/>
          </w:tcPr>
          <w:p w:rsidR="00B12386" w:rsidRPr="009E6767" w:rsidRDefault="00B12386" w:rsidP="005A41CB">
            <w:pPr>
              <w:jc w:val="center"/>
              <w:rPr>
                <w:sz w:val="20"/>
                <w:szCs w:val="20"/>
              </w:rPr>
            </w:pPr>
            <w:r w:rsidRPr="009E6767">
              <w:rPr>
                <w:sz w:val="20"/>
                <w:szCs w:val="20"/>
              </w:rPr>
              <w:t>26</w:t>
            </w:r>
          </w:p>
        </w:tc>
        <w:tc>
          <w:tcPr>
            <w:tcW w:w="96" w:type="pct"/>
            <w:vAlign w:val="center"/>
          </w:tcPr>
          <w:p w:rsidR="00B12386" w:rsidRPr="009E6767" w:rsidRDefault="00B12386" w:rsidP="005A41CB">
            <w:pPr>
              <w:jc w:val="center"/>
              <w:rPr>
                <w:sz w:val="20"/>
                <w:szCs w:val="20"/>
              </w:rPr>
            </w:pPr>
            <w:r w:rsidRPr="009E6767">
              <w:rPr>
                <w:sz w:val="20"/>
                <w:szCs w:val="20"/>
              </w:rPr>
              <w:t>27</w:t>
            </w:r>
          </w:p>
        </w:tc>
        <w:tc>
          <w:tcPr>
            <w:tcW w:w="132" w:type="pct"/>
            <w:vAlign w:val="center"/>
          </w:tcPr>
          <w:p w:rsidR="00B12386" w:rsidRPr="009E6767" w:rsidRDefault="00B12386" w:rsidP="005A41CB">
            <w:pPr>
              <w:jc w:val="center"/>
              <w:rPr>
                <w:sz w:val="20"/>
                <w:szCs w:val="20"/>
              </w:rPr>
            </w:pPr>
            <w:r w:rsidRPr="009E6767">
              <w:rPr>
                <w:sz w:val="20"/>
                <w:szCs w:val="20"/>
              </w:rPr>
              <w:t>28</w:t>
            </w:r>
          </w:p>
        </w:tc>
        <w:tc>
          <w:tcPr>
            <w:tcW w:w="133" w:type="pct"/>
            <w:vAlign w:val="center"/>
          </w:tcPr>
          <w:p w:rsidR="00B12386" w:rsidRPr="009E6767" w:rsidRDefault="00B12386" w:rsidP="005A41CB">
            <w:pPr>
              <w:jc w:val="center"/>
              <w:rPr>
                <w:sz w:val="20"/>
                <w:szCs w:val="20"/>
              </w:rPr>
            </w:pPr>
            <w:r w:rsidRPr="009E6767">
              <w:rPr>
                <w:sz w:val="20"/>
                <w:szCs w:val="20"/>
              </w:rPr>
              <w:t>29</w:t>
            </w:r>
          </w:p>
        </w:tc>
        <w:tc>
          <w:tcPr>
            <w:tcW w:w="132" w:type="pct"/>
            <w:vAlign w:val="center"/>
          </w:tcPr>
          <w:p w:rsidR="00B12386" w:rsidRPr="009E6767" w:rsidRDefault="00B12386" w:rsidP="005A41CB">
            <w:pPr>
              <w:jc w:val="center"/>
              <w:rPr>
                <w:sz w:val="20"/>
                <w:szCs w:val="20"/>
              </w:rPr>
            </w:pPr>
            <w:r w:rsidRPr="009E6767">
              <w:rPr>
                <w:sz w:val="20"/>
                <w:szCs w:val="20"/>
              </w:rPr>
              <w:t>30</w:t>
            </w:r>
          </w:p>
        </w:tc>
        <w:tc>
          <w:tcPr>
            <w:tcW w:w="131" w:type="pct"/>
            <w:vAlign w:val="center"/>
          </w:tcPr>
          <w:p w:rsidR="00B12386" w:rsidRPr="009E6767" w:rsidRDefault="00B12386" w:rsidP="005A41CB">
            <w:pPr>
              <w:jc w:val="center"/>
              <w:rPr>
                <w:sz w:val="20"/>
                <w:szCs w:val="20"/>
              </w:rPr>
            </w:pPr>
            <w:r w:rsidRPr="009E6767">
              <w:rPr>
                <w:sz w:val="20"/>
                <w:szCs w:val="20"/>
              </w:rPr>
              <w:t>31</w:t>
            </w:r>
          </w:p>
        </w:tc>
        <w:tc>
          <w:tcPr>
            <w:tcW w:w="131" w:type="pct"/>
            <w:vAlign w:val="center"/>
          </w:tcPr>
          <w:p w:rsidR="00B12386" w:rsidRPr="009E6767" w:rsidRDefault="00B12386" w:rsidP="005A41CB">
            <w:pPr>
              <w:jc w:val="center"/>
              <w:rPr>
                <w:sz w:val="20"/>
                <w:szCs w:val="20"/>
              </w:rPr>
            </w:pPr>
            <w:r w:rsidRPr="009E6767">
              <w:rPr>
                <w:sz w:val="20"/>
                <w:szCs w:val="20"/>
              </w:rPr>
              <w:t>32</w:t>
            </w:r>
          </w:p>
        </w:tc>
        <w:tc>
          <w:tcPr>
            <w:tcW w:w="132" w:type="pct"/>
            <w:vAlign w:val="center"/>
          </w:tcPr>
          <w:p w:rsidR="00B12386" w:rsidRPr="009E6767" w:rsidRDefault="00B12386" w:rsidP="005A41CB">
            <w:pPr>
              <w:jc w:val="center"/>
              <w:rPr>
                <w:sz w:val="20"/>
                <w:szCs w:val="20"/>
              </w:rPr>
            </w:pPr>
            <w:r w:rsidRPr="009E6767">
              <w:rPr>
                <w:sz w:val="20"/>
                <w:szCs w:val="20"/>
              </w:rPr>
              <w:t>33</w:t>
            </w:r>
          </w:p>
        </w:tc>
        <w:tc>
          <w:tcPr>
            <w:tcW w:w="194" w:type="pct"/>
            <w:vAlign w:val="center"/>
          </w:tcPr>
          <w:p w:rsidR="00B12386" w:rsidRPr="009E6767" w:rsidRDefault="00B12386" w:rsidP="005A41CB">
            <w:pPr>
              <w:jc w:val="center"/>
              <w:rPr>
                <w:sz w:val="20"/>
                <w:szCs w:val="20"/>
              </w:rPr>
            </w:pPr>
            <w:r w:rsidRPr="009E6767">
              <w:rPr>
                <w:sz w:val="20"/>
                <w:szCs w:val="20"/>
              </w:rPr>
              <w:t>34</w:t>
            </w:r>
          </w:p>
        </w:tc>
        <w:tc>
          <w:tcPr>
            <w:tcW w:w="287" w:type="pct"/>
            <w:vAlign w:val="center"/>
          </w:tcPr>
          <w:p w:rsidR="00B12386" w:rsidRPr="009E6767" w:rsidRDefault="00B12386" w:rsidP="005A41CB">
            <w:pPr>
              <w:jc w:val="center"/>
              <w:rPr>
                <w:sz w:val="20"/>
                <w:szCs w:val="20"/>
              </w:rPr>
            </w:pPr>
            <w:r w:rsidRPr="009E6767">
              <w:rPr>
                <w:sz w:val="20"/>
                <w:szCs w:val="20"/>
              </w:rPr>
              <w:t>35</w:t>
            </w:r>
          </w:p>
        </w:tc>
      </w:tr>
      <w:tr w:rsidR="00B12386" w:rsidRPr="00606434" w:rsidTr="005A41CB">
        <w:trPr>
          <w:cantSplit/>
          <w:trHeight w:val="1343"/>
          <w:jc w:val="center"/>
        </w:trPr>
        <w:tc>
          <w:tcPr>
            <w:tcW w:w="174" w:type="pct"/>
            <w:vAlign w:val="center"/>
          </w:tcPr>
          <w:p w:rsidR="00B12386" w:rsidRPr="009E6767" w:rsidRDefault="00B12386" w:rsidP="005A41CB">
            <w:pPr>
              <w:jc w:val="center"/>
              <w:rPr>
                <w:sz w:val="20"/>
                <w:szCs w:val="20"/>
              </w:rPr>
            </w:pPr>
            <w:r w:rsidRPr="009E6767">
              <w:rPr>
                <w:sz w:val="20"/>
                <w:szCs w:val="20"/>
              </w:rPr>
              <w:t>1.</w:t>
            </w:r>
          </w:p>
        </w:tc>
        <w:tc>
          <w:tcPr>
            <w:tcW w:w="633" w:type="pct"/>
          </w:tcPr>
          <w:p w:rsidR="00B12386" w:rsidRPr="009E6767" w:rsidRDefault="00B12386" w:rsidP="005A41CB">
            <w:pPr>
              <w:rPr>
                <w:sz w:val="20"/>
                <w:szCs w:val="20"/>
              </w:rPr>
            </w:pPr>
            <w:r w:rsidRPr="009E6767">
              <w:rPr>
                <w:sz w:val="20"/>
                <w:szCs w:val="20"/>
              </w:rPr>
              <w:t xml:space="preserve">Уровень  обеспеченности  пожарной безопасностью, %* </w:t>
            </w:r>
          </w:p>
        </w:tc>
        <w:tc>
          <w:tcPr>
            <w:tcW w:w="171" w:type="pct"/>
            <w:textDirection w:val="btLr"/>
            <w:vAlign w:val="center"/>
          </w:tcPr>
          <w:p w:rsidR="00B12386" w:rsidRPr="009E6767" w:rsidRDefault="00B12386" w:rsidP="005A41CB">
            <w:pPr>
              <w:jc w:val="center"/>
              <w:rPr>
                <w:sz w:val="20"/>
                <w:szCs w:val="20"/>
              </w:rPr>
            </w:pPr>
            <w:r>
              <w:rPr>
                <w:sz w:val="20"/>
                <w:szCs w:val="20"/>
              </w:rPr>
              <w:t>85</w:t>
            </w:r>
          </w:p>
        </w:tc>
        <w:tc>
          <w:tcPr>
            <w:tcW w:w="182" w:type="pct"/>
            <w:textDirection w:val="btLr"/>
            <w:vAlign w:val="center"/>
          </w:tcPr>
          <w:p w:rsidR="00B12386" w:rsidRPr="009E6767" w:rsidRDefault="00B12386" w:rsidP="005A41CB">
            <w:pPr>
              <w:jc w:val="center"/>
              <w:rPr>
                <w:sz w:val="20"/>
                <w:szCs w:val="20"/>
              </w:rPr>
            </w:pPr>
            <w:r>
              <w:rPr>
                <w:sz w:val="20"/>
                <w:szCs w:val="20"/>
              </w:rPr>
              <w:t>85</w:t>
            </w:r>
          </w:p>
        </w:tc>
        <w:tc>
          <w:tcPr>
            <w:tcW w:w="122" w:type="pct"/>
            <w:textDirection w:val="btLr"/>
            <w:vAlign w:val="center"/>
          </w:tcPr>
          <w:p w:rsidR="00B12386" w:rsidRPr="009E6767" w:rsidRDefault="00B12386" w:rsidP="005A41CB">
            <w:pPr>
              <w:jc w:val="center"/>
              <w:rPr>
                <w:sz w:val="20"/>
                <w:szCs w:val="20"/>
              </w:rPr>
            </w:pPr>
            <w:r>
              <w:rPr>
                <w:sz w:val="20"/>
                <w:szCs w:val="20"/>
              </w:rPr>
              <w:t>85</w:t>
            </w:r>
          </w:p>
        </w:tc>
        <w:tc>
          <w:tcPr>
            <w:tcW w:w="99" w:type="pct"/>
            <w:textDirection w:val="btLr"/>
            <w:vAlign w:val="center"/>
          </w:tcPr>
          <w:p w:rsidR="00B12386" w:rsidRPr="009E6767" w:rsidRDefault="00B12386" w:rsidP="005A41CB">
            <w:pPr>
              <w:jc w:val="center"/>
              <w:rPr>
                <w:sz w:val="20"/>
                <w:szCs w:val="20"/>
              </w:rPr>
            </w:pPr>
            <w:r>
              <w:rPr>
                <w:sz w:val="20"/>
                <w:szCs w:val="20"/>
              </w:rPr>
              <w:t>85</w:t>
            </w:r>
          </w:p>
        </w:tc>
        <w:tc>
          <w:tcPr>
            <w:tcW w:w="99" w:type="pct"/>
            <w:textDirection w:val="btLr"/>
            <w:vAlign w:val="center"/>
          </w:tcPr>
          <w:p w:rsidR="00B12386" w:rsidRPr="009E6767" w:rsidRDefault="00B12386" w:rsidP="005A41CB">
            <w:pPr>
              <w:jc w:val="center"/>
              <w:rPr>
                <w:sz w:val="20"/>
                <w:szCs w:val="20"/>
              </w:rPr>
            </w:pPr>
            <w:r>
              <w:rPr>
                <w:sz w:val="20"/>
                <w:szCs w:val="20"/>
              </w:rPr>
              <w:t>85</w:t>
            </w:r>
          </w:p>
        </w:tc>
        <w:tc>
          <w:tcPr>
            <w:tcW w:w="102" w:type="pct"/>
            <w:textDirection w:val="btLr"/>
            <w:vAlign w:val="center"/>
          </w:tcPr>
          <w:p w:rsidR="00B12386" w:rsidRPr="009E6767" w:rsidRDefault="00B12386" w:rsidP="005A41CB">
            <w:pPr>
              <w:jc w:val="center"/>
              <w:rPr>
                <w:sz w:val="20"/>
                <w:szCs w:val="20"/>
              </w:rPr>
            </w:pPr>
            <w:r>
              <w:rPr>
                <w:sz w:val="20"/>
                <w:szCs w:val="20"/>
              </w:rPr>
              <w:t>85</w:t>
            </w:r>
          </w:p>
        </w:tc>
        <w:tc>
          <w:tcPr>
            <w:tcW w:w="122" w:type="pct"/>
            <w:textDirection w:val="btLr"/>
            <w:vAlign w:val="center"/>
          </w:tcPr>
          <w:p w:rsidR="00B12386" w:rsidRPr="009E6767" w:rsidRDefault="00B12386" w:rsidP="005A41CB">
            <w:pPr>
              <w:jc w:val="center"/>
              <w:rPr>
                <w:sz w:val="20"/>
                <w:szCs w:val="20"/>
              </w:rPr>
            </w:pPr>
            <w:r>
              <w:rPr>
                <w:sz w:val="20"/>
                <w:szCs w:val="20"/>
              </w:rPr>
              <w:t>85</w:t>
            </w:r>
          </w:p>
        </w:tc>
        <w:tc>
          <w:tcPr>
            <w:tcW w:w="140" w:type="pct"/>
            <w:textDirection w:val="btLr"/>
            <w:vAlign w:val="center"/>
          </w:tcPr>
          <w:p w:rsidR="00B12386" w:rsidRPr="009E6767" w:rsidRDefault="00B12386" w:rsidP="005A41CB">
            <w:pPr>
              <w:jc w:val="center"/>
              <w:rPr>
                <w:sz w:val="20"/>
                <w:szCs w:val="20"/>
              </w:rPr>
            </w:pPr>
            <w:r>
              <w:rPr>
                <w:sz w:val="20"/>
                <w:szCs w:val="20"/>
              </w:rPr>
              <w:t>87</w:t>
            </w:r>
          </w:p>
        </w:tc>
        <w:tc>
          <w:tcPr>
            <w:tcW w:w="91" w:type="pct"/>
            <w:textDirection w:val="btLr"/>
            <w:vAlign w:val="center"/>
          </w:tcPr>
          <w:p w:rsidR="00B12386" w:rsidRPr="009E6767" w:rsidRDefault="00B12386" w:rsidP="005A41CB">
            <w:pPr>
              <w:jc w:val="center"/>
              <w:rPr>
                <w:sz w:val="20"/>
                <w:szCs w:val="20"/>
              </w:rPr>
            </w:pPr>
            <w:r>
              <w:rPr>
                <w:sz w:val="20"/>
                <w:szCs w:val="20"/>
              </w:rPr>
              <w:t>87</w:t>
            </w:r>
          </w:p>
        </w:tc>
        <w:tc>
          <w:tcPr>
            <w:tcW w:w="90" w:type="pct"/>
            <w:textDirection w:val="btLr"/>
            <w:vAlign w:val="center"/>
          </w:tcPr>
          <w:p w:rsidR="00B12386" w:rsidRPr="009E6767" w:rsidRDefault="00B12386" w:rsidP="005A41CB">
            <w:pPr>
              <w:jc w:val="center"/>
              <w:rPr>
                <w:sz w:val="20"/>
                <w:szCs w:val="20"/>
              </w:rPr>
            </w:pPr>
            <w:r>
              <w:rPr>
                <w:sz w:val="20"/>
                <w:szCs w:val="20"/>
              </w:rPr>
              <w:t>87</w:t>
            </w:r>
          </w:p>
        </w:tc>
        <w:tc>
          <w:tcPr>
            <w:tcW w:w="113" w:type="pct"/>
            <w:textDirection w:val="btLr"/>
            <w:vAlign w:val="center"/>
          </w:tcPr>
          <w:p w:rsidR="00B12386" w:rsidRPr="009E6767" w:rsidRDefault="00B12386" w:rsidP="005A41CB">
            <w:pPr>
              <w:jc w:val="center"/>
              <w:rPr>
                <w:sz w:val="20"/>
                <w:szCs w:val="20"/>
              </w:rPr>
            </w:pPr>
            <w:r>
              <w:rPr>
                <w:sz w:val="20"/>
                <w:szCs w:val="20"/>
              </w:rPr>
              <w:t>85</w:t>
            </w:r>
          </w:p>
        </w:tc>
        <w:tc>
          <w:tcPr>
            <w:tcW w:w="120" w:type="pct"/>
            <w:textDirection w:val="btLr"/>
            <w:vAlign w:val="center"/>
          </w:tcPr>
          <w:p w:rsidR="00B12386" w:rsidRPr="009E6767" w:rsidRDefault="00B12386" w:rsidP="005A41CB">
            <w:pPr>
              <w:jc w:val="center"/>
              <w:rPr>
                <w:sz w:val="20"/>
                <w:szCs w:val="20"/>
              </w:rPr>
            </w:pPr>
            <w:r>
              <w:rPr>
                <w:sz w:val="20"/>
                <w:szCs w:val="20"/>
              </w:rPr>
              <w:t>87</w:t>
            </w:r>
          </w:p>
        </w:tc>
        <w:tc>
          <w:tcPr>
            <w:tcW w:w="131" w:type="pct"/>
            <w:textDirection w:val="btLr"/>
            <w:vAlign w:val="center"/>
          </w:tcPr>
          <w:p w:rsidR="00B12386" w:rsidRPr="009E6767" w:rsidRDefault="00B12386" w:rsidP="005A41CB">
            <w:pPr>
              <w:jc w:val="center"/>
              <w:rPr>
                <w:sz w:val="20"/>
                <w:szCs w:val="20"/>
              </w:rPr>
            </w:pPr>
            <w:r>
              <w:rPr>
                <w:sz w:val="20"/>
                <w:szCs w:val="20"/>
              </w:rPr>
              <w:t>89</w:t>
            </w:r>
          </w:p>
        </w:tc>
        <w:tc>
          <w:tcPr>
            <w:tcW w:w="112" w:type="pct"/>
            <w:textDirection w:val="btLr"/>
            <w:vAlign w:val="center"/>
          </w:tcPr>
          <w:p w:rsidR="00B12386" w:rsidRPr="009E6767" w:rsidRDefault="00B12386" w:rsidP="005A41CB">
            <w:pPr>
              <w:jc w:val="center"/>
              <w:rPr>
                <w:sz w:val="20"/>
                <w:szCs w:val="20"/>
              </w:rPr>
            </w:pPr>
            <w:r>
              <w:rPr>
                <w:sz w:val="20"/>
                <w:szCs w:val="20"/>
              </w:rPr>
              <w:t>89</w:t>
            </w:r>
          </w:p>
        </w:tc>
        <w:tc>
          <w:tcPr>
            <w:tcW w:w="110" w:type="pct"/>
            <w:textDirection w:val="btLr"/>
            <w:vAlign w:val="center"/>
          </w:tcPr>
          <w:p w:rsidR="00B12386" w:rsidRPr="009E6767" w:rsidRDefault="00B12386" w:rsidP="005A41CB">
            <w:pPr>
              <w:jc w:val="center"/>
              <w:rPr>
                <w:sz w:val="20"/>
                <w:szCs w:val="20"/>
              </w:rPr>
            </w:pPr>
            <w:r>
              <w:rPr>
                <w:sz w:val="20"/>
                <w:szCs w:val="20"/>
              </w:rPr>
              <w:t>89</w:t>
            </w:r>
          </w:p>
        </w:tc>
        <w:tc>
          <w:tcPr>
            <w:tcW w:w="110" w:type="pct"/>
            <w:textDirection w:val="btLr"/>
            <w:vAlign w:val="center"/>
          </w:tcPr>
          <w:p w:rsidR="00B12386" w:rsidRPr="009E6767" w:rsidRDefault="00B12386" w:rsidP="005A41CB">
            <w:pPr>
              <w:jc w:val="center"/>
              <w:rPr>
                <w:sz w:val="20"/>
                <w:szCs w:val="20"/>
              </w:rPr>
            </w:pPr>
            <w:r>
              <w:rPr>
                <w:sz w:val="20"/>
                <w:szCs w:val="20"/>
              </w:rPr>
              <w:t>89</w:t>
            </w:r>
          </w:p>
        </w:tc>
        <w:tc>
          <w:tcPr>
            <w:tcW w:w="102" w:type="pct"/>
            <w:textDirection w:val="btLr"/>
            <w:vAlign w:val="center"/>
          </w:tcPr>
          <w:p w:rsidR="00B12386" w:rsidRPr="009E6767" w:rsidRDefault="00B12386" w:rsidP="005A41CB">
            <w:pPr>
              <w:jc w:val="center"/>
              <w:rPr>
                <w:sz w:val="20"/>
                <w:szCs w:val="20"/>
              </w:rPr>
            </w:pPr>
            <w:r>
              <w:rPr>
                <w:sz w:val="20"/>
                <w:szCs w:val="20"/>
              </w:rPr>
              <w:t>89</w:t>
            </w:r>
          </w:p>
        </w:tc>
        <w:tc>
          <w:tcPr>
            <w:tcW w:w="112" w:type="pct"/>
            <w:textDirection w:val="btLr"/>
            <w:vAlign w:val="center"/>
          </w:tcPr>
          <w:p w:rsidR="00B12386" w:rsidRPr="009E6767" w:rsidRDefault="00B12386" w:rsidP="005A41CB">
            <w:pPr>
              <w:jc w:val="center"/>
              <w:rPr>
                <w:sz w:val="20"/>
                <w:szCs w:val="20"/>
              </w:rPr>
            </w:pPr>
            <w:r>
              <w:rPr>
                <w:sz w:val="20"/>
                <w:szCs w:val="20"/>
              </w:rPr>
              <w:t>91</w:t>
            </w:r>
          </w:p>
        </w:tc>
        <w:tc>
          <w:tcPr>
            <w:tcW w:w="98" w:type="pct"/>
            <w:textDirection w:val="btLr"/>
            <w:vAlign w:val="center"/>
          </w:tcPr>
          <w:p w:rsidR="00B12386" w:rsidRPr="009E6767" w:rsidRDefault="00B12386" w:rsidP="005A41CB">
            <w:pPr>
              <w:jc w:val="center"/>
              <w:rPr>
                <w:sz w:val="20"/>
                <w:szCs w:val="20"/>
              </w:rPr>
            </w:pPr>
            <w:r>
              <w:rPr>
                <w:sz w:val="20"/>
                <w:szCs w:val="20"/>
              </w:rPr>
              <w:t>91</w:t>
            </w:r>
          </w:p>
        </w:tc>
        <w:tc>
          <w:tcPr>
            <w:tcW w:w="116" w:type="pct"/>
            <w:textDirection w:val="btLr"/>
            <w:vAlign w:val="center"/>
          </w:tcPr>
          <w:p w:rsidR="00B12386" w:rsidRPr="009E6767" w:rsidRDefault="00B12386" w:rsidP="005A41CB">
            <w:pPr>
              <w:jc w:val="center"/>
              <w:rPr>
                <w:sz w:val="20"/>
                <w:szCs w:val="20"/>
              </w:rPr>
            </w:pPr>
            <w:r>
              <w:rPr>
                <w:sz w:val="20"/>
                <w:szCs w:val="20"/>
              </w:rPr>
              <w:t>91</w:t>
            </w:r>
          </w:p>
        </w:tc>
        <w:tc>
          <w:tcPr>
            <w:tcW w:w="99" w:type="pct"/>
            <w:textDirection w:val="btLr"/>
            <w:vAlign w:val="center"/>
          </w:tcPr>
          <w:p w:rsidR="00B12386" w:rsidRPr="009E6767" w:rsidRDefault="00B12386" w:rsidP="005A41CB">
            <w:pPr>
              <w:jc w:val="center"/>
              <w:rPr>
                <w:sz w:val="20"/>
                <w:szCs w:val="20"/>
              </w:rPr>
            </w:pPr>
            <w:r>
              <w:rPr>
                <w:sz w:val="20"/>
                <w:szCs w:val="20"/>
              </w:rPr>
              <w:t>91</w:t>
            </w:r>
          </w:p>
        </w:tc>
        <w:tc>
          <w:tcPr>
            <w:tcW w:w="123" w:type="pct"/>
            <w:textDirection w:val="btLr"/>
            <w:vAlign w:val="center"/>
          </w:tcPr>
          <w:p w:rsidR="00B12386" w:rsidRPr="009E6767" w:rsidRDefault="00B12386" w:rsidP="005A41CB">
            <w:pPr>
              <w:jc w:val="center"/>
              <w:rPr>
                <w:sz w:val="20"/>
                <w:szCs w:val="20"/>
              </w:rPr>
            </w:pPr>
            <w:r>
              <w:rPr>
                <w:sz w:val="20"/>
                <w:szCs w:val="20"/>
              </w:rPr>
              <w:t>91</w:t>
            </w:r>
          </w:p>
        </w:tc>
        <w:tc>
          <w:tcPr>
            <w:tcW w:w="110" w:type="pct"/>
            <w:textDirection w:val="btLr"/>
            <w:vAlign w:val="center"/>
          </w:tcPr>
          <w:p w:rsidR="00B12386" w:rsidRPr="009E6767" w:rsidRDefault="00B12386" w:rsidP="005A41CB">
            <w:pPr>
              <w:jc w:val="center"/>
              <w:rPr>
                <w:sz w:val="20"/>
                <w:szCs w:val="20"/>
              </w:rPr>
            </w:pPr>
            <w:r>
              <w:rPr>
                <w:sz w:val="20"/>
                <w:szCs w:val="20"/>
              </w:rPr>
              <w:t>9</w:t>
            </w:r>
            <w:r w:rsidRPr="009E6767">
              <w:rPr>
                <w:sz w:val="20"/>
                <w:szCs w:val="20"/>
              </w:rPr>
              <w:t>3</w:t>
            </w:r>
          </w:p>
        </w:tc>
        <w:tc>
          <w:tcPr>
            <w:tcW w:w="151" w:type="pct"/>
            <w:textDirection w:val="btLr"/>
            <w:vAlign w:val="center"/>
          </w:tcPr>
          <w:p w:rsidR="00B12386" w:rsidRPr="009E6767" w:rsidRDefault="00B12386" w:rsidP="005A41CB">
            <w:pPr>
              <w:jc w:val="center"/>
              <w:rPr>
                <w:sz w:val="20"/>
                <w:szCs w:val="20"/>
              </w:rPr>
            </w:pPr>
            <w:r>
              <w:rPr>
                <w:sz w:val="20"/>
                <w:szCs w:val="20"/>
              </w:rPr>
              <w:t>9</w:t>
            </w:r>
            <w:r w:rsidRPr="009E6767">
              <w:rPr>
                <w:sz w:val="20"/>
                <w:szCs w:val="20"/>
              </w:rPr>
              <w:t>3</w:t>
            </w:r>
          </w:p>
        </w:tc>
        <w:tc>
          <w:tcPr>
            <w:tcW w:w="96" w:type="pct"/>
            <w:textDirection w:val="btLr"/>
            <w:vAlign w:val="center"/>
          </w:tcPr>
          <w:p w:rsidR="00B12386" w:rsidRPr="009E6767" w:rsidRDefault="00B12386" w:rsidP="005A41CB">
            <w:pPr>
              <w:jc w:val="center"/>
              <w:rPr>
                <w:sz w:val="20"/>
                <w:szCs w:val="20"/>
              </w:rPr>
            </w:pPr>
            <w:r>
              <w:rPr>
                <w:sz w:val="20"/>
                <w:szCs w:val="20"/>
              </w:rPr>
              <w:t>9</w:t>
            </w:r>
            <w:r w:rsidRPr="009E6767">
              <w:rPr>
                <w:sz w:val="20"/>
                <w:szCs w:val="20"/>
              </w:rPr>
              <w:t>3</w:t>
            </w:r>
          </w:p>
        </w:tc>
        <w:tc>
          <w:tcPr>
            <w:tcW w:w="132" w:type="pct"/>
            <w:textDirection w:val="btLr"/>
            <w:vAlign w:val="center"/>
          </w:tcPr>
          <w:p w:rsidR="00B12386" w:rsidRPr="009E6767" w:rsidRDefault="00B12386" w:rsidP="005A41CB">
            <w:pPr>
              <w:jc w:val="center"/>
              <w:rPr>
                <w:sz w:val="20"/>
                <w:szCs w:val="20"/>
              </w:rPr>
            </w:pPr>
            <w:r>
              <w:rPr>
                <w:sz w:val="20"/>
                <w:szCs w:val="20"/>
              </w:rPr>
              <w:t>9</w:t>
            </w:r>
            <w:r w:rsidRPr="009E6767">
              <w:rPr>
                <w:sz w:val="20"/>
                <w:szCs w:val="20"/>
              </w:rPr>
              <w:t>3</w:t>
            </w:r>
          </w:p>
        </w:tc>
        <w:tc>
          <w:tcPr>
            <w:tcW w:w="133" w:type="pct"/>
            <w:textDirection w:val="btLr"/>
            <w:vAlign w:val="center"/>
          </w:tcPr>
          <w:p w:rsidR="00B12386" w:rsidRPr="009E6767" w:rsidRDefault="00B12386" w:rsidP="005A41CB">
            <w:pPr>
              <w:jc w:val="center"/>
              <w:rPr>
                <w:sz w:val="20"/>
                <w:szCs w:val="20"/>
              </w:rPr>
            </w:pPr>
            <w:r>
              <w:rPr>
                <w:sz w:val="20"/>
                <w:szCs w:val="20"/>
              </w:rPr>
              <w:t>9</w:t>
            </w:r>
            <w:r w:rsidRPr="009E6767">
              <w:rPr>
                <w:sz w:val="20"/>
                <w:szCs w:val="20"/>
              </w:rPr>
              <w:t>3</w:t>
            </w:r>
          </w:p>
        </w:tc>
        <w:tc>
          <w:tcPr>
            <w:tcW w:w="132" w:type="pct"/>
            <w:textDirection w:val="btLr"/>
            <w:vAlign w:val="center"/>
          </w:tcPr>
          <w:p w:rsidR="00B12386" w:rsidRPr="009E6767" w:rsidRDefault="00B12386" w:rsidP="005A41CB">
            <w:pPr>
              <w:jc w:val="center"/>
              <w:rPr>
                <w:sz w:val="20"/>
                <w:szCs w:val="20"/>
              </w:rPr>
            </w:pPr>
            <w:r>
              <w:rPr>
                <w:sz w:val="20"/>
                <w:szCs w:val="20"/>
              </w:rPr>
              <w:t>95</w:t>
            </w:r>
          </w:p>
        </w:tc>
        <w:tc>
          <w:tcPr>
            <w:tcW w:w="131" w:type="pct"/>
            <w:textDirection w:val="btLr"/>
            <w:vAlign w:val="center"/>
          </w:tcPr>
          <w:p w:rsidR="00B12386" w:rsidRPr="009E6767" w:rsidRDefault="00B12386" w:rsidP="005A41CB">
            <w:pPr>
              <w:jc w:val="center"/>
              <w:rPr>
                <w:sz w:val="20"/>
                <w:szCs w:val="20"/>
              </w:rPr>
            </w:pPr>
            <w:r>
              <w:rPr>
                <w:sz w:val="20"/>
                <w:szCs w:val="20"/>
              </w:rPr>
              <w:t>95</w:t>
            </w:r>
          </w:p>
        </w:tc>
        <w:tc>
          <w:tcPr>
            <w:tcW w:w="131" w:type="pct"/>
            <w:textDirection w:val="btLr"/>
            <w:vAlign w:val="center"/>
          </w:tcPr>
          <w:p w:rsidR="00B12386" w:rsidRPr="009E6767" w:rsidRDefault="00B12386" w:rsidP="005A41CB">
            <w:pPr>
              <w:jc w:val="center"/>
              <w:rPr>
                <w:sz w:val="20"/>
                <w:szCs w:val="20"/>
              </w:rPr>
            </w:pPr>
            <w:r>
              <w:rPr>
                <w:sz w:val="20"/>
                <w:szCs w:val="20"/>
              </w:rPr>
              <w:t>95</w:t>
            </w:r>
          </w:p>
        </w:tc>
        <w:tc>
          <w:tcPr>
            <w:tcW w:w="132" w:type="pct"/>
            <w:textDirection w:val="btLr"/>
            <w:vAlign w:val="center"/>
          </w:tcPr>
          <w:p w:rsidR="00B12386" w:rsidRPr="009E6767" w:rsidRDefault="00B12386" w:rsidP="005A41CB">
            <w:pPr>
              <w:jc w:val="center"/>
              <w:rPr>
                <w:sz w:val="20"/>
                <w:szCs w:val="20"/>
              </w:rPr>
            </w:pPr>
            <w:r>
              <w:rPr>
                <w:sz w:val="20"/>
                <w:szCs w:val="20"/>
              </w:rPr>
              <w:t>95</w:t>
            </w:r>
          </w:p>
        </w:tc>
        <w:tc>
          <w:tcPr>
            <w:tcW w:w="194" w:type="pct"/>
            <w:textDirection w:val="btLr"/>
            <w:vAlign w:val="center"/>
          </w:tcPr>
          <w:p w:rsidR="00B12386" w:rsidRPr="009E6767" w:rsidRDefault="0062091E" w:rsidP="005A41CB">
            <w:pPr>
              <w:jc w:val="center"/>
              <w:rPr>
                <w:sz w:val="20"/>
                <w:szCs w:val="20"/>
              </w:rPr>
            </w:pPr>
            <w:r>
              <w:rPr>
                <w:sz w:val="20"/>
                <w:szCs w:val="20"/>
              </w:rPr>
              <w:t>95</w:t>
            </w:r>
          </w:p>
        </w:tc>
        <w:tc>
          <w:tcPr>
            <w:tcW w:w="287" w:type="pct"/>
            <w:textDirection w:val="btLr"/>
            <w:vAlign w:val="center"/>
          </w:tcPr>
          <w:p w:rsidR="00B12386" w:rsidRPr="009E6767" w:rsidRDefault="0062091E" w:rsidP="005A41CB">
            <w:pPr>
              <w:jc w:val="center"/>
              <w:rPr>
                <w:sz w:val="20"/>
                <w:szCs w:val="20"/>
              </w:rPr>
            </w:pPr>
            <w:r>
              <w:rPr>
                <w:sz w:val="20"/>
                <w:szCs w:val="20"/>
              </w:rPr>
              <w:t>100</w:t>
            </w:r>
          </w:p>
          <w:p w:rsidR="00B12386" w:rsidRPr="009E6767" w:rsidRDefault="00B12386" w:rsidP="005A41CB">
            <w:pPr>
              <w:jc w:val="center"/>
              <w:rPr>
                <w:sz w:val="20"/>
                <w:szCs w:val="20"/>
              </w:rPr>
            </w:pPr>
          </w:p>
        </w:tc>
      </w:tr>
      <w:tr w:rsidR="00B12386" w:rsidRPr="00606434" w:rsidTr="005A41CB">
        <w:trPr>
          <w:cantSplit/>
          <w:trHeight w:val="1343"/>
          <w:jc w:val="center"/>
        </w:trPr>
        <w:tc>
          <w:tcPr>
            <w:tcW w:w="174" w:type="pct"/>
            <w:vAlign w:val="center"/>
          </w:tcPr>
          <w:p w:rsidR="00B12386" w:rsidRPr="009E6767" w:rsidRDefault="00B12386" w:rsidP="005A41CB">
            <w:pPr>
              <w:jc w:val="center"/>
              <w:rPr>
                <w:sz w:val="20"/>
                <w:szCs w:val="20"/>
              </w:rPr>
            </w:pPr>
            <w:r w:rsidRPr="009E6767">
              <w:rPr>
                <w:sz w:val="20"/>
                <w:szCs w:val="20"/>
              </w:rPr>
              <w:t>2.</w:t>
            </w:r>
          </w:p>
        </w:tc>
        <w:tc>
          <w:tcPr>
            <w:tcW w:w="633" w:type="pct"/>
          </w:tcPr>
          <w:p w:rsidR="00B12386" w:rsidRPr="009E6767" w:rsidRDefault="00B12386" w:rsidP="005A41CB">
            <w:pPr>
              <w:rPr>
                <w:sz w:val="20"/>
                <w:szCs w:val="20"/>
              </w:rPr>
            </w:pPr>
            <w:r w:rsidRPr="009E6767">
              <w:rPr>
                <w:sz w:val="20"/>
                <w:szCs w:val="20"/>
              </w:rPr>
              <w:t>Уровень обеспеченности населенных пунктов системой оповещения, %**</w:t>
            </w:r>
          </w:p>
        </w:tc>
        <w:tc>
          <w:tcPr>
            <w:tcW w:w="171" w:type="pct"/>
            <w:textDirection w:val="btLr"/>
            <w:vAlign w:val="center"/>
          </w:tcPr>
          <w:p w:rsidR="00B12386" w:rsidRPr="009E6767" w:rsidRDefault="00B12386" w:rsidP="005A41CB">
            <w:pPr>
              <w:jc w:val="center"/>
              <w:rPr>
                <w:sz w:val="20"/>
                <w:szCs w:val="20"/>
              </w:rPr>
            </w:pPr>
            <w:r>
              <w:rPr>
                <w:sz w:val="20"/>
                <w:szCs w:val="20"/>
              </w:rPr>
              <w:t>100</w:t>
            </w:r>
          </w:p>
        </w:tc>
        <w:tc>
          <w:tcPr>
            <w:tcW w:w="182" w:type="pct"/>
            <w:textDirection w:val="btLr"/>
            <w:vAlign w:val="center"/>
          </w:tcPr>
          <w:p w:rsidR="00B12386" w:rsidRPr="009E6767" w:rsidRDefault="00B12386" w:rsidP="005A41CB">
            <w:pPr>
              <w:jc w:val="center"/>
              <w:rPr>
                <w:sz w:val="20"/>
                <w:szCs w:val="20"/>
              </w:rPr>
            </w:pPr>
            <w:r>
              <w:rPr>
                <w:sz w:val="20"/>
                <w:szCs w:val="20"/>
              </w:rPr>
              <w:t>100</w:t>
            </w:r>
          </w:p>
        </w:tc>
        <w:tc>
          <w:tcPr>
            <w:tcW w:w="122" w:type="pct"/>
            <w:textDirection w:val="btLr"/>
            <w:vAlign w:val="center"/>
          </w:tcPr>
          <w:p w:rsidR="00B12386" w:rsidRPr="009E6767" w:rsidRDefault="00B12386" w:rsidP="005A41CB">
            <w:pPr>
              <w:jc w:val="center"/>
              <w:rPr>
                <w:sz w:val="20"/>
                <w:szCs w:val="20"/>
              </w:rPr>
            </w:pPr>
            <w:r>
              <w:rPr>
                <w:sz w:val="20"/>
                <w:szCs w:val="20"/>
              </w:rPr>
              <w:t>100</w:t>
            </w:r>
          </w:p>
        </w:tc>
        <w:tc>
          <w:tcPr>
            <w:tcW w:w="99" w:type="pct"/>
            <w:textDirection w:val="btLr"/>
            <w:vAlign w:val="center"/>
          </w:tcPr>
          <w:p w:rsidR="00B12386" w:rsidRPr="009E6767" w:rsidRDefault="00B12386" w:rsidP="005A41CB">
            <w:pPr>
              <w:jc w:val="center"/>
              <w:rPr>
                <w:sz w:val="20"/>
                <w:szCs w:val="20"/>
              </w:rPr>
            </w:pPr>
            <w:r>
              <w:rPr>
                <w:sz w:val="20"/>
                <w:szCs w:val="20"/>
              </w:rPr>
              <w:t>100</w:t>
            </w:r>
          </w:p>
        </w:tc>
        <w:tc>
          <w:tcPr>
            <w:tcW w:w="99" w:type="pct"/>
            <w:textDirection w:val="btLr"/>
            <w:vAlign w:val="center"/>
          </w:tcPr>
          <w:p w:rsidR="00B12386" w:rsidRPr="009E6767" w:rsidRDefault="00B12386" w:rsidP="005A41CB">
            <w:pPr>
              <w:jc w:val="center"/>
              <w:rPr>
                <w:sz w:val="20"/>
                <w:szCs w:val="20"/>
              </w:rPr>
            </w:pPr>
            <w:r>
              <w:rPr>
                <w:sz w:val="20"/>
                <w:szCs w:val="20"/>
              </w:rPr>
              <w:t>100</w:t>
            </w:r>
          </w:p>
        </w:tc>
        <w:tc>
          <w:tcPr>
            <w:tcW w:w="102" w:type="pct"/>
            <w:textDirection w:val="btLr"/>
            <w:vAlign w:val="center"/>
          </w:tcPr>
          <w:p w:rsidR="00B12386" w:rsidRPr="009E6767" w:rsidRDefault="00B12386" w:rsidP="005A41CB">
            <w:pPr>
              <w:jc w:val="center"/>
              <w:rPr>
                <w:sz w:val="20"/>
                <w:szCs w:val="20"/>
              </w:rPr>
            </w:pPr>
            <w:r>
              <w:rPr>
                <w:sz w:val="20"/>
                <w:szCs w:val="20"/>
              </w:rPr>
              <w:t>100</w:t>
            </w:r>
          </w:p>
        </w:tc>
        <w:tc>
          <w:tcPr>
            <w:tcW w:w="122" w:type="pct"/>
            <w:textDirection w:val="btLr"/>
            <w:vAlign w:val="center"/>
          </w:tcPr>
          <w:p w:rsidR="00B12386" w:rsidRPr="009E6767" w:rsidRDefault="00B12386" w:rsidP="005A41CB">
            <w:pPr>
              <w:jc w:val="center"/>
              <w:rPr>
                <w:sz w:val="20"/>
                <w:szCs w:val="20"/>
              </w:rPr>
            </w:pPr>
            <w:r>
              <w:rPr>
                <w:sz w:val="20"/>
                <w:szCs w:val="20"/>
              </w:rPr>
              <w:t>100</w:t>
            </w:r>
          </w:p>
        </w:tc>
        <w:tc>
          <w:tcPr>
            <w:tcW w:w="140" w:type="pct"/>
            <w:textDirection w:val="btLr"/>
            <w:vAlign w:val="center"/>
          </w:tcPr>
          <w:p w:rsidR="00B12386" w:rsidRPr="009E6767" w:rsidRDefault="00B12386" w:rsidP="005A41CB">
            <w:pPr>
              <w:jc w:val="center"/>
              <w:rPr>
                <w:sz w:val="20"/>
                <w:szCs w:val="20"/>
              </w:rPr>
            </w:pPr>
            <w:r>
              <w:rPr>
                <w:sz w:val="20"/>
                <w:szCs w:val="20"/>
              </w:rPr>
              <w:t>100</w:t>
            </w:r>
          </w:p>
        </w:tc>
        <w:tc>
          <w:tcPr>
            <w:tcW w:w="91" w:type="pct"/>
            <w:textDirection w:val="btLr"/>
            <w:vAlign w:val="center"/>
          </w:tcPr>
          <w:p w:rsidR="00B12386" w:rsidRPr="009E6767" w:rsidRDefault="00B12386" w:rsidP="005A41CB">
            <w:pPr>
              <w:jc w:val="center"/>
              <w:rPr>
                <w:sz w:val="20"/>
                <w:szCs w:val="20"/>
              </w:rPr>
            </w:pPr>
            <w:r>
              <w:rPr>
                <w:sz w:val="20"/>
                <w:szCs w:val="20"/>
              </w:rPr>
              <w:t>100</w:t>
            </w:r>
          </w:p>
        </w:tc>
        <w:tc>
          <w:tcPr>
            <w:tcW w:w="90" w:type="pct"/>
            <w:textDirection w:val="btLr"/>
            <w:vAlign w:val="center"/>
          </w:tcPr>
          <w:p w:rsidR="00B12386" w:rsidRPr="009E6767" w:rsidRDefault="00B12386" w:rsidP="005A41CB">
            <w:pPr>
              <w:jc w:val="center"/>
              <w:rPr>
                <w:sz w:val="20"/>
                <w:szCs w:val="20"/>
              </w:rPr>
            </w:pPr>
            <w:r>
              <w:rPr>
                <w:sz w:val="20"/>
                <w:szCs w:val="20"/>
              </w:rPr>
              <w:t>100</w:t>
            </w:r>
          </w:p>
        </w:tc>
        <w:tc>
          <w:tcPr>
            <w:tcW w:w="113" w:type="pct"/>
            <w:textDirection w:val="btLr"/>
            <w:vAlign w:val="center"/>
          </w:tcPr>
          <w:p w:rsidR="00B12386" w:rsidRPr="009E6767" w:rsidRDefault="00B12386" w:rsidP="005A41CB">
            <w:pPr>
              <w:jc w:val="center"/>
              <w:rPr>
                <w:sz w:val="20"/>
                <w:szCs w:val="20"/>
              </w:rPr>
            </w:pPr>
            <w:r>
              <w:rPr>
                <w:sz w:val="20"/>
                <w:szCs w:val="20"/>
              </w:rPr>
              <w:t>100</w:t>
            </w:r>
          </w:p>
        </w:tc>
        <w:tc>
          <w:tcPr>
            <w:tcW w:w="120" w:type="pct"/>
            <w:textDirection w:val="btLr"/>
            <w:vAlign w:val="center"/>
          </w:tcPr>
          <w:p w:rsidR="00B12386" w:rsidRPr="009E6767" w:rsidRDefault="00B12386" w:rsidP="005A41CB">
            <w:pPr>
              <w:jc w:val="center"/>
              <w:rPr>
                <w:sz w:val="20"/>
                <w:szCs w:val="20"/>
              </w:rPr>
            </w:pPr>
            <w:r>
              <w:rPr>
                <w:sz w:val="20"/>
                <w:szCs w:val="20"/>
              </w:rPr>
              <w:t>100</w:t>
            </w:r>
          </w:p>
        </w:tc>
        <w:tc>
          <w:tcPr>
            <w:tcW w:w="131" w:type="pct"/>
            <w:textDirection w:val="btLr"/>
            <w:vAlign w:val="center"/>
          </w:tcPr>
          <w:p w:rsidR="00B12386" w:rsidRPr="009E6767" w:rsidRDefault="00B12386" w:rsidP="005A41CB">
            <w:pPr>
              <w:jc w:val="center"/>
              <w:rPr>
                <w:sz w:val="20"/>
                <w:szCs w:val="20"/>
              </w:rPr>
            </w:pPr>
            <w:r>
              <w:rPr>
                <w:sz w:val="20"/>
                <w:szCs w:val="20"/>
              </w:rPr>
              <w:t>100</w:t>
            </w:r>
          </w:p>
        </w:tc>
        <w:tc>
          <w:tcPr>
            <w:tcW w:w="112" w:type="pct"/>
            <w:textDirection w:val="btLr"/>
            <w:vAlign w:val="center"/>
          </w:tcPr>
          <w:p w:rsidR="00B12386" w:rsidRPr="009E6767" w:rsidRDefault="00B12386" w:rsidP="005A41CB">
            <w:pPr>
              <w:jc w:val="center"/>
              <w:rPr>
                <w:sz w:val="20"/>
                <w:szCs w:val="20"/>
              </w:rPr>
            </w:pPr>
            <w:r>
              <w:rPr>
                <w:sz w:val="20"/>
                <w:szCs w:val="20"/>
              </w:rPr>
              <w:t>100</w:t>
            </w:r>
          </w:p>
        </w:tc>
        <w:tc>
          <w:tcPr>
            <w:tcW w:w="110" w:type="pct"/>
            <w:textDirection w:val="btLr"/>
            <w:vAlign w:val="center"/>
          </w:tcPr>
          <w:p w:rsidR="00B12386" w:rsidRPr="009E6767" w:rsidRDefault="00B12386" w:rsidP="005A41CB">
            <w:pPr>
              <w:jc w:val="center"/>
              <w:rPr>
                <w:sz w:val="20"/>
                <w:szCs w:val="20"/>
              </w:rPr>
            </w:pPr>
            <w:r>
              <w:rPr>
                <w:sz w:val="20"/>
                <w:szCs w:val="20"/>
              </w:rPr>
              <w:t>100</w:t>
            </w:r>
          </w:p>
        </w:tc>
        <w:tc>
          <w:tcPr>
            <w:tcW w:w="110" w:type="pct"/>
            <w:textDirection w:val="btLr"/>
            <w:vAlign w:val="center"/>
          </w:tcPr>
          <w:p w:rsidR="00B12386" w:rsidRPr="009E6767" w:rsidRDefault="00B12386" w:rsidP="005A41CB">
            <w:pPr>
              <w:jc w:val="center"/>
              <w:rPr>
                <w:sz w:val="20"/>
                <w:szCs w:val="20"/>
              </w:rPr>
            </w:pPr>
            <w:r>
              <w:rPr>
                <w:sz w:val="20"/>
                <w:szCs w:val="20"/>
              </w:rPr>
              <w:t>100</w:t>
            </w:r>
          </w:p>
        </w:tc>
        <w:tc>
          <w:tcPr>
            <w:tcW w:w="102" w:type="pct"/>
            <w:textDirection w:val="btLr"/>
            <w:vAlign w:val="center"/>
          </w:tcPr>
          <w:p w:rsidR="00B12386" w:rsidRPr="009E6767" w:rsidRDefault="00B12386" w:rsidP="005A41CB">
            <w:pPr>
              <w:jc w:val="center"/>
              <w:rPr>
                <w:sz w:val="20"/>
                <w:szCs w:val="20"/>
              </w:rPr>
            </w:pPr>
            <w:r>
              <w:rPr>
                <w:sz w:val="20"/>
                <w:szCs w:val="20"/>
              </w:rPr>
              <w:t>100</w:t>
            </w:r>
          </w:p>
        </w:tc>
        <w:tc>
          <w:tcPr>
            <w:tcW w:w="112" w:type="pct"/>
            <w:textDirection w:val="btLr"/>
            <w:vAlign w:val="center"/>
          </w:tcPr>
          <w:p w:rsidR="00B12386" w:rsidRPr="009E6767" w:rsidRDefault="00B12386" w:rsidP="005A41CB">
            <w:pPr>
              <w:jc w:val="center"/>
              <w:rPr>
                <w:sz w:val="20"/>
                <w:szCs w:val="20"/>
              </w:rPr>
            </w:pPr>
            <w:r>
              <w:rPr>
                <w:sz w:val="20"/>
                <w:szCs w:val="20"/>
              </w:rPr>
              <w:t>100</w:t>
            </w:r>
          </w:p>
        </w:tc>
        <w:tc>
          <w:tcPr>
            <w:tcW w:w="98" w:type="pct"/>
            <w:textDirection w:val="btLr"/>
            <w:vAlign w:val="center"/>
          </w:tcPr>
          <w:p w:rsidR="00B12386" w:rsidRPr="009E6767" w:rsidRDefault="00B12386" w:rsidP="005A41CB">
            <w:pPr>
              <w:jc w:val="center"/>
              <w:rPr>
                <w:sz w:val="20"/>
                <w:szCs w:val="20"/>
              </w:rPr>
            </w:pPr>
            <w:r>
              <w:rPr>
                <w:sz w:val="20"/>
                <w:szCs w:val="20"/>
              </w:rPr>
              <w:t>100</w:t>
            </w:r>
          </w:p>
        </w:tc>
        <w:tc>
          <w:tcPr>
            <w:tcW w:w="116" w:type="pct"/>
            <w:textDirection w:val="btLr"/>
            <w:vAlign w:val="center"/>
          </w:tcPr>
          <w:p w:rsidR="00B12386" w:rsidRPr="009E6767" w:rsidRDefault="00B12386" w:rsidP="005A41CB">
            <w:pPr>
              <w:jc w:val="center"/>
              <w:rPr>
                <w:sz w:val="20"/>
                <w:szCs w:val="20"/>
              </w:rPr>
            </w:pPr>
            <w:r>
              <w:rPr>
                <w:sz w:val="20"/>
                <w:szCs w:val="20"/>
              </w:rPr>
              <w:t>100</w:t>
            </w:r>
          </w:p>
        </w:tc>
        <w:tc>
          <w:tcPr>
            <w:tcW w:w="99" w:type="pct"/>
            <w:textDirection w:val="btLr"/>
            <w:vAlign w:val="center"/>
          </w:tcPr>
          <w:p w:rsidR="00B12386" w:rsidRPr="009E6767" w:rsidRDefault="00B12386" w:rsidP="005A41CB">
            <w:pPr>
              <w:jc w:val="center"/>
              <w:rPr>
                <w:sz w:val="20"/>
                <w:szCs w:val="20"/>
              </w:rPr>
            </w:pPr>
            <w:r>
              <w:rPr>
                <w:sz w:val="20"/>
                <w:szCs w:val="20"/>
              </w:rPr>
              <w:t>100</w:t>
            </w:r>
          </w:p>
        </w:tc>
        <w:tc>
          <w:tcPr>
            <w:tcW w:w="123" w:type="pct"/>
            <w:textDirection w:val="btLr"/>
            <w:vAlign w:val="center"/>
          </w:tcPr>
          <w:p w:rsidR="00B12386" w:rsidRPr="009E6767" w:rsidRDefault="00B12386" w:rsidP="005A41CB">
            <w:pPr>
              <w:jc w:val="center"/>
              <w:rPr>
                <w:sz w:val="20"/>
                <w:szCs w:val="20"/>
              </w:rPr>
            </w:pPr>
            <w:r>
              <w:rPr>
                <w:sz w:val="20"/>
                <w:szCs w:val="20"/>
              </w:rPr>
              <w:t>100</w:t>
            </w:r>
          </w:p>
        </w:tc>
        <w:tc>
          <w:tcPr>
            <w:tcW w:w="110" w:type="pct"/>
            <w:textDirection w:val="btLr"/>
            <w:vAlign w:val="center"/>
          </w:tcPr>
          <w:p w:rsidR="00B12386" w:rsidRPr="009E6767" w:rsidRDefault="00B12386" w:rsidP="005A41CB">
            <w:pPr>
              <w:jc w:val="center"/>
              <w:rPr>
                <w:sz w:val="20"/>
                <w:szCs w:val="20"/>
              </w:rPr>
            </w:pPr>
            <w:r>
              <w:rPr>
                <w:sz w:val="20"/>
                <w:szCs w:val="20"/>
              </w:rPr>
              <w:t>100</w:t>
            </w:r>
          </w:p>
        </w:tc>
        <w:tc>
          <w:tcPr>
            <w:tcW w:w="151" w:type="pct"/>
            <w:textDirection w:val="btLr"/>
            <w:vAlign w:val="center"/>
          </w:tcPr>
          <w:p w:rsidR="00B12386" w:rsidRPr="009E6767" w:rsidRDefault="00B12386" w:rsidP="005A41CB">
            <w:pPr>
              <w:jc w:val="center"/>
              <w:rPr>
                <w:sz w:val="20"/>
                <w:szCs w:val="20"/>
              </w:rPr>
            </w:pPr>
            <w:r>
              <w:rPr>
                <w:sz w:val="20"/>
                <w:szCs w:val="20"/>
              </w:rPr>
              <w:t>100</w:t>
            </w:r>
          </w:p>
        </w:tc>
        <w:tc>
          <w:tcPr>
            <w:tcW w:w="96" w:type="pct"/>
            <w:textDirection w:val="btLr"/>
            <w:vAlign w:val="center"/>
          </w:tcPr>
          <w:p w:rsidR="00B12386" w:rsidRPr="009E6767" w:rsidRDefault="00B12386" w:rsidP="005A41CB">
            <w:pPr>
              <w:jc w:val="center"/>
              <w:rPr>
                <w:sz w:val="20"/>
                <w:szCs w:val="20"/>
              </w:rPr>
            </w:pPr>
            <w:r>
              <w:rPr>
                <w:sz w:val="20"/>
                <w:szCs w:val="20"/>
              </w:rPr>
              <w:t>100</w:t>
            </w:r>
          </w:p>
        </w:tc>
        <w:tc>
          <w:tcPr>
            <w:tcW w:w="132" w:type="pct"/>
            <w:textDirection w:val="btLr"/>
            <w:vAlign w:val="center"/>
          </w:tcPr>
          <w:p w:rsidR="00B12386" w:rsidRPr="009E6767" w:rsidRDefault="00B12386" w:rsidP="005A41CB">
            <w:pPr>
              <w:jc w:val="center"/>
              <w:rPr>
                <w:sz w:val="20"/>
                <w:szCs w:val="20"/>
              </w:rPr>
            </w:pPr>
            <w:r>
              <w:rPr>
                <w:sz w:val="20"/>
                <w:szCs w:val="20"/>
              </w:rPr>
              <w:t>100</w:t>
            </w:r>
          </w:p>
        </w:tc>
        <w:tc>
          <w:tcPr>
            <w:tcW w:w="133" w:type="pct"/>
            <w:textDirection w:val="btLr"/>
            <w:vAlign w:val="center"/>
          </w:tcPr>
          <w:p w:rsidR="00B12386" w:rsidRPr="009E6767" w:rsidRDefault="00B12386" w:rsidP="005A41CB">
            <w:pPr>
              <w:jc w:val="center"/>
              <w:rPr>
                <w:sz w:val="20"/>
                <w:szCs w:val="20"/>
              </w:rPr>
            </w:pPr>
            <w:r>
              <w:rPr>
                <w:sz w:val="20"/>
                <w:szCs w:val="20"/>
              </w:rPr>
              <w:t>100</w:t>
            </w:r>
          </w:p>
        </w:tc>
        <w:tc>
          <w:tcPr>
            <w:tcW w:w="132" w:type="pct"/>
            <w:textDirection w:val="btLr"/>
            <w:vAlign w:val="center"/>
          </w:tcPr>
          <w:p w:rsidR="00B12386" w:rsidRPr="009E6767" w:rsidRDefault="00B12386" w:rsidP="005A41CB">
            <w:pPr>
              <w:jc w:val="center"/>
              <w:rPr>
                <w:sz w:val="20"/>
                <w:szCs w:val="20"/>
              </w:rPr>
            </w:pPr>
            <w:r>
              <w:rPr>
                <w:sz w:val="20"/>
                <w:szCs w:val="20"/>
              </w:rPr>
              <w:t>100</w:t>
            </w:r>
          </w:p>
        </w:tc>
        <w:tc>
          <w:tcPr>
            <w:tcW w:w="131" w:type="pct"/>
            <w:textDirection w:val="btLr"/>
            <w:vAlign w:val="center"/>
          </w:tcPr>
          <w:p w:rsidR="00B12386" w:rsidRPr="009E6767" w:rsidRDefault="00B12386" w:rsidP="005A41CB">
            <w:pPr>
              <w:jc w:val="center"/>
              <w:rPr>
                <w:sz w:val="20"/>
                <w:szCs w:val="20"/>
              </w:rPr>
            </w:pPr>
            <w:r>
              <w:rPr>
                <w:sz w:val="20"/>
                <w:szCs w:val="20"/>
              </w:rPr>
              <w:t>100</w:t>
            </w:r>
          </w:p>
        </w:tc>
        <w:tc>
          <w:tcPr>
            <w:tcW w:w="131" w:type="pct"/>
            <w:textDirection w:val="btLr"/>
            <w:vAlign w:val="center"/>
          </w:tcPr>
          <w:p w:rsidR="00B12386" w:rsidRPr="009E6767" w:rsidRDefault="00B12386" w:rsidP="005A41CB">
            <w:pPr>
              <w:jc w:val="center"/>
              <w:rPr>
                <w:sz w:val="20"/>
                <w:szCs w:val="20"/>
              </w:rPr>
            </w:pPr>
            <w:r>
              <w:rPr>
                <w:sz w:val="20"/>
                <w:szCs w:val="20"/>
              </w:rPr>
              <w:t>100</w:t>
            </w:r>
          </w:p>
        </w:tc>
        <w:tc>
          <w:tcPr>
            <w:tcW w:w="132" w:type="pct"/>
            <w:textDirection w:val="btLr"/>
            <w:vAlign w:val="center"/>
          </w:tcPr>
          <w:p w:rsidR="00B12386" w:rsidRPr="009E6767" w:rsidRDefault="00B12386" w:rsidP="005A41CB">
            <w:pPr>
              <w:jc w:val="center"/>
              <w:rPr>
                <w:sz w:val="20"/>
                <w:szCs w:val="20"/>
              </w:rPr>
            </w:pPr>
            <w:r>
              <w:rPr>
                <w:sz w:val="20"/>
                <w:szCs w:val="20"/>
              </w:rPr>
              <w:t>100</w:t>
            </w:r>
          </w:p>
        </w:tc>
        <w:tc>
          <w:tcPr>
            <w:tcW w:w="194" w:type="pct"/>
            <w:textDirection w:val="btLr"/>
            <w:vAlign w:val="center"/>
          </w:tcPr>
          <w:p w:rsidR="00B12386" w:rsidRPr="009E6767" w:rsidRDefault="00B12386" w:rsidP="005A41CB">
            <w:pPr>
              <w:jc w:val="center"/>
              <w:rPr>
                <w:sz w:val="20"/>
                <w:szCs w:val="20"/>
              </w:rPr>
            </w:pPr>
            <w:r>
              <w:rPr>
                <w:sz w:val="20"/>
                <w:szCs w:val="20"/>
              </w:rPr>
              <w:t>100</w:t>
            </w:r>
          </w:p>
        </w:tc>
        <w:tc>
          <w:tcPr>
            <w:tcW w:w="287" w:type="pct"/>
            <w:textDirection w:val="btLr"/>
            <w:vAlign w:val="center"/>
          </w:tcPr>
          <w:p w:rsidR="00B12386" w:rsidRPr="009E6767" w:rsidRDefault="00B12386" w:rsidP="005A41CB">
            <w:pPr>
              <w:jc w:val="center"/>
              <w:rPr>
                <w:sz w:val="20"/>
                <w:szCs w:val="20"/>
              </w:rPr>
            </w:pPr>
            <w:r>
              <w:rPr>
                <w:sz w:val="20"/>
                <w:szCs w:val="20"/>
              </w:rPr>
              <w:t>100</w:t>
            </w:r>
          </w:p>
        </w:tc>
      </w:tr>
    </w:tbl>
    <w:p w:rsidR="00B12386" w:rsidRDefault="00B12386" w:rsidP="00F44FBB">
      <w:pPr>
        <w:jc w:val="both"/>
        <w:rPr>
          <w:sz w:val="22"/>
          <w:szCs w:val="22"/>
        </w:rPr>
      </w:pPr>
    </w:p>
    <w:p w:rsidR="00F44FBB" w:rsidRPr="00F44FBB" w:rsidRDefault="00F44FBB" w:rsidP="00F44FBB">
      <w:pPr>
        <w:jc w:val="both"/>
        <w:rPr>
          <w:sz w:val="22"/>
          <w:szCs w:val="22"/>
        </w:rPr>
      </w:pPr>
      <w:r w:rsidRPr="00F44FBB">
        <w:rPr>
          <w:sz w:val="22"/>
          <w:szCs w:val="22"/>
        </w:rPr>
        <w:t>*уровень обеспеченности  пожарной безопасностью %</w:t>
      </w:r>
    </w:p>
    <w:p w:rsidR="00F44FBB" w:rsidRPr="00F44FBB" w:rsidRDefault="00F44FBB" w:rsidP="00F44FBB">
      <w:pPr>
        <w:jc w:val="both"/>
        <w:rPr>
          <w:rFonts w:eastAsia="Courier New"/>
          <w:sz w:val="22"/>
          <w:szCs w:val="22"/>
        </w:rPr>
      </w:pPr>
      <w:r w:rsidRPr="00F44FBB">
        <w:rPr>
          <w:rFonts w:eastAsia="Courier New"/>
          <w:sz w:val="22"/>
          <w:szCs w:val="22"/>
        </w:rPr>
        <w:t>отражает отношение запланированного уровня обеспеченности к фактически достигнутому уровню и рассчитывается по формуле: Обпс = Обпсф/ Обпсп x 100%, где:</w:t>
      </w:r>
    </w:p>
    <w:p w:rsidR="00F44FBB" w:rsidRPr="00F44FBB" w:rsidRDefault="00F44FBB" w:rsidP="00F44FBB">
      <w:pPr>
        <w:jc w:val="both"/>
        <w:rPr>
          <w:rFonts w:eastAsia="Courier New"/>
          <w:sz w:val="22"/>
          <w:szCs w:val="22"/>
        </w:rPr>
      </w:pPr>
      <w:r w:rsidRPr="00F44FBB">
        <w:rPr>
          <w:rFonts w:eastAsia="Courier New"/>
          <w:sz w:val="22"/>
          <w:szCs w:val="22"/>
        </w:rPr>
        <w:t xml:space="preserve">Обпс − </w:t>
      </w:r>
      <w:r w:rsidRPr="00F44FBB">
        <w:rPr>
          <w:sz w:val="22"/>
          <w:szCs w:val="22"/>
        </w:rPr>
        <w:t>уровень  обеспеченности пожарной безопасностью</w:t>
      </w:r>
      <w:r w:rsidRPr="00F44FBB">
        <w:rPr>
          <w:rFonts w:eastAsia="Courier New"/>
          <w:sz w:val="22"/>
          <w:szCs w:val="22"/>
        </w:rPr>
        <w:t>;</w:t>
      </w:r>
    </w:p>
    <w:p w:rsidR="00F44FBB" w:rsidRPr="00F44FBB" w:rsidRDefault="00F44FBB" w:rsidP="00F44FBB">
      <w:pPr>
        <w:jc w:val="both"/>
        <w:rPr>
          <w:rFonts w:eastAsia="Courier New"/>
          <w:sz w:val="22"/>
          <w:szCs w:val="22"/>
        </w:rPr>
      </w:pPr>
      <w:r w:rsidRPr="00F44FBB">
        <w:rPr>
          <w:rFonts w:eastAsia="Courier New"/>
          <w:sz w:val="22"/>
          <w:szCs w:val="22"/>
        </w:rPr>
        <w:lastRenderedPageBreak/>
        <w:t xml:space="preserve">Обпсф − фактически достигнутый </w:t>
      </w:r>
      <w:r w:rsidRPr="00F44FBB">
        <w:rPr>
          <w:sz w:val="22"/>
          <w:szCs w:val="22"/>
        </w:rPr>
        <w:t>уровень  обеспеченности пожарной безопасностью</w:t>
      </w:r>
      <w:r w:rsidRPr="00F44FBB">
        <w:rPr>
          <w:rFonts w:eastAsia="Courier New"/>
          <w:sz w:val="22"/>
          <w:szCs w:val="22"/>
        </w:rPr>
        <w:t xml:space="preserve">; </w:t>
      </w:r>
    </w:p>
    <w:p w:rsidR="00F44FBB" w:rsidRPr="00F44FBB" w:rsidRDefault="00F44FBB" w:rsidP="00F44FBB">
      <w:pPr>
        <w:widowControl w:val="0"/>
        <w:autoSpaceDE w:val="0"/>
        <w:autoSpaceDN w:val="0"/>
        <w:adjustRightInd w:val="0"/>
        <w:jc w:val="both"/>
        <w:rPr>
          <w:sz w:val="22"/>
          <w:szCs w:val="22"/>
        </w:rPr>
      </w:pPr>
      <w:r w:rsidRPr="00F44FBB">
        <w:rPr>
          <w:rFonts w:eastAsia="Courier New"/>
          <w:sz w:val="22"/>
          <w:szCs w:val="22"/>
        </w:rPr>
        <w:t xml:space="preserve">Обпсп − запланированный </w:t>
      </w:r>
      <w:r w:rsidRPr="00F44FBB">
        <w:rPr>
          <w:sz w:val="22"/>
          <w:szCs w:val="22"/>
        </w:rPr>
        <w:t>уровень обеспеченности  пожарной безопасностью</w:t>
      </w:r>
    </w:p>
    <w:p w:rsidR="00F44FBB" w:rsidRPr="00F44FBB" w:rsidRDefault="00F44FBB" w:rsidP="00F44FBB">
      <w:pPr>
        <w:jc w:val="both"/>
        <w:rPr>
          <w:rFonts w:eastAsia="Courier New"/>
          <w:sz w:val="22"/>
          <w:szCs w:val="22"/>
        </w:rPr>
      </w:pPr>
      <w:r w:rsidRPr="00F44FBB">
        <w:rPr>
          <w:rFonts w:eastAsia="Courier New"/>
          <w:sz w:val="22"/>
          <w:szCs w:val="22"/>
        </w:rPr>
        <w:t>**</w:t>
      </w:r>
      <w:r w:rsidRPr="00F44FBB">
        <w:rPr>
          <w:sz w:val="22"/>
          <w:szCs w:val="22"/>
        </w:rPr>
        <w:t xml:space="preserve"> уровень обеспеченности населенных пунктов системой оповещения</w:t>
      </w:r>
      <w:r w:rsidR="00154C0A">
        <w:rPr>
          <w:sz w:val="22"/>
          <w:szCs w:val="22"/>
        </w:rPr>
        <w:t xml:space="preserve"> </w:t>
      </w:r>
      <w:r w:rsidRPr="00F44FBB">
        <w:rPr>
          <w:rFonts w:eastAsia="Courier New"/>
          <w:sz w:val="22"/>
          <w:szCs w:val="22"/>
        </w:rPr>
        <w:t>отражает отношение запланированного уровня обеспеченности к фактически достигнутому уровню и рассчитывается по формуле: Обсо = Обсоф / Обсоп x 100%, где:</w:t>
      </w:r>
    </w:p>
    <w:p w:rsidR="00F44FBB" w:rsidRPr="00F44FBB" w:rsidRDefault="00F44FBB" w:rsidP="00F44FBB">
      <w:pPr>
        <w:jc w:val="both"/>
        <w:rPr>
          <w:rFonts w:eastAsia="Courier New"/>
          <w:sz w:val="22"/>
          <w:szCs w:val="22"/>
        </w:rPr>
      </w:pPr>
      <w:r w:rsidRPr="00F44FBB">
        <w:rPr>
          <w:rFonts w:eastAsia="Courier New"/>
          <w:sz w:val="22"/>
          <w:szCs w:val="22"/>
        </w:rPr>
        <w:t>Обсо − обеспеченность населенных пунктов системой оповещения;</w:t>
      </w:r>
    </w:p>
    <w:p w:rsidR="00F44FBB" w:rsidRPr="00F44FBB" w:rsidRDefault="00F44FBB" w:rsidP="00F44FBB">
      <w:pPr>
        <w:jc w:val="both"/>
        <w:rPr>
          <w:rFonts w:eastAsia="Courier New"/>
          <w:sz w:val="22"/>
          <w:szCs w:val="22"/>
        </w:rPr>
      </w:pPr>
      <w:r w:rsidRPr="00F44FBB">
        <w:rPr>
          <w:rFonts w:eastAsia="Courier New"/>
          <w:sz w:val="22"/>
          <w:szCs w:val="22"/>
        </w:rPr>
        <w:t>Обсоф − фактически достигнутый уровень обеспеченности населенных пунктов системой оповещения;</w:t>
      </w:r>
    </w:p>
    <w:p w:rsidR="00F44FBB" w:rsidRDefault="00F44FBB" w:rsidP="00F44FBB">
      <w:pPr>
        <w:widowControl w:val="0"/>
        <w:autoSpaceDE w:val="0"/>
        <w:autoSpaceDN w:val="0"/>
        <w:adjustRightInd w:val="0"/>
        <w:jc w:val="both"/>
        <w:rPr>
          <w:rFonts w:eastAsia="Courier New"/>
          <w:sz w:val="22"/>
          <w:szCs w:val="22"/>
        </w:rPr>
      </w:pPr>
      <w:r w:rsidRPr="00F44FBB">
        <w:rPr>
          <w:rFonts w:eastAsia="Courier New"/>
          <w:sz w:val="22"/>
          <w:szCs w:val="22"/>
        </w:rPr>
        <w:t>Обсоп − запланированный уровень обеспечения населенных пунктов системой оповещения</w:t>
      </w:r>
      <w:r w:rsidR="00C6358C">
        <w:rPr>
          <w:rFonts w:eastAsia="Courier New"/>
          <w:sz w:val="22"/>
          <w:szCs w:val="22"/>
        </w:rPr>
        <w:t>;</w:t>
      </w:r>
    </w:p>
    <w:p w:rsidR="00C6358C" w:rsidRPr="00C6358C" w:rsidRDefault="00C6358C" w:rsidP="00C6358C">
      <w:pPr>
        <w:autoSpaceDE w:val="0"/>
        <w:autoSpaceDN w:val="0"/>
        <w:adjustRightInd w:val="0"/>
        <w:jc w:val="both"/>
        <w:rPr>
          <w:rFonts w:eastAsia="Calibri"/>
          <w:sz w:val="22"/>
          <w:szCs w:val="22"/>
          <w:lang w:eastAsia="en-US"/>
        </w:rPr>
      </w:pPr>
      <w:r w:rsidRPr="00C6358C">
        <w:rPr>
          <w:rFonts w:eastAsia="Calibri"/>
          <w:sz w:val="22"/>
          <w:szCs w:val="22"/>
          <w:lang w:eastAsia="en-US"/>
        </w:rPr>
        <w:t>*** целевые показатели, направленные на достижение национальных проектов отсутствуют.</w:t>
      </w:r>
    </w:p>
    <w:p w:rsidR="00F44FBB" w:rsidRPr="00F44FBB" w:rsidRDefault="00F44FBB" w:rsidP="00F44FBB">
      <w:pPr>
        <w:widowControl w:val="0"/>
        <w:autoSpaceDE w:val="0"/>
        <w:autoSpaceDN w:val="0"/>
        <w:adjustRightInd w:val="0"/>
        <w:ind w:left="9639"/>
        <w:jc w:val="both"/>
      </w:pPr>
    </w:p>
    <w:p w:rsidR="00F44FBB" w:rsidRPr="00F44FBB" w:rsidRDefault="00F44FBB" w:rsidP="00F44FBB">
      <w:pPr>
        <w:widowControl w:val="0"/>
        <w:autoSpaceDE w:val="0"/>
        <w:autoSpaceDN w:val="0"/>
        <w:adjustRightInd w:val="0"/>
        <w:ind w:left="9639"/>
        <w:jc w:val="both"/>
      </w:pPr>
    </w:p>
    <w:p w:rsidR="00F44FBB" w:rsidRPr="00F44FBB" w:rsidRDefault="00F44FBB" w:rsidP="00F44FBB">
      <w:pPr>
        <w:widowControl w:val="0"/>
        <w:autoSpaceDE w:val="0"/>
        <w:autoSpaceDN w:val="0"/>
        <w:adjustRightInd w:val="0"/>
        <w:ind w:left="9639"/>
        <w:jc w:val="both"/>
      </w:pPr>
    </w:p>
    <w:p w:rsidR="004C72E2" w:rsidRDefault="004C72E2" w:rsidP="00F44FBB">
      <w:pPr>
        <w:widowControl w:val="0"/>
        <w:tabs>
          <w:tab w:val="left" w:pos="9498"/>
        </w:tabs>
        <w:autoSpaceDE w:val="0"/>
        <w:autoSpaceDN w:val="0"/>
        <w:adjustRightInd w:val="0"/>
        <w:ind w:left="9639"/>
        <w:jc w:val="right"/>
      </w:pPr>
    </w:p>
    <w:p w:rsidR="004C72E2" w:rsidRDefault="004C72E2" w:rsidP="00F44FBB">
      <w:pPr>
        <w:widowControl w:val="0"/>
        <w:tabs>
          <w:tab w:val="left" w:pos="9498"/>
        </w:tabs>
        <w:autoSpaceDE w:val="0"/>
        <w:autoSpaceDN w:val="0"/>
        <w:adjustRightInd w:val="0"/>
        <w:ind w:left="9639"/>
        <w:jc w:val="right"/>
      </w:pPr>
    </w:p>
    <w:p w:rsidR="004C72E2" w:rsidRDefault="004C72E2" w:rsidP="00F44FBB">
      <w:pPr>
        <w:widowControl w:val="0"/>
        <w:tabs>
          <w:tab w:val="left" w:pos="9498"/>
        </w:tabs>
        <w:autoSpaceDE w:val="0"/>
        <w:autoSpaceDN w:val="0"/>
        <w:adjustRightInd w:val="0"/>
        <w:ind w:left="9639"/>
        <w:jc w:val="right"/>
      </w:pPr>
    </w:p>
    <w:p w:rsidR="004C72E2" w:rsidRDefault="004C72E2" w:rsidP="00F44FBB">
      <w:pPr>
        <w:widowControl w:val="0"/>
        <w:tabs>
          <w:tab w:val="left" w:pos="9498"/>
        </w:tabs>
        <w:autoSpaceDE w:val="0"/>
        <w:autoSpaceDN w:val="0"/>
        <w:adjustRightInd w:val="0"/>
        <w:ind w:left="9639"/>
        <w:jc w:val="right"/>
      </w:pPr>
    </w:p>
    <w:p w:rsidR="004C72E2" w:rsidRDefault="004C72E2" w:rsidP="00F44FBB">
      <w:pPr>
        <w:widowControl w:val="0"/>
        <w:tabs>
          <w:tab w:val="left" w:pos="9498"/>
        </w:tabs>
        <w:autoSpaceDE w:val="0"/>
        <w:autoSpaceDN w:val="0"/>
        <w:adjustRightInd w:val="0"/>
        <w:ind w:left="9639"/>
        <w:jc w:val="right"/>
      </w:pPr>
    </w:p>
    <w:p w:rsidR="004C72E2" w:rsidRDefault="004C72E2" w:rsidP="00F44FBB">
      <w:pPr>
        <w:widowControl w:val="0"/>
        <w:tabs>
          <w:tab w:val="left" w:pos="9498"/>
        </w:tabs>
        <w:autoSpaceDE w:val="0"/>
        <w:autoSpaceDN w:val="0"/>
        <w:adjustRightInd w:val="0"/>
        <w:ind w:left="9639"/>
        <w:jc w:val="right"/>
      </w:pPr>
    </w:p>
    <w:p w:rsidR="004C72E2" w:rsidRDefault="004C72E2" w:rsidP="00F44FBB">
      <w:pPr>
        <w:widowControl w:val="0"/>
        <w:tabs>
          <w:tab w:val="left" w:pos="9498"/>
        </w:tabs>
        <w:autoSpaceDE w:val="0"/>
        <w:autoSpaceDN w:val="0"/>
        <w:adjustRightInd w:val="0"/>
        <w:ind w:left="9639"/>
        <w:jc w:val="right"/>
      </w:pPr>
    </w:p>
    <w:p w:rsidR="004C72E2" w:rsidRDefault="004C72E2" w:rsidP="00F44FBB">
      <w:pPr>
        <w:widowControl w:val="0"/>
        <w:tabs>
          <w:tab w:val="left" w:pos="9498"/>
        </w:tabs>
        <w:autoSpaceDE w:val="0"/>
        <w:autoSpaceDN w:val="0"/>
        <w:adjustRightInd w:val="0"/>
        <w:ind w:left="9639"/>
        <w:jc w:val="right"/>
      </w:pPr>
    </w:p>
    <w:p w:rsidR="004C72E2" w:rsidRDefault="004C72E2" w:rsidP="00F44FBB">
      <w:pPr>
        <w:widowControl w:val="0"/>
        <w:tabs>
          <w:tab w:val="left" w:pos="9498"/>
        </w:tabs>
        <w:autoSpaceDE w:val="0"/>
        <w:autoSpaceDN w:val="0"/>
        <w:adjustRightInd w:val="0"/>
        <w:ind w:left="9639"/>
        <w:jc w:val="right"/>
      </w:pPr>
    </w:p>
    <w:p w:rsidR="004C72E2" w:rsidRDefault="004C72E2" w:rsidP="00F44FBB">
      <w:pPr>
        <w:widowControl w:val="0"/>
        <w:tabs>
          <w:tab w:val="left" w:pos="9498"/>
        </w:tabs>
        <w:autoSpaceDE w:val="0"/>
        <w:autoSpaceDN w:val="0"/>
        <w:adjustRightInd w:val="0"/>
        <w:ind w:left="9639"/>
        <w:jc w:val="right"/>
      </w:pPr>
    </w:p>
    <w:p w:rsidR="004C72E2" w:rsidRDefault="004C72E2" w:rsidP="00F44FBB">
      <w:pPr>
        <w:widowControl w:val="0"/>
        <w:tabs>
          <w:tab w:val="left" w:pos="9498"/>
        </w:tabs>
        <w:autoSpaceDE w:val="0"/>
        <w:autoSpaceDN w:val="0"/>
        <w:adjustRightInd w:val="0"/>
        <w:ind w:left="9639"/>
        <w:jc w:val="right"/>
      </w:pPr>
    </w:p>
    <w:p w:rsidR="004C72E2" w:rsidRDefault="004C72E2" w:rsidP="00F44FBB">
      <w:pPr>
        <w:widowControl w:val="0"/>
        <w:tabs>
          <w:tab w:val="left" w:pos="9498"/>
        </w:tabs>
        <w:autoSpaceDE w:val="0"/>
        <w:autoSpaceDN w:val="0"/>
        <w:adjustRightInd w:val="0"/>
        <w:ind w:left="9639"/>
        <w:jc w:val="right"/>
      </w:pPr>
    </w:p>
    <w:p w:rsidR="004C72E2" w:rsidRDefault="004C72E2" w:rsidP="00F44FBB">
      <w:pPr>
        <w:widowControl w:val="0"/>
        <w:tabs>
          <w:tab w:val="left" w:pos="9498"/>
        </w:tabs>
        <w:autoSpaceDE w:val="0"/>
        <w:autoSpaceDN w:val="0"/>
        <w:adjustRightInd w:val="0"/>
        <w:ind w:left="9639"/>
        <w:jc w:val="right"/>
      </w:pPr>
    </w:p>
    <w:p w:rsidR="004C72E2" w:rsidRDefault="004C72E2" w:rsidP="00F44FBB">
      <w:pPr>
        <w:widowControl w:val="0"/>
        <w:tabs>
          <w:tab w:val="left" w:pos="9498"/>
        </w:tabs>
        <w:autoSpaceDE w:val="0"/>
        <w:autoSpaceDN w:val="0"/>
        <w:adjustRightInd w:val="0"/>
        <w:ind w:left="9639"/>
        <w:jc w:val="right"/>
      </w:pPr>
    </w:p>
    <w:p w:rsidR="004C72E2" w:rsidRDefault="004C72E2" w:rsidP="00F44FBB">
      <w:pPr>
        <w:widowControl w:val="0"/>
        <w:tabs>
          <w:tab w:val="left" w:pos="9498"/>
        </w:tabs>
        <w:autoSpaceDE w:val="0"/>
        <w:autoSpaceDN w:val="0"/>
        <w:adjustRightInd w:val="0"/>
        <w:ind w:left="9639"/>
        <w:jc w:val="right"/>
      </w:pPr>
    </w:p>
    <w:p w:rsidR="004C72E2" w:rsidRDefault="004C72E2" w:rsidP="00F44FBB">
      <w:pPr>
        <w:widowControl w:val="0"/>
        <w:tabs>
          <w:tab w:val="left" w:pos="9498"/>
        </w:tabs>
        <w:autoSpaceDE w:val="0"/>
        <w:autoSpaceDN w:val="0"/>
        <w:adjustRightInd w:val="0"/>
        <w:ind w:left="9639"/>
        <w:jc w:val="right"/>
      </w:pPr>
    </w:p>
    <w:p w:rsidR="004C72E2" w:rsidRDefault="004C72E2" w:rsidP="00F44FBB">
      <w:pPr>
        <w:widowControl w:val="0"/>
        <w:tabs>
          <w:tab w:val="left" w:pos="9498"/>
        </w:tabs>
        <w:autoSpaceDE w:val="0"/>
        <w:autoSpaceDN w:val="0"/>
        <w:adjustRightInd w:val="0"/>
        <w:ind w:left="9639"/>
        <w:jc w:val="right"/>
      </w:pPr>
    </w:p>
    <w:p w:rsidR="004C72E2" w:rsidRDefault="004C72E2" w:rsidP="00F44FBB">
      <w:pPr>
        <w:widowControl w:val="0"/>
        <w:tabs>
          <w:tab w:val="left" w:pos="9498"/>
        </w:tabs>
        <w:autoSpaceDE w:val="0"/>
        <w:autoSpaceDN w:val="0"/>
        <w:adjustRightInd w:val="0"/>
        <w:ind w:left="9639"/>
        <w:jc w:val="right"/>
      </w:pPr>
    </w:p>
    <w:p w:rsidR="004C72E2" w:rsidRDefault="004C72E2" w:rsidP="00F44FBB">
      <w:pPr>
        <w:widowControl w:val="0"/>
        <w:tabs>
          <w:tab w:val="left" w:pos="9498"/>
        </w:tabs>
        <w:autoSpaceDE w:val="0"/>
        <w:autoSpaceDN w:val="0"/>
        <w:adjustRightInd w:val="0"/>
        <w:ind w:left="9639"/>
        <w:jc w:val="right"/>
      </w:pPr>
    </w:p>
    <w:p w:rsidR="00F44FBB" w:rsidRPr="00F44FBB" w:rsidRDefault="00F44FBB" w:rsidP="00F44FBB">
      <w:pPr>
        <w:widowControl w:val="0"/>
        <w:tabs>
          <w:tab w:val="left" w:pos="9498"/>
        </w:tabs>
        <w:autoSpaceDE w:val="0"/>
        <w:autoSpaceDN w:val="0"/>
        <w:adjustRightInd w:val="0"/>
        <w:ind w:left="9639"/>
        <w:jc w:val="right"/>
      </w:pPr>
      <w:r w:rsidRPr="00F44FBB">
        <w:lastRenderedPageBreak/>
        <w:t>Таблица 2</w:t>
      </w:r>
    </w:p>
    <w:p w:rsidR="00F44FBB" w:rsidRPr="00F44FBB" w:rsidRDefault="00F44FBB" w:rsidP="00F44FBB">
      <w:pPr>
        <w:jc w:val="center"/>
        <w:rPr>
          <w:b/>
        </w:rPr>
      </w:pPr>
      <w:r w:rsidRPr="00F44FBB">
        <w:rPr>
          <w:b/>
        </w:rPr>
        <w:t>Распределение финансовых ресурсов муниципальной программы</w:t>
      </w:r>
    </w:p>
    <w:p w:rsidR="00F44FBB" w:rsidRPr="00F44FBB" w:rsidRDefault="00F44FBB" w:rsidP="00F44FBB">
      <w:pPr>
        <w:jc w:val="center"/>
        <w:rPr>
          <w:b/>
        </w:rPr>
      </w:pPr>
    </w:p>
    <w:tbl>
      <w:tblPr>
        <w:tblW w:w="15086"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2410"/>
        <w:gridCol w:w="1559"/>
        <w:gridCol w:w="1134"/>
        <w:gridCol w:w="1115"/>
        <w:gridCol w:w="1134"/>
        <w:gridCol w:w="1012"/>
        <w:gridCol w:w="992"/>
        <w:gridCol w:w="992"/>
        <w:gridCol w:w="992"/>
        <w:gridCol w:w="993"/>
        <w:gridCol w:w="848"/>
        <w:gridCol w:w="1054"/>
      </w:tblGrid>
      <w:tr w:rsidR="00F44FBB" w:rsidRPr="00F44FBB" w:rsidTr="00F07305">
        <w:trPr>
          <w:jc w:val="right"/>
        </w:trPr>
        <w:tc>
          <w:tcPr>
            <w:tcW w:w="851" w:type="dxa"/>
            <w:vMerge w:val="restart"/>
            <w:hideMark/>
          </w:tcPr>
          <w:p w:rsidR="00F44FBB" w:rsidRPr="00F44FBB" w:rsidRDefault="00F44FBB" w:rsidP="00F44FBB">
            <w:pPr>
              <w:jc w:val="center"/>
              <w:rPr>
                <w:b/>
                <w:sz w:val="22"/>
                <w:szCs w:val="22"/>
              </w:rPr>
            </w:pPr>
            <w:r w:rsidRPr="00F44FBB">
              <w:rPr>
                <w:b/>
                <w:sz w:val="22"/>
                <w:szCs w:val="22"/>
              </w:rPr>
              <w:t>Номер основного мероприятия</w:t>
            </w:r>
          </w:p>
        </w:tc>
        <w:tc>
          <w:tcPr>
            <w:tcW w:w="2410" w:type="dxa"/>
            <w:vMerge w:val="restart"/>
            <w:hideMark/>
          </w:tcPr>
          <w:p w:rsidR="00F44FBB" w:rsidRPr="00F44FBB" w:rsidRDefault="00F44FBB" w:rsidP="00F44FBB">
            <w:pPr>
              <w:jc w:val="center"/>
              <w:rPr>
                <w:b/>
                <w:sz w:val="22"/>
                <w:szCs w:val="22"/>
              </w:rPr>
            </w:pPr>
            <w:r w:rsidRPr="00F44FBB">
              <w:rPr>
                <w:b/>
                <w:sz w:val="22"/>
                <w:szCs w:val="22"/>
              </w:rPr>
              <w:t>Основные мероприятия муниципальной программы (их связь с целевыми показателями муниципальной программы)</w:t>
            </w:r>
          </w:p>
        </w:tc>
        <w:tc>
          <w:tcPr>
            <w:tcW w:w="1559" w:type="dxa"/>
            <w:vMerge w:val="restart"/>
            <w:hideMark/>
          </w:tcPr>
          <w:p w:rsidR="00F44FBB" w:rsidRPr="00F44FBB" w:rsidRDefault="00F44FBB" w:rsidP="00F44FBB">
            <w:pPr>
              <w:jc w:val="center"/>
              <w:rPr>
                <w:b/>
                <w:sz w:val="22"/>
                <w:szCs w:val="22"/>
              </w:rPr>
            </w:pPr>
            <w:r w:rsidRPr="00F44FBB">
              <w:rPr>
                <w:b/>
                <w:sz w:val="22"/>
                <w:szCs w:val="22"/>
              </w:rPr>
              <w:t>Ответственный</w:t>
            </w:r>
          </w:p>
          <w:p w:rsidR="00F44FBB" w:rsidRPr="00F44FBB" w:rsidRDefault="00F44FBB" w:rsidP="00F44FBB">
            <w:pPr>
              <w:jc w:val="center"/>
              <w:rPr>
                <w:b/>
                <w:sz w:val="22"/>
                <w:szCs w:val="22"/>
              </w:rPr>
            </w:pPr>
            <w:r w:rsidRPr="00F44FBB">
              <w:rPr>
                <w:b/>
                <w:sz w:val="22"/>
                <w:szCs w:val="22"/>
              </w:rPr>
              <w:t>исполнитель/</w:t>
            </w:r>
          </w:p>
          <w:p w:rsidR="00F44FBB" w:rsidRPr="00F44FBB" w:rsidRDefault="00F44FBB" w:rsidP="00F44FBB">
            <w:pPr>
              <w:jc w:val="center"/>
              <w:rPr>
                <w:b/>
                <w:sz w:val="22"/>
                <w:szCs w:val="22"/>
              </w:rPr>
            </w:pPr>
            <w:r w:rsidRPr="00F44FBB">
              <w:rPr>
                <w:b/>
                <w:sz w:val="22"/>
                <w:szCs w:val="22"/>
              </w:rPr>
              <w:t>соисполнитель</w:t>
            </w:r>
          </w:p>
        </w:tc>
        <w:tc>
          <w:tcPr>
            <w:tcW w:w="1134" w:type="dxa"/>
            <w:vMerge w:val="restart"/>
            <w:hideMark/>
          </w:tcPr>
          <w:p w:rsidR="00F44FBB" w:rsidRPr="00F44FBB" w:rsidRDefault="00F44FBB" w:rsidP="00F44FBB">
            <w:pPr>
              <w:jc w:val="center"/>
              <w:rPr>
                <w:b/>
                <w:sz w:val="22"/>
                <w:szCs w:val="22"/>
              </w:rPr>
            </w:pPr>
            <w:r w:rsidRPr="00F44FBB">
              <w:rPr>
                <w:b/>
                <w:sz w:val="22"/>
                <w:szCs w:val="22"/>
              </w:rPr>
              <w:t>Источники</w:t>
            </w:r>
          </w:p>
          <w:p w:rsidR="00F44FBB" w:rsidRPr="00F44FBB" w:rsidRDefault="00F44FBB" w:rsidP="00F44FBB">
            <w:pPr>
              <w:jc w:val="center"/>
              <w:rPr>
                <w:b/>
                <w:sz w:val="22"/>
                <w:szCs w:val="22"/>
              </w:rPr>
            </w:pPr>
            <w:r w:rsidRPr="00F44FBB">
              <w:rPr>
                <w:b/>
                <w:sz w:val="22"/>
                <w:szCs w:val="22"/>
              </w:rPr>
              <w:t>финан</w:t>
            </w:r>
          </w:p>
          <w:p w:rsidR="00F44FBB" w:rsidRPr="00F44FBB" w:rsidRDefault="00F44FBB" w:rsidP="00F44FBB">
            <w:pPr>
              <w:jc w:val="center"/>
              <w:rPr>
                <w:b/>
                <w:sz w:val="22"/>
                <w:szCs w:val="22"/>
              </w:rPr>
            </w:pPr>
            <w:r w:rsidRPr="00F44FBB">
              <w:rPr>
                <w:b/>
                <w:sz w:val="22"/>
                <w:szCs w:val="22"/>
              </w:rPr>
              <w:t>сирова</w:t>
            </w:r>
          </w:p>
          <w:p w:rsidR="00F44FBB" w:rsidRPr="00F44FBB" w:rsidRDefault="00F44FBB" w:rsidP="00F44FBB">
            <w:pPr>
              <w:jc w:val="center"/>
              <w:rPr>
                <w:b/>
                <w:sz w:val="22"/>
                <w:szCs w:val="22"/>
              </w:rPr>
            </w:pPr>
            <w:r w:rsidRPr="00F44FBB">
              <w:rPr>
                <w:b/>
                <w:sz w:val="22"/>
                <w:szCs w:val="22"/>
              </w:rPr>
              <w:t>ния</w:t>
            </w:r>
          </w:p>
        </w:tc>
        <w:tc>
          <w:tcPr>
            <w:tcW w:w="9132" w:type="dxa"/>
            <w:gridSpan w:val="9"/>
            <w:hideMark/>
          </w:tcPr>
          <w:p w:rsidR="00F44FBB" w:rsidRPr="00F44FBB" w:rsidRDefault="00F44FBB" w:rsidP="00F44FBB">
            <w:pPr>
              <w:jc w:val="center"/>
              <w:rPr>
                <w:b/>
                <w:sz w:val="22"/>
                <w:szCs w:val="22"/>
              </w:rPr>
            </w:pPr>
            <w:r w:rsidRPr="00F44FBB">
              <w:rPr>
                <w:b/>
                <w:sz w:val="22"/>
                <w:szCs w:val="22"/>
              </w:rPr>
              <w:t>Финансовые затраты на реализацию (тыс. рублей)</w:t>
            </w:r>
          </w:p>
        </w:tc>
      </w:tr>
      <w:tr w:rsidR="00F44FBB" w:rsidRPr="00F44FBB" w:rsidTr="00F07305">
        <w:trPr>
          <w:jc w:val="right"/>
        </w:trPr>
        <w:tc>
          <w:tcPr>
            <w:tcW w:w="851" w:type="dxa"/>
            <w:vMerge/>
            <w:hideMark/>
          </w:tcPr>
          <w:p w:rsidR="00F44FBB" w:rsidRPr="00F44FBB" w:rsidRDefault="00F44FBB" w:rsidP="00F44FBB">
            <w:pPr>
              <w:jc w:val="center"/>
              <w:rPr>
                <w:b/>
                <w:sz w:val="22"/>
                <w:szCs w:val="22"/>
              </w:rPr>
            </w:pPr>
          </w:p>
        </w:tc>
        <w:tc>
          <w:tcPr>
            <w:tcW w:w="2410" w:type="dxa"/>
            <w:vMerge/>
            <w:hideMark/>
          </w:tcPr>
          <w:p w:rsidR="00F44FBB" w:rsidRPr="00F44FBB" w:rsidRDefault="00F44FBB" w:rsidP="00F44FBB">
            <w:pPr>
              <w:jc w:val="center"/>
              <w:rPr>
                <w:b/>
                <w:sz w:val="22"/>
                <w:szCs w:val="22"/>
              </w:rPr>
            </w:pPr>
          </w:p>
        </w:tc>
        <w:tc>
          <w:tcPr>
            <w:tcW w:w="1559" w:type="dxa"/>
            <w:vMerge/>
            <w:hideMark/>
          </w:tcPr>
          <w:p w:rsidR="00F44FBB" w:rsidRPr="00F44FBB" w:rsidRDefault="00F44FBB" w:rsidP="00F44FBB">
            <w:pPr>
              <w:jc w:val="center"/>
              <w:rPr>
                <w:b/>
                <w:sz w:val="22"/>
                <w:szCs w:val="22"/>
              </w:rPr>
            </w:pPr>
          </w:p>
        </w:tc>
        <w:tc>
          <w:tcPr>
            <w:tcW w:w="1134" w:type="dxa"/>
            <w:vMerge/>
            <w:hideMark/>
          </w:tcPr>
          <w:p w:rsidR="00F44FBB" w:rsidRPr="00F44FBB" w:rsidRDefault="00F44FBB" w:rsidP="00F44FBB">
            <w:pPr>
              <w:jc w:val="center"/>
              <w:rPr>
                <w:b/>
                <w:sz w:val="22"/>
                <w:szCs w:val="22"/>
              </w:rPr>
            </w:pPr>
          </w:p>
        </w:tc>
        <w:tc>
          <w:tcPr>
            <w:tcW w:w="1115" w:type="dxa"/>
            <w:vMerge w:val="restart"/>
            <w:hideMark/>
          </w:tcPr>
          <w:p w:rsidR="00F44FBB" w:rsidRPr="00F44FBB" w:rsidRDefault="00F44FBB" w:rsidP="00F44FBB">
            <w:pPr>
              <w:jc w:val="center"/>
              <w:rPr>
                <w:b/>
                <w:sz w:val="22"/>
                <w:szCs w:val="22"/>
              </w:rPr>
            </w:pPr>
            <w:r w:rsidRPr="00F44FBB">
              <w:rPr>
                <w:b/>
                <w:sz w:val="22"/>
                <w:szCs w:val="22"/>
              </w:rPr>
              <w:t>всего</w:t>
            </w:r>
          </w:p>
        </w:tc>
        <w:tc>
          <w:tcPr>
            <w:tcW w:w="8017" w:type="dxa"/>
            <w:gridSpan w:val="8"/>
            <w:hideMark/>
          </w:tcPr>
          <w:p w:rsidR="00F44FBB" w:rsidRPr="00F44FBB" w:rsidRDefault="00F44FBB" w:rsidP="00F44FBB">
            <w:pPr>
              <w:jc w:val="center"/>
              <w:rPr>
                <w:b/>
                <w:sz w:val="22"/>
                <w:szCs w:val="22"/>
              </w:rPr>
            </w:pPr>
            <w:r w:rsidRPr="00F44FBB">
              <w:rPr>
                <w:b/>
                <w:sz w:val="22"/>
                <w:szCs w:val="22"/>
              </w:rPr>
              <w:t>в том числе:</w:t>
            </w:r>
          </w:p>
        </w:tc>
      </w:tr>
      <w:tr w:rsidR="00F44FBB" w:rsidRPr="00F44FBB" w:rsidTr="00F07305">
        <w:trPr>
          <w:jc w:val="right"/>
        </w:trPr>
        <w:tc>
          <w:tcPr>
            <w:tcW w:w="851" w:type="dxa"/>
            <w:vMerge/>
            <w:hideMark/>
          </w:tcPr>
          <w:p w:rsidR="00F44FBB" w:rsidRPr="00F44FBB" w:rsidRDefault="00F44FBB" w:rsidP="00F44FBB">
            <w:pPr>
              <w:jc w:val="center"/>
              <w:rPr>
                <w:b/>
                <w:sz w:val="22"/>
                <w:szCs w:val="22"/>
              </w:rPr>
            </w:pPr>
          </w:p>
        </w:tc>
        <w:tc>
          <w:tcPr>
            <w:tcW w:w="2410" w:type="dxa"/>
            <w:vMerge/>
            <w:hideMark/>
          </w:tcPr>
          <w:p w:rsidR="00F44FBB" w:rsidRPr="00F44FBB" w:rsidRDefault="00F44FBB" w:rsidP="00F44FBB">
            <w:pPr>
              <w:jc w:val="center"/>
              <w:rPr>
                <w:b/>
                <w:sz w:val="22"/>
                <w:szCs w:val="22"/>
              </w:rPr>
            </w:pPr>
          </w:p>
        </w:tc>
        <w:tc>
          <w:tcPr>
            <w:tcW w:w="1559" w:type="dxa"/>
            <w:vMerge/>
            <w:hideMark/>
          </w:tcPr>
          <w:p w:rsidR="00F44FBB" w:rsidRPr="00F44FBB" w:rsidRDefault="00F44FBB" w:rsidP="00F44FBB">
            <w:pPr>
              <w:jc w:val="center"/>
              <w:rPr>
                <w:b/>
                <w:sz w:val="22"/>
                <w:szCs w:val="22"/>
              </w:rPr>
            </w:pPr>
          </w:p>
        </w:tc>
        <w:tc>
          <w:tcPr>
            <w:tcW w:w="1134" w:type="dxa"/>
            <w:vMerge/>
            <w:hideMark/>
          </w:tcPr>
          <w:p w:rsidR="00F44FBB" w:rsidRPr="00F44FBB" w:rsidRDefault="00F44FBB" w:rsidP="00F44FBB">
            <w:pPr>
              <w:jc w:val="center"/>
              <w:rPr>
                <w:b/>
                <w:sz w:val="22"/>
                <w:szCs w:val="22"/>
              </w:rPr>
            </w:pPr>
          </w:p>
        </w:tc>
        <w:tc>
          <w:tcPr>
            <w:tcW w:w="1115" w:type="dxa"/>
            <w:vMerge/>
            <w:hideMark/>
          </w:tcPr>
          <w:p w:rsidR="00F44FBB" w:rsidRPr="00F44FBB" w:rsidRDefault="00F44FBB" w:rsidP="00F44FBB">
            <w:pPr>
              <w:jc w:val="center"/>
              <w:rPr>
                <w:b/>
                <w:sz w:val="22"/>
                <w:szCs w:val="22"/>
              </w:rPr>
            </w:pPr>
          </w:p>
        </w:tc>
        <w:tc>
          <w:tcPr>
            <w:tcW w:w="1134" w:type="dxa"/>
            <w:hideMark/>
          </w:tcPr>
          <w:p w:rsidR="00F44FBB" w:rsidRPr="00F44FBB" w:rsidRDefault="00F44FBB" w:rsidP="00F44FBB">
            <w:pPr>
              <w:autoSpaceDE w:val="0"/>
              <w:autoSpaceDN w:val="0"/>
              <w:adjustRightInd w:val="0"/>
              <w:jc w:val="center"/>
              <w:rPr>
                <w:b/>
                <w:sz w:val="22"/>
                <w:szCs w:val="22"/>
              </w:rPr>
            </w:pPr>
            <w:r w:rsidRPr="00F44FBB">
              <w:rPr>
                <w:b/>
                <w:sz w:val="22"/>
                <w:szCs w:val="22"/>
              </w:rPr>
              <w:t>2019 год</w:t>
            </w:r>
          </w:p>
        </w:tc>
        <w:tc>
          <w:tcPr>
            <w:tcW w:w="1012" w:type="dxa"/>
            <w:hideMark/>
          </w:tcPr>
          <w:p w:rsidR="00F44FBB" w:rsidRPr="00F44FBB" w:rsidRDefault="00F44FBB" w:rsidP="00F44FBB">
            <w:pPr>
              <w:autoSpaceDE w:val="0"/>
              <w:autoSpaceDN w:val="0"/>
              <w:adjustRightInd w:val="0"/>
              <w:jc w:val="center"/>
              <w:rPr>
                <w:b/>
                <w:sz w:val="22"/>
                <w:szCs w:val="22"/>
              </w:rPr>
            </w:pPr>
            <w:r w:rsidRPr="00F44FBB">
              <w:rPr>
                <w:b/>
                <w:sz w:val="22"/>
                <w:szCs w:val="22"/>
              </w:rPr>
              <w:t>2020 год</w:t>
            </w:r>
          </w:p>
        </w:tc>
        <w:tc>
          <w:tcPr>
            <w:tcW w:w="992" w:type="dxa"/>
            <w:hideMark/>
          </w:tcPr>
          <w:p w:rsidR="00F44FBB" w:rsidRPr="00F44FBB" w:rsidRDefault="00F44FBB" w:rsidP="00F44FBB">
            <w:pPr>
              <w:autoSpaceDE w:val="0"/>
              <w:autoSpaceDN w:val="0"/>
              <w:adjustRightInd w:val="0"/>
              <w:jc w:val="center"/>
              <w:rPr>
                <w:b/>
                <w:sz w:val="22"/>
                <w:szCs w:val="22"/>
              </w:rPr>
            </w:pPr>
            <w:r w:rsidRPr="00F44FBB">
              <w:rPr>
                <w:b/>
                <w:sz w:val="22"/>
                <w:szCs w:val="22"/>
              </w:rPr>
              <w:t>2021 год</w:t>
            </w:r>
          </w:p>
        </w:tc>
        <w:tc>
          <w:tcPr>
            <w:tcW w:w="992" w:type="dxa"/>
            <w:hideMark/>
          </w:tcPr>
          <w:p w:rsidR="00F44FBB" w:rsidRPr="00F44FBB" w:rsidRDefault="00F44FBB" w:rsidP="00F44FBB">
            <w:pPr>
              <w:autoSpaceDE w:val="0"/>
              <w:autoSpaceDN w:val="0"/>
              <w:adjustRightInd w:val="0"/>
              <w:jc w:val="center"/>
              <w:rPr>
                <w:b/>
                <w:sz w:val="22"/>
                <w:szCs w:val="22"/>
              </w:rPr>
            </w:pPr>
            <w:r w:rsidRPr="00F44FBB">
              <w:rPr>
                <w:b/>
                <w:sz w:val="22"/>
                <w:szCs w:val="22"/>
              </w:rPr>
              <w:t>2022 год</w:t>
            </w:r>
          </w:p>
        </w:tc>
        <w:tc>
          <w:tcPr>
            <w:tcW w:w="992" w:type="dxa"/>
            <w:hideMark/>
          </w:tcPr>
          <w:p w:rsidR="00F44FBB" w:rsidRPr="00F44FBB" w:rsidRDefault="00F44FBB" w:rsidP="00F44FBB">
            <w:pPr>
              <w:jc w:val="center"/>
              <w:rPr>
                <w:b/>
                <w:sz w:val="22"/>
                <w:szCs w:val="22"/>
              </w:rPr>
            </w:pPr>
            <w:r w:rsidRPr="00F44FBB">
              <w:rPr>
                <w:b/>
                <w:sz w:val="22"/>
                <w:szCs w:val="22"/>
              </w:rPr>
              <w:t>2023 год</w:t>
            </w:r>
          </w:p>
        </w:tc>
        <w:tc>
          <w:tcPr>
            <w:tcW w:w="993" w:type="dxa"/>
            <w:hideMark/>
          </w:tcPr>
          <w:p w:rsidR="00F44FBB" w:rsidRPr="00F44FBB" w:rsidRDefault="00F44FBB" w:rsidP="00F44FBB">
            <w:pPr>
              <w:jc w:val="center"/>
              <w:rPr>
                <w:b/>
                <w:sz w:val="22"/>
                <w:szCs w:val="22"/>
              </w:rPr>
            </w:pPr>
            <w:r w:rsidRPr="00F44FBB">
              <w:rPr>
                <w:b/>
                <w:sz w:val="22"/>
                <w:szCs w:val="22"/>
              </w:rPr>
              <w:t>2024 год</w:t>
            </w:r>
          </w:p>
        </w:tc>
        <w:tc>
          <w:tcPr>
            <w:tcW w:w="848" w:type="dxa"/>
          </w:tcPr>
          <w:p w:rsidR="00F44FBB" w:rsidRPr="00F44FBB" w:rsidRDefault="00F44FBB" w:rsidP="00F44FBB">
            <w:pPr>
              <w:jc w:val="center"/>
              <w:rPr>
                <w:b/>
                <w:sz w:val="22"/>
                <w:szCs w:val="22"/>
              </w:rPr>
            </w:pPr>
            <w:r w:rsidRPr="00F44FBB">
              <w:rPr>
                <w:b/>
                <w:sz w:val="22"/>
                <w:szCs w:val="22"/>
              </w:rPr>
              <w:t>2025 год</w:t>
            </w:r>
          </w:p>
        </w:tc>
        <w:tc>
          <w:tcPr>
            <w:tcW w:w="1054" w:type="dxa"/>
          </w:tcPr>
          <w:p w:rsidR="00F44FBB" w:rsidRPr="00F44FBB" w:rsidRDefault="00F44FBB" w:rsidP="00F44FBB">
            <w:pPr>
              <w:jc w:val="center"/>
              <w:rPr>
                <w:b/>
                <w:sz w:val="22"/>
                <w:szCs w:val="22"/>
              </w:rPr>
            </w:pPr>
            <w:r w:rsidRPr="00F44FBB">
              <w:rPr>
                <w:b/>
                <w:sz w:val="22"/>
                <w:szCs w:val="22"/>
              </w:rPr>
              <w:t>2026</w:t>
            </w:r>
          </w:p>
          <w:p w:rsidR="00F44FBB" w:rsidRPr="00F44FBB" w:rsidRDefault="00F44FBB" w:rsidP="00F44FBB">
            <w:pPr>
              <w:jc w:val="center"/>
              <w:rPr>
                <w:b/>
                <w:sz w:val="22"/>
                <w:szCs w:val="22"/>
              </w:rPr>
            </w:pPr>
            <w:r w:rsidRPr="00F44FBB">
              <w:rPr>
                <w:b/>
                <w:sz w:val="22"/>
                <w:szCs w:val="22"/>
              </w:rPr>
              <w:t>−2030 годы</w:t>
            </w:r>
          </w:p>
        </w:tc>
      </w:tr>
      <w:tr w:rsidR="00F44FBB" w:rsidRPr="00F44FBB" w:rsidTr="00F07305">
        <w:trPr>
          <w:jc w:val="right"/>
        </w:trPr>
        <w:tc>
          <w:tcPr>
            <w:tcW w:w="851" w:type="dxa"/>
            <w:noWrap/>
            <w:hideMark/>
          </w:tcPr>
          <w:p w:rsidR="00F44FBB" w:rsidRPr="00F44FBB" w:rsidRDefault="00F44FBB" w:rsidP="00F44FBB">
            <w:pPr>
              <w:jc w:val="center"/>
              <w:rPr>
                <w:sz w:val="22"/>
                <w:szCs w:val="22"/>
              </w:rPr>
            </w:pPr>
            <w:r w:rsidRPr="00F44FBB">
              <w:rPr>
                <w:sz w:val="22"/>
                <w:szCs w:val="22"/>
              </w:rPr>
              <w:t>1</w:t>
            </w:r>
          </w:p>
        </w:tc>
        <w:tc>
          <w:tcPr>
            <w:tcW w:w="2410" w:type="dxa"/>
            <w:noWrap/>
            <w:hideMark/>
          </w:tcPr>
          <w:p w:rsidR="00F44FBB" w:rsidRPr="00F44FBB" w:rsidRDefault="00F44FBB" w:rsidP="00F44FBB">
            <w:pPr>
              <w:jc w:val="center"/>
              <w:rPr>
                <w:sz w:val="22"/>
                <w:szCs w:val="22"/>
              </w:rPr>
            </w:pPr>
            <w:r w:rsidRPr="00F44FBB">
              <w:rPr>
                <w:sz w:val="22"/>
                <w:szCs w:val="22"/>
              </w:rPr>
              <w:t>2</w:t>
            </w:r>
          </w:p>
        </w:tc>
        <w:tc>
          <w:tcPr>
            <w:tcW w:w="1559" w:type="dxa"/>
            <w:noWrap/>
            <w:hideMark/>
          </w:tcPr>
          <w:p w:rsidR="00F44FBB" w:rsidRPr="00F44FBB" w:rsidRDefault="00F44FBB" w:rsidP="00F44FBB">
            <w:pPr>
              <w:jc w:val="center"/>
              <w:rPr>
                <w:sz w:val="22"/>
                <w:szCs w:val="22"/>
              </w:rPr>
            </w:pPr>
            <w:r w:rsidRPr="00F44FBB">
              <w:rPr>
                <w:sz w:val="22"/>
                <w:szCs w:val="22"/>
              </w:rPr>
              <w:t>3</w:t>
            </w:r>
          </w:p>
        </w:tc>
        <w:tc>
          <w:tcPr>
            <w:tcW w:w="1134" w:type="dxa"/>
            <w:noWrap/>
            <w:hideMark/>
          </w:tcPr>
          <w:p w:rsidR="00F44FBB" w:rsidRPr="00F44FBB" w:rsidRDefault="00F44FBB" w:rsidP="00F44FBB">
            <w:pPr>
              <w:jc w:val="center"/>
              <w:rPr>
                <w:sz w:val="22"/>
                <w:szCs w:val="22"/>
              </w:rPr>
            </w:pPr>
            <w:r w:rsidRPr="00F44FBB">
              <w:rPr>
                <w:sz w:val="22"/>
                <w:szCs w:val="22"/>
              </w:rPr>
              <w:t>4</w:t>
            </w:r>
          </w:p>
        </w:tc>
        <w:tc>
          <w:tcPr>
            <w:tcW w:w="1115" w:type="dxa"/>
            <w:noWrap/>
            <w:hideMark/>
          </w:tcPr>
          <w:p w:rsidR="00F44FBB" w:rsidRPr="00F44FBB" w:rsidRDefault="00F44FBB" w:rsidP="00F44FBB">
            <w:pPr>
              <w:jc w:val="center"/>
              <w:rPr>
                <w:sz w:val="22"/>
                <w:szCs w:val="22"/>
              </w:rPr>
            </w:pPr>
            <w:r w:rsidRPr="00F44FBB">
              <w:rPr>
                <w:sz w:val="22"/>
                <w:szCs w:val="22"/>
              </w:rPr>
              <w:t>5</w:t>
            </w:r>
          </w:p>
        </w:tc>
        <w:tc>
          <w:tcPr>
            <w:tcW w:w="1134" w:type="dxa"/>
            <w:noWrap/>
            <w:hideMark/>
          </w:tcPr>
          <w:p w:rsidR="00F44FBB" w:rsidRPr="00F44FBB" w:rsidRDefault="00F44FBB" w:rsidP="00F44FBB">
            <w:pPr>
              <w:jc w:val="center"/>
              <w:rPr>
                <w:color w:val="FF0000"/>
                <w:sz w:val="22"/>
                <w:szCs w:val="22"/>
              </w:rPr>
            </w:pPr>
            <w:r w:rsidRPr="00F44FBB">
              <w:rPr>
                <w:sz w:val="22"/>
                <w:szCs w:val="22"/>
              </w:rPr>
              <w:t>6</w:t>
            </w:r>
          </w:p>
        </w:tc>
        <w:tc>
          <w:tcPr>
            <w:tcW w:w="1012" w:type="dxa"/>
            <w:noWrap/>
            <w:hideMark/>
          </w:tcPr>
          <w:p w:rsidR="00F44FBB" w:rsidRPr="00F44FBB" w:rsidRDefault="00F44FBB" w:rsidP="00F44FBB">
            <w:pPr>
              <w:jc w:val="center"/>
              <w:rPr>
                <w:sz w:val="22"/>
                <w:szCs w:val="22"/>
              </w:rPr>
            </w:pPr>
            <w:r w:rsidRPr="00F44FBB">
              <w:rPr>
                <w:sz w:val="22"/>
                <w:szCs w:val="22"/>
              </w:rPr>
              <w:t>7</w:t>
            </w:r>
          </w:p>
        </w:tc>
        <w:tc>
          <w:tcPr>
            <w:tcW w:w="992" w:type="dxa"/>
            <w:hideMark/>
          </w:tcPr>
          <w:p w:rsidR="00F44FBB" w:rsidRPr="00F44FBB" w:rsidRDefault="00F44FBB" w:rsidP="00F44FBB">
            <w:pPr>
              <w:jc w:val="center"/>
              <w:rPr>
                <w:sz w:val="22"/>
                <w:szCs w:val="22"/>
              </w:rPr>
            </w:pPr>
            <w:r w:rsidRPr="00F44FBB">
              <w:rPr>
                <w:sz w:val="22"/>
                <w:szCs w:val="22"/>
              </w:rPr>
              <w:t>8</w:t>
            </w:r>
          </w:p>
        </w:tc>
        <w:tc>
          <w:tcPr>
            <w:tcW w:w="992" w:type="dxa"/>
            <w:noWrap/>
            <w:hideMark/>
          </w:tcPr>
          <w:p w:rsidR="00F44FBB" w:rsidRPr="00F44FBB" w:rsidRDefault="00F44FBB" w:rsidP="00F44FBB">
            <w:pPr>
              <w:jc w:val="center"/>
              <w:rPr>
                <w:sz w:val="22"/>
                <w:szCs w:val="22"/>
              </w:rPr>
            </w:pPr>
            <w:r w:rsidRPr="00F44FBB">
              <w:rPr>
                <w:sz w:val="22"/>
                <w:szCs w:val="22"/>
              </w:rPr>
              <w:t>9</w:t>
            </w:r>
          </w:p>
        </w:tc>
        <w:tc>
          <w:tcPr>
            <w:tcW w:w="992" w:type="dxa"/>
            <w:hideMark/>
          </w:tcPr>
          <w:p w:rsidR="00F44FBB" w:rsidRPr="00F44FBB" w:rsidRDefault="00F44FBB" w:rsidP="00F44FBB">
            <w:pPr>
              <w:jc w:val="center"/>
              <w:rPr>
                <w:sz w:val="22"/>
                <w:szCs w:val="22"/>
              </w:rPr>
            </w:pPr>
            <w:r w:rsidRPr="00F44FBB">
              <w:rPr>
                <w:sz w:val="22"/>
                <w:szCs w:val="22"/>
              </w:rPr>
              <w:t>10</w:t>
            </w:r>
          </w:p>
        </w:tc>
        <w:tc>
          <w:tcPr>
            <w:tcW w:w="993" w:type="dxa"/>
            <w:hideMark/>
          </w:tcPr>
          <w:p w:rsidR="00F44FBB" w:rsidRPr="00F44FBB" w:rsidRDefault="00F44FBB" w:rsidP="00F44FBB">
            <w:pPr>
              <w:jc w:val="center"/>
              <w:rPr>
                <w:sz w:val="22"/>
                <w:szCs w:val="22"/>
              </w:rPr>
            </w:pPr>
            <w:r w:rsidRPr="00F44FBB">
              <w:rPr>
                <w:sz w:val="22"/>
                <w:szCs w:val="22"/>
              </w:rPr>
              <w:t>11</w:t>
            </w:r>
          </w:p>
        </w:tc>
        <w:tc>
          <w:tcPr>
            <w:tcW w:w="848" w:type="dxa"/>
          </w:tcPr>
          <w:p w:rsidR="00F44FBB" w:rsidRPr="00F44FBB" w:rsidRDefault="00F44FBB" w:rsidP="00F44FBB">
            <w:pPr>
              <w:jc w:val="center"/>
              <w:rPr>
                <w:sz w:val="22"/>
                <w:szCs w:val="22"/>
              </w:rPr>
            </w:pPr>
            <w:r w:rsidRPr="00F44FBB">
              <w:rPr>
                <w:sz w:val="22"/>
                <w:szCs w:val="22"/>
              </w:rPr>
              <w:t>12</w:t>
            </w:r>
          </w:p>
        </w:tc>
        <w:tc>
          <w:tcPr>
            <w:tcW w:w="1054" w:type="dxa"/>
          </w:tcPr>
          <w:p w:rsidR="00F44FBB" w:rsidRPr="00F44FBB" w:rsidRDefault="00F44FBB" w:rsidP="00F44FBB">
            <w:pPr>
              <w:jc w:val="center"/>
              <w:rPr>
                <w:sz w:val="22"/>
                <w:szCs w:val="22"/>
              </w:rPr>
            </w:pPr>
            <w:r w:rsidRPr="00F44FBB">
              <w:rPr>
                <w:sz w:val="22"/>
                <w:szCs w:val="22"/>
              </w:rPr>
              <w:t>13</w:t>
            </w:r>
          </w:p>
        </w:tc>
      </w:tr>
      <w:tr w:rsidR="00F44FBB" w:rsidRPr="00F44FBB" w:rsidTr="00F07305">
        <w:trPr>
          <w:trHeight w:val="471"/>
          <w:jc w:val="right"/>
        </w:trPr>
        <w:tc>
          <w:tcPr>
            <w:tcW w:w="15086" w:type="dxa"/>
            <w:gridSpan w:val="13"/>
            <w:hideMark/>
          </w:tcPr>
          <w:p w:rsidR="00F44FBB" w:rsidRPr="00F44FBB" w:rsidRDefault="00F44FBB" w:rsidP="00F44FBB">
            <w:pPr>
              <w:jc w:val="center"/>
              <w:rPr>
                <w:sz w:val="22"/>
                <w:szCs w:val="22"/>
              </w:rPr>
            </w:pPr>
            <w:r w:rsidRPr="00F44FBB">
              <w:rPr>
                <w:b/>
                <w:sz w:val="22"/>
                <w:szCs w:val="22"/>
              </w:rPr>
              <w:t>Подпрограмма 1. Укрепление пожарной безопасности в районе</w:t>
            </w:r>
          </w:p>
        </w:tc>
      </w:tr>
      <w:tr w:rsidR="00E23D3B" w:rsidRPr="00F44FBB" w:rsidTr="00F07305">
        <w:trPr>
          <w:trHeight w:val="519"/>
          <w:jc w:val="right"/>
        </w:trPr>
        <w:tc>
          <w:tcPr>
            <w:tcW w:w="851" w:type="dxa"/>
            <w:vMerge w:val="restart"/>
            <w:hideMark/>
          </w:tcPr>
          <w:p w:rsidR="00E23D3B" w:rsidRPr="00F44FBB" w:rsidRDefault="00E23D3B" w:rsidP="00600B36">
            <w:pPr>
              <w:jc w:val="center"/>
              <w:rPr>
                <w:sz w:val="22"/>
                <w:szCs w:val="22"/>
              </w:rPr>
            </w:pPr>
            <w:r w:rsidRPr="00F44FBB">
              <w:rPr>
                <w:sz w:val="22"/>
                <w:szCs w:val="22"/>
              </w:rPr>
              <w:t>1.</w:t>
            </w:r>
          </w:p>
        </w:tc>
        <w:tc>
          <w:tcPr>
            <w:tcW w:w="2410" w:type="dxa"/>
            <w:vMerge w:val="restart"/>
            <w:noWrap/>
            <w:hideMark/>
          </w:tcPr>
          <w:p w:rsidR="00E23D3B" w:rsidRPr="00F44FBB" w:rsidRDefault="00E23D3B" w:rsidP="00F44FBB">
            <w:pPr>
              <w:rPr>
                <w:sz w:val="22"/>
                <w:szCs w:val="22"/>
              </w:rPr>
            </w:pPr>
            <w:r w:rsidRPr="00F44FBB">
              <w:rPr>
                <w:sz w:val="22"/>
                <w:szCs w:val="22"/>
              </w:rPr>
              <w:t xml:space="preserve">Создание условий для обеспечения пожарной безопасности </w:t>
            </w:r>
          </w:p>
          <w:p w:rsidR="00E23D3B" w:rsidRPr="00F44FBB" w:rsidRDefault="00E23D3B" w:rsidP="00F44FBB">
            <w:pPr>
              <w:rPr>
                <w:sz w:val="22"/>
                <w:szCs w:val="22"/>
              </w:rPr>
            </w:pPr>
            <w:r w:rsidRPr="00F44FBB">
              <w:rPr>
                <w:sz w:val="22"/>
                <w:szCs w:val="22"/>
              </w:rPr>
              <w:t>(показатель 1)</w:t>
            </w:r>
          </w:p>
        </w:tc>
        <w:tc>
          <w:tcPr>
            <w:tcW w:w="1559" w:type="dxa"/>
            <w:vMerge w:val="restart"/>
          </w:tcPr>
          <w:p w:rsidR="00E23D3B" w:rsidRPr="00F44FBB" w:rsidRDefault="00E23D3B" w:rsidP="00600B36">
            <w:pPr>
              <w:jc w:val="center"/>
              <w:rPr>
                <w:sz w:val="22"/>
                <w:szCs w:val="22"/>
              </w:rPr>
            </w:pPr>
            <w:r w:rsidRPr="00F44FBB">
              <w:rPr>
                <w:sz w:val="22"/>
                <w:szCs w:val="22"/>
              </w:rPr>
              <w:t>муниципальное казенное учреждение Нижневартовского района «Управление по делам гражданской обороны и чрезвычайным ситуациям» (далее − МКУ НВ «Управление по делам ГО и ЧС»,</w:t>
            </w:r>
          </w:p>
          <w:p w:rsidR="00E23D3B" w:rsidRPr="00F44FBB" w:rsidRDefault="00E23D3B" w:rsidP="00600B36">
            <w:pPr>
              <w:jc w:val="center"/>
              <w:rPr>
                <w:sz w:val="22"/>
                <w:szCs w:val="22"/>
              </w:rPr>
            </w:pPr>
            <w:r w:rsidRPr="00F44FBB">
              <w:rPr>
                <w:sz w:val="22"/>
                <w:szCs w:val="22"/>
              </w:rPr>
              <w:t xml:space="preserve">муниципальное казенное учреждение «Управление капитального строительства </w:t>
            </w:r>
            <w:r w:rsidRPr="00F44FBB">
              <w:rPr>
                <w:sz w:val="22"/>
                <w:szCs w:val="22"/>
              </w:rPr>
              <w:lastRenderedPageBreak/>
              <w:t>по застройке Нижневартовского района» (далее −  МКУ «УКС по застройке Нижневартовского района»)</w:t>
            </w:r>
          </w:p>
        </w:tc>
        <w:tc>
          <w:tcPr>
            <w:tcW w:w="1134" w:type="dxa"/>
            <w:hideMark/>
          </w:tcPr>
          <w:p w:rsidR="00E23D3B" w:rsidRPr="00F44FBB" w:rsidRDefault="00E23D3B" w:rsidP="00F44FBB">
            <w:pPr>
              <w:rPr>
                <w:sz w:val="22"/>
                <w:szCs w:val="22"/>
              </w:rPr>
            </w:pPr>
            <w:r w:rsidRPr="00F44FBB">
              <w:rPr>
                <w:sz w:val="22"/>
                <w:szCs w:val="22"/>
              </w:rPr>
              <w:lastRenderedPageBreak/>
              <w:t>всего</w:t>
            </w:r>
          </w:p>
        </w:tc>
        <w:tc>
          <w:tcPr>
            <w:tcW w:w="1115" w:type="dxa"/>
            <w:tcMar>
              <w:left w:w="0" w:type="dxa"/>
              <w:right w:w="0" w:type="dxa"/>
            </w:tcMar>
          </w:tcPr>
          <w:p w:rsidR="00E23D3B" w:rsidRPr="00F44FBB" w:rsidRDefault="00FD7EF8" w:rsidP="00F44FBB">
            <w:pPr>
              <w:jc w:val="center"/>
              <w:rPr>
                <w:sz w:val="22"/>
                <w:szCs w:val="22"/>
              </w:rPr>
            </w:pPr>
            <w:r>
              <w:rPr>
                <w:sz w:val="22"/>
                <w:szCs w:val="22"/>
              </w:rPr>
              <w:t>21 231,6</w:t>
            </w:r>
          </w:p>
        </w:tc>
        <w:tc>
          <w:tcPr>
            <w:tcW w:w="1134" w:type="dxa"/>
            <w:tcMar>
              <w:left w:w="0" w:type="dxa"/>
              <w:right w:w="0" w:type="dxa"/>
            </w:tcMar>
          </w:tcPr>
          <w:p w:rsidR="00E23D3B" w:rsidRPr="00F44FBB" w:rsidRDefault="009B4DA7" w:rsidP="00F44FBB">
            <w:pPr>
              <w:jc w:val="center"/>
              <w:rPr>
                <w:sz w:val="22"/>
                <w:szCs w:val="22"/>
              </w:rPr>
            </w:pPr>
            <w:r>
              <w:rPr>
                <w:sz w:val="22"/>
                <w:szCs w:val="22"/>
              </w:rPr>
              <w:t>3864,6</w:t>
            </w:r>
          </w:p>
        </w:tc>
        <w:tc>
          <w:tcPr>
            <w:tcW w:w="1012" w:type="dxa"/>
            <w:tcMar>
              <w:left w:w="0" w:type="dxa"/>
              <w:right w:w="0" w:type="dxa"/>
            </w:tcMar>
          </w:tcPr>
          <w:p w:rsidR="00E23D3B" w:rsidRPr="00F44FBB" w:rsidRDefault="00FD7EF8" w:rsidP="00F44FBB">
            <w:pPr>
              <w:jc w:val="center"/>
              <w:rPr>
                <w:sz w:val="22"/>
                <w:szCs w:val="22"/>
              </w:rPr>
            </w:pPr>
            <w:r>
              <w:rPr>
                <w:sz w:val="22"/>
                <w:szCs w:val="22"/>
              </w:rPr>
              <w:t>1921,0</w:t>
            </w:r>
          </w:p>
        </w:tc>
        <w:tc>
          <w:tcPr>
            <w:tcW w:w="992" w:type="dxa"/>
            <w:tcMar>
              <w:left w:w="0" w:type="dxa"/>
              <w:right w:w="0" w:type="dxa"/>
            </w:tcMar>
          </w:tcPr>
          <w:p w:rsidR="00E23D3B" w:rsidRPr="00F44FBB" w:rsidRDefault="00E23D3B" w:rsidP="00F44FBB">
            <w:pPr>
              <w:jc w:val="center"/>
              <w:rPr>
                <w:sz w:val="22"/>
                <w:szCs w:val="22"/>
              </w:rPr>
            </w:pPr>
            <w:r>
              <w:rPr>
                <w:sz w:val="22"/>
                <w:szCs w:val="22"/>
              </w:rPr>
              <w:t>2263,0</w:t>
            </w:r>
          </w:p>
        </w:tc>
        <w:tc>
          <w:tcPr>
            <w:tcW w:w="992" w:type="dxa"/>
            <w:tcMar>
              <w:left w:w="0" w:type="dxa"/>
              <w:right w:w="0" w:type="dxa"/>
            </w:tcMar>
          </w:tcPr>
          <w:p w:rsidR="00E23D3B" w:rsidRPr="00F44FBB" w:rsidRDefault="00927603" w:rsidP="009C187D">
            <w:pPr>
              <w:jc w:val="center"/>
              <w:rPr>
                <w:sz w:val="22"/>
                <w:szCs w:val="22"/>
              </w:rPr>
            </w:pPr>
            <w:r>
              <w:rPr>
                <w:sz w:val="22"/>
                <w:szCs w:val="22"/>
              </w:rPr>
              <w:t xml:space="preserve"> </w:t>
            </w:r>
            <w:r w:rsidR="00E23D3B">
              <w:rPr>
                <w:sz w:val="22"/>
                <w:szCs w:val="22"/>
              </w:rPr>
              <w:t>2263,0</w:t>
            </w:r>
          </w:p>
        </w:tc>
        <w:tc>
          <w:tcPr>
            <w:tcW w:w="992" w:type="dxa"/>
            <w:tcMar>
              <w:left w:w="0" w:type="dxa"/>
              <w:right w:w="0" w:type="dxa"/>
            </w:tcMar>
          </w:tcPr>
          <w:p w:rsidR="00E23D3B" w:rsidRPr="00F44FBB" w:rsidRDefault="00E23D3B" w:rsidP="00F44FBB">
            <w:pPr>
              <w:jc w:val="center"/>
              <w:rPr>
                <w:sz w:val="22"/>
                <w:szCs w:val="22"/>
              </w:rPr>
            </w:pPr>
            <w:r w:rsidRPr="00F44FBB">
              <w:rPr>
                <w:sz w:val="22"/>
                <w:szCs w:val="22"/>
              </w:rPr>
              <w:t>1365,0</w:t>
            </w:r>
          </w:p>
        </w:tc>
        <w:tc>
          <w:tcPr>
            <w:tcW w:w="993" w:type="dxa"/>
            <w:tcMar>
              <w:left w:w="0" w:type="dxa"/>
              <w:right w:w="0" w:type="dxa"/>
            </w:tcMar>
          </w:tcPr>
          <w:p w:rsidR="00E23D3B" w:rsidRPr="00F44FBB" w:rsidRDefault="00E23D3B" w:rsidP="00F44FBB">
            <w:pPr>
              <w:jc w:val="center"/>
              <w:rPr>
                <w:sz w:val="22"/>
                <w:szCs w:val="22"/>
              </w:rPr>
            </w:pPr>
            <w:r w:rsidRPr="00F44FBB">
              <w:rPr>
                <w:sz w:val="22"/>
                <w:szCs w:val="22"/>
              </w:rPr>
              <w:t>1365,0</w:t>
            </w:r>
          </w:p>
        </w:tc>
        <w:tc>
          <w:tcPr>
            <w:tcW w:w="848" w:type="dxa"/>
            <w:tcMar>
              <w:left w:w="0" w:type="dxa"/>
              <w:right w:w="0" w:type="dxa"/>
            </w:tcMar>
          </w:tcPr>
          <w:p w:rsidR="00E23D3B" w:rsidRPr="00F44FBB" w:rsidRDefault="00E23D3B" w:rsidP="00F44FBB">
            <w:pPr>
              <w:jc w:val="center"/>
              <w:rPr>
                <w:sz w:val="22"/>
                <w:szCs w:val="22"/>
              </w:rPr>
            </w:pPr>
            <w:r w:rsidRPr="00F44FBB">
              <w:rPr>
                <w:sz w:val="22"/>
                <w:szCs w:val="22"/>
              </w:rPr>
              <w:t>1365,0</w:t>
            </w:r>
          </w:p>
        </w:tc>
        <w:tc>
          <w:tcPr>
            <w:tcW w:w="1054" w:type="dxa"/>
            <w:tcMar>
              <w:left w:w="0" w:type="dxa"/>
              <w:right w:w="0" w:type="dxa"/>
            </w:tcMar>
          </w:tcPr>
          <w:p w:rsidR="00E23D3B" w:rsidRPr="00F44FBB" w:rsidRDefault="00E23D3B" w:rsidP="00F44FBB">
            <w:pPr>
              <w:jc w:val="center"/>
              <w:rPr>
                <w:sz w:val="22"/>
                <w:szCs w:val="22"/>
              </w:rPr>
            </w:pPr>
            <w:r w:rsidRPr="00F44FBB">
              <w:rPr>
                <w:sz w:val="22"/>
                <w:szCs w:val="22"/>
              </w:rPr>
              <w:t>6825,0</w:t>
            </w:r>
          </w:p>
        </w:tc>
      </w:tr>
      <w:tr w:rsidR="00E23D3B" w:rsidRPr="00F44FBB" w:rsidTr="00F07305">
        <w:trPr>
          <w:trHeight w:val="117"/>
          <w:jc w:val="right"/>
        </w:trPr>
        <w:tc>
          <w:tcPr>
            <w:tcW w:w="851" w:type="dxa"/>
            <w:vMerge/>
            <w:hideMark/>
          </w:tcPr>
          <w:p w:rsidR="00E23D3B" w:rsidRPr="00F44FBB" w:rsidRDefault="00E23D3B" w:rsidP="00F44FBB">
            <w:pPr>
              <w:jc w:val="center"/>
              <w:rPr>
                <w:sz w:val="22"/>
                <w:szCs w:val="22"/>
              </w:rPr>
            </w:pPr>
          </w:p>
        </w:tc>
        <w:tc>
          <w:tcPr>
            <w:tcW w:w="2410" w:type="dxa"/>
            <w:vMerge/>
            <w:hideMark/>
          </w:tcPr>
          <w:p w:rsidR="00E23D3B" w:rsidRPr="00F44FBB" w:rsidRDefault="00E23D3B" w:rsidP="00F44FBB">
            <w:pPr>
              <w:jc w:val="center"/>
              <w:rPr>
                <w:sz w:val="22"/>
                <w:szCs w:val="22"/>
              </w:rPr>
            </w:pPr>
          </w:p>
        </w:tc>
        <w:tc>
          <w:tcPr>
            <w:tcW w:w="1559" w:type="dxa"/>
            <w:vMerge/>
            <w:hideMark/>
          </w:tcPr>
          <w:p w:rsidR="00E23D3B" w:rsidRPr="00F44FBB" w:rsidRDefault="00E23D3B" w:rsidP="00F44FBB">
            <w:pPr>
              <w:jc w:val="center"/>
              <w:rPr>
                <w:sz w:val="22"/>
                <w:szCs w:val="22"/>
              </w:rPr>
            </w:pPr>
          </w:p>
        </w:tc>
        <w:tc>
          <w:tcPr>
            <w:tcW w:w="1134" w:type="dxa"/>
            <w:hideMark/>
          </w:tcPr>
          <w:p w:rsidR="00E23D3B" w:rsidRPr="00F44FBB" w:rsidRDefault="00E23D3B" w:rsidP="00F44FBB">
            <w:pPr>
              <w:jc w:val="center"/>
              <w:rPr>
                <w:sz w:val="22"/>
                <w:szCs w:val="22"/>
              </w:rPr>
            </w:pPr>
            <w:r w:rsidRPr="00F44FBB">
              <w:rPr>
                <w:sz w:val="22"/>
                <w:szCs w:val="22"/>
              </w:rPr>
              <w:t>местный бюджет</w:t>
            </w:r>
          </w:p>
        </w:tc>
        <w:tc>
          <w:tcPr>
            <w:tcW w:w="1115" w:type="dxa"/>
            <w:tcMar>
              <w:left w:w="0" w:type="dxa"/>
              <w:right w:w="0" w:type="dxa"/>
            </w:tcMar>
          </w:tcPr>
          <w:p w:rsidR="00E23D3B" w:rsidRPr="00F44FBB" w:rsidRDefault="00FD7EF8" w:rsidP="00F44FBB">
            <w:pPr>
              <w:jc w:val="center"/>
              <w:rPr>
                <w:sz w:val="22"/>
                <w:szCs w:val="22"/>
              </w:rPr>
            </w:pPr>
            <w:r>
              <w:rPr>
                <w:sz w:val="22"/>
                <w:szCs w:val="22"/>
              </w:rPr>
              <w:t>21 231,6</w:t>
            </w:r>
          </w:p>
        </w:tc>
        <w:tc>
          <w:tcPr>
            <w:tcW w:w="1134" w:type="dxa"/>
            <w:tcMar>
              <w:left w:w="0" w:type="dxa"/>
              <w:right w:w="0" w:type="dxa"/>
            </w:tcMar>
          </w:tcPr>
          <w:p w:rsidR="00E23D3B" w:rsidRPr="00F44FBB" w:rsidRDefault="009B4DA7" w:rsidP="00F44FBB">
            <w:pPr>
              <w:jc w:val="center"/>
              <w:rPr>
                <w:sz w:val="22"/>
                <w:szCs w:val="22"/>
              </w:rPr>
            </w:pPr>
            <w:r>
              <w:rPr>
                <w:sz w:val="22"/>
                <w:szCs w:val="22"/>
              </w:rPr>
              <w:t>3864</w:t>
            </w:r>
            <w:r w:rsidR="00E23D3B" w:rsidRPr="00F44FBB">
              <w:rPr>
                <w:sz w:val="22"/>
                <w:szCs w:val="22"/>
              </w:rPr>
              <w:t>,6</w:t>
            </w:r>
          </w:p>
        </w:tc>
        <w:tc>
          <w:tcPr>
            <w:tcW w:w="1012" w:type="dxa"/>
            <w:tcMar>
              <w:left w:w="0" w:type="dxa"/>
              <w:right w:w="0" w:type="dxa"/>
            </w:tcMar>
          </w:tcPr>
          <w:p w:rsidR="00E23D3B" w:rsidRPr="00F44FBB" w:rsidRDefault="00FD7EF8" w:rsidP="00F44FBB">
            <w:pPr>
              <w:jc w:val="center"/>
              <w:rPr>
                <w:sz w:val="22"/>
                <w:szCs w:val="22"/>
              </w:rPr>
            </w:pPr>
            <w:r>
              <w:rPr>
                <w:sz w:val="22"/>
                <w:szCs w:val="22"/>
              </w:rPr>
              <w:t>1921,0</w:t>
            </w:r>
          </w:p>
        </w:tc>
        <w:tc>
          <w:tcPr>
            <w:tcW w:w="992" w:type="dxa"/>
            <w:tcMar>
              <w:left w:w="0" w:type="dxa"/>
              <w:right w:w="0" w:type="dxa"/>
            </w:tcMar>
          </w:tcPr>
          <w:p w:rsidR="00E23D3B" w:rsidRPr="00F44FBB" w:rsidRDefault="00E23D3B" w:rsidP="00F44FBB">
            <w:pPr>
              <w:jc w:val="center"/>
              <w:rPr>
                <w:sz w:val="22"/>
                <w:szCs w:val="22"/>
              </w:rPr>
            </w:pPr>
            <w:r>
              <w:rPr>
                <w:sz w:val="22"/>
                <w:szCs w:val="22"/>
              </w:rPr>
              <w:t>2263,0</w:t>
            </w:r>
          </w:p>
        </w:tc>
        <w:tc>
          <w:tcPr>
            <w:tcW w:w="992" w:type="dxa"/>
            <w:tcMar>
              <w:left w:w="0" w:type="dxa"/>
              <w:right w:w="0" w:type="dxa"/>
            </w:tcMar>
          </w:tcPr>
          <w:p w:rsidR="00E23D3B" w:rsidRPr="00F44FBB" w:rsidRDefault="00E23D3B" w:rsidP="009C187D">
            <w:pPr>
              <w:jc w:val="center"/>
              <w:rPr>
                <w:sz w:val="22"/>
                <w:szCs w:val="22"/>
              </w:rPr>
            </w:pPr>
            <w:r>
              <w:rPr>
                <w:sz w:val="22"/>
                <w:szCs w:val="22"/>
              </w:rPr>
              <w:t>2263,0</w:t>
            </w:r>
          </w:p>
        </w:tc>
        <w:tc>
          <w:tcPr>
            <w:tcW w:w="992" w:type="dxa"/>
            <w:tcMar>
              <w:left w:w="0" w:type="dxa"/>
              <w:right w:w="0" w:type="dxa"/>
            </w:tcMar>
          </w:tcPr>
          <w:p w:rsidR="00E23D3B" w:rsidRPr="00F44FBB" w:rsidRDefault="00E23D3B" w:rsidP="00F44FBB">
            <w:pPr>
              <w:jc w:val="center"/>
              <w:rPr>
                <w:sz w:val="22"/>
                <w:szCs w:val="22"/>
              </w:rPr>
            </w:pPr>
            <w:r w:rsidRPr="00F44FBB">
              <w:rPr>
                <w:sz w:val="22"/>
                <w:szCs w:val="22"/>
              </w:rPr>
              <w:t>1365,0</w:t>
            </w:r>
          </w:p>
        </w:tc>
        <w:tc>
          <w:tcPr>
            <w:tcW w:w="993" w:type="dxa"/>
            <w:tcMar>
              <w:left w:w="0" w:type="dxa"/>
              <w:right w:w="0" w:type="dxa"/>
            </w:tcMar>
          </w:tcPr>
          <w:p w:rsidR="00E23D3B" w:rsidRPr="00F44FBB" w:rsidRDefault="00E23D3B" w:rsidP="00F44FBB">
            <w:pPr>
              <w:jc w:val="center"/>
              <w:rPr>
                <w:sz w:val="22"/>
                <w:szCs w:val="22"/>
              </w:rPr>
            </w:pPr>
            <w:r w:rsidRPr="00F44FBB">
              <w:rPr>
                <w:sz w:val="22"/>
                <w:szCs w:val="22"/>
              </w:rPr>
              <w:t>1365,0</w:t>
            </w:r>
          </w:p>
        </w:tc>
        <w:tc>
          <w:tcPr>
            <w:tcW w:w="848" w:type="dxa"/>
            <w:tcMar>
              <w:left w:w="0" w:type="dxa"/>
              <w:right w:w="0" w:type="dxa"/>
            </w:tcMar>
          </w:tcPr>
          <w:p w:rsidR="00E23D3B" w:rsidRPr="00F44FBB" w:rsidRDefault="00E23D3B" w:rsidP="00F44FBB">
            <w:pPr>
              <w:jc w:val="center"/>
              <w:rPr>
                <w:sz w:val="22"/>
                <w:szCs w:val="22"/>
              </w:rPr>
            </w:pPr>
            <w:r w:rsidRPr="00F44FBB">
              <w:rPr>
                <w:sz w:val="22"/>
                <w:szCs w:val="22"/>
              </w:rPr>
              <w:t>1365,0</w:t>
            </w:r>
          </w:p>
        </w:tc>
        <w:tc>
          <w:tcPr>
            <w:tcW w:w="1054" w:type="dxa"/>
            <w:tcMar>
              <w:left w:w="0" w:type="dxa"/>
              <w:right w:w="0" w:type="dxa"/>
            </w:tcMar>
          </w:tcPr>
          <w:p w:rsidR="00E23D3B" w:rsidRPr="00F44FBB" w:rsidRDefault="00E23D3B" w:rsidP="00F44FBB">
            <w:pPr>
              <w:jc w:val="center"/>
              <w:rPr>
                <w:sz w:val="22"/>
                <w:szCs w:val="22"/>
              </w:rPr>
            </w:pPr>
            <w:r w:rsidRPr="00F44FBB">
              <w:rPr>
                <w:sz w:val="22"/>
                <w:szCs w:val="22"/>
              </w:rPr>
              <w:t>6825,0</w:t>
            </w:r>
          </w:p>
        </w:tc>
      </w:tr>
      <w:tr w:rsidR="005F0F6D" w:rsidRPr="00F44FBB" w:rsidTr="00F07305">
        <w:trPr>
          <w:trHeight w:val="311"/>
          <w:jc w:val="right"/>
        </w:trPr>
        <w:tc>
          <w:tcPr>
            <w:tcW w:w="851" w:type="dxa"/>
            <w:vMerge w:val="restart"/>
          </w:tcPr>
          <w:p w:rsidR="005F0F6D" w:rsidRPr="00F44FBB" w:rsidRDefault="005F0F6D" w:rsidP="00600B36">
            <w:pPr>
              <w:jc w:val="center"/>
              <w:rPr>
                <w:sz w:val="22"/>
                <w:szCs w:val="22"/>
              </w:rPr>
            </w:pPr>
            <w:r w:rsidRPr="00F44FBB">
              <w:rPr>
                <w:sz w:val="22"/>
                <w:szCs w:val="22"/>
              </w:rPr>
              <w:t>1.1.</w:t>
            </w:r>
          </w:p>
          <w:p w:rsidR="005F0F6D" w:rsidRPr="00F44FBB" w:rsidRDefault="005F0F6D" w:rsidP="00600B36">
            <w:pPr>
              <w:jc w:val="center"/>
              <w:rPr>
                <w:sz w:val="22"/>
                <w:szCs w:val="22"/>
              </w:rPr>
            </w:pPr>
          </w:p>
          <w:p w:rsidR="005F0F6D" w:rsidRPr="00F44FBB" w:rsidRDefault="005F0F6D" w:rsidP="00600B36">
            <w:pPr>
              <w:jc w:val="center"/>
              <w:rPr>
                <w:sz w:val="22"/>
                <w:szCs w:val="22"/>
              </w:rPr>
            </w:pPr>
          </w:p>
          <w:p w:rsidR="005F0F6D" w:rsidRPr="00F44FBB" w:rsidRDefault="005F0F6D" w:rsidP="00600B36">
            <w:pPr>
              <w:jc w:val="center"/>
              <w:rPr>
                <w:sz w:val="22"/>
                <w:szCs w:val="22"/>
              </w:rPr>
            </w:pPr>
          </w:p>
          <w:p w:rsidR="005F0F6D" w:rsidRPr="00F44FBB" w:rsidRDefault="005F0F6D" w:rsidP="00600B36">
            <w:pPr>
              <w:jc w:val="center"/>
              <w:rPr>
                <w:sz w:val="22"/>
                <w:szCs w:val="22"/>
              </w:rPr>
            </w:pPr>
          </w:p>
          <w:p w:rsidR="005F0F6D" w:rsidRPr="00F44FBB" w:rsidRDefault="005F0F6D" w:rsidP="00600B36">
            <w:pPr>
              <w:jc w:val="center"/>
              <w:rPr>
                <w:sz w:val="22"/>
                <w:szCs w:val="22"/>
              </w:rPr>
            </w:pPr>
          </w:p>
          <w:p w:rsidR="005F0F6D" w:rsidRPr="00F44FBB" w:rsidRDefault="005F0F6D" w:rsidP="00600B36">
            <w:pPr>
              <w:jc w:val="center"/>
              <w:rPr>
                <w:sz w:val="22"/>
                <w:szCs w:val="22"/>
              </w:rPr>
            </w:pPr>
          </w:p>
          <w:p w:rsidR="005F0F6D" w:rsidRPr="00F44FBB" w:rsidRDefault="005F0F6D" w:rsidP="00600B36">
            <w:pPr>
              <w:jc w:val="center"/>
              <w:rPr>
                <w:sz w:val="22"/>
                <w:szCs w:val="22"/>
              </w:rPr>
            </w:pPr>
          </w:p>
          <w:p w:rsidR="005F0F6D" w:rsidRPr="00F44FBB" w:rsidRDefault="005F0F6D" w:rsidP="00600B36">
            <w:pPr>
              <w:jc w:val="center"/>
              <w:rPr>
                <w:sz w:val="22"/>
                <w:szCs w:val="22"/>
              </w:rPr>
            </w:pPr>
          </w:p>
        </w:tc>
        <w:tc>
          <w:tcPr>
            <w:tcW w:w="2410" w:type="dxa"/>
            <w:vMerge w:val="restart"/>
            <w:hideMark/>
          </w:tcPr>
          <w:p w:rsidR="005F0F6D" w:rsidRPr="00F44FBB" w:rsidRDefault="005F0F6D" w:rsidP="00F44FBB">
            <w:pPr>
              <w:rPr>
                <w:sz w:val="22"/>
                <w:szCs w:val="22"/>
              </w:rPr>
            </w:pPr>
            <w:r w:rsidRPr="00F44FBB">
              <w:rPr>
                <w:sz w:val="22"/>
                <w:szCs w:val="22"/>
              </w:rPr>
              <w:t xml:space="preserve">Содержание отдельных каналов связи IP VPN и техническое обслуживание районной системы оповещения </w:t>
            </w:r>
          </w:p>
        </w:tc>
        <w:tc>
          <w:tcPr>
            <w:tcW w:w="1559" w:type="dxa"/>
            <w:vMerge w:val="restart"/>
          </w:tcPr>
          <w:p w:rsidR="005F0F6D" w:rsidRPr="00F44FBB" w:rsidRDefault="005F0F6D" w:rsidP="00600B36">
            <w:pPr>
              <w:jc w:val="center"/>
              <w:rPr>
                <w:sz w:val="22"/>
                <w:szCs w:val="22"/>
              </w:rPr>
            </w:pPr>
            <w:r w:rsidRPr="00F44FBB">
              <w:rPr>
                <w:sz w:val="22"/>
                <w:szCs w:val="22"/>
              </w:rPr>
              <w:t>МКУ НВ «Управление по делам ГО и ЧС»</w:t>
            </w:r>
          </w:p>
          <w:p w:rsidR="005F0F6D" w:rsidRPr="00F44FBB" w:rsidRDefault="005F0F6D" w:rsidP="00600B36">
            <w:pPr>
              <w:jc w:val="center"/>
              <w:rPr>
                <w:sz w:val="22"/>
                <w:szCs w:val="22"/>
              </w:rPr>
            </w:pPr>
          </w:p>
        </w:tc>
        <w:tc>
          <w:tcPr>
            <w:tcW w:w="1134" w:type="dxa"/>
            <w:hideMark/>
          </w:tcPr>
          <w:p w:rsidR="005F0F6D" w:rsidRPr="00F44FBB" w:rsidRDefault="005F0F6D" w:rsidP="00F44FBB">
            <w:pPr>
              <w:rPr>
                <w:sz w:val="22"/>
                <w:szCs w:val="22"/>
              </w:rPr>
            </w:pPr>
            <w:r w:rsidRPr="00F44FBB">
              <w:rPr>
                <w:sz w:val="22"/>
                <w:szCs w:val="22"/>
              </w:rPr>
              <w:t>всего</w:t>
            </w:r>
          </w:p>
        </w:tc>
        <w:tc>
          <w:tcPr>
            <w:tcW w:w="1115" w:type="dxa"/>
            <w:noWrap/>
          </w:tcPr>
          <w:p w:rsidR="005F0F6D" w:rsidRPr="00F44FBB" w:rsidRDefault="00B52DCD" w:rsidP="00BE4D8D">
            <w:pPr>
              <w:jc w:val="center"/>
              <w:rPr>
                <w:sz w:val="22"/>
                <w:szCs w:val="22"/>
              </w:rPr>
            </w:pPr>
            <w:r>
              <w:rPr>
                <w:sz w:val="22"/>
                <w:szCs w:val="22"/>
              </w:rPr>
              <w:t>19235,0</w:t>
            </w:r>
          </w:p>
        </w:tc>
        <w:tc>
          <w:tcPr>
            <w:tcW w:w="1134" w:type="dxa"/>
            <w:noWrap/>
          </w:tcPr>
          <w:p w:rsidR="005F0F6D" w:rsidRPr="00F44FBB" w:rsidRDefault="005D222A" w:rsidP="00BE4D8D">
            <w:pPr>
              <w:jc w:val="center"/>
              <w:rPr>
                <w:sz w:val="22"/>
                <w:szCs w:val="22"/>
              </w:rPr>
            </w:pPr>
            <w:r>
              <w:rPr>
                <w:sz w:val="22"/>
                <w:szCs w:val="22"/>
              </w:rPr>
              <w:t>1868</w:t>
            </w:r>
            <w:r w:rsidR="005F0F6D" w:rsidRPr="00F44FBB">
              <w:rPr>
                <w:sz w:val="22"/>
                <w:szCs w:val="22"/>
              </w:rPr>
              <w:t>,0</w:t>
            </w:r>
          </w:p>
        </w:tc>
        <w:tc>
          <w:tcPr>
            <w:tcW w:w="1012" w:type="dxa"/>
            <w:noWrap/>
            <w:hideMark/>
          </w:tcPr>
          <w:p w:rsidR="005F0F6D" w:rsidRPr="00F44FBB" w:rsidRDefault="00B52DCD" w:rsidP="00BE4D8D">
            <w:pPr>
              <w:jc w:val="center"/>
              <w:rPr>
                <w:sz w:val="22"/>
                <w:szCs w:val="22"/>
              </w:rPr>
            </w:pPr>
            <w:r>
              <w:rPr>
                <w:sz w:val="22"/>
                <w:szCs w:val="22"/>
              </w:rPr>
              <w:t>1921,0</w:t>
            </w:r>
          </w:p>
        </w:tc>
        <w:tc>
          <w:tcPr>
            <w:tcW w:w="992" w:type="dxa"/>
          </w:tcPr>
          <w:p w:rsidR="005F0F6D" w:rsidRPr="00F44FBB" w:rsidRDefault="005F0F6D" w:rsidP="009C187D">
            <w:pPr>
              <w:jc w:val="center"/>
              <w:rPr>
                <w:sz w:val="22"/>
                <w:szCs w:val="22"/>
              </w:rPr>
            </w:pPr>
            <w:r>
              <w:rPr>
                <w:sz w:val="22"/>
                <w:szCs w:val="22"/>
              </w:rPr>
              <w:t>2263,0</w:t>
            </w:r>
          </w:p>
        </w:tc>
        <w:tc>
          <w:tcPr>
            <w:tcW w:w="992" w:type="dxa"/>
            <w:noWrap/>
            <w:hideMark/>
          </w:tcPr>
          <w:p w:rsidR="005F0F6D" w:rsidRPr="00F44FBB" w:rsidRDefault="005F0F6D" w:rsidP="009C187D">
            <w:pPr>
              <w:jc w:val="center"/>
              <w:rPr>
                <w:sz w:val="22"/>
                <w:szCs w:val="22"/>
              </w:rPr>
            </w:pPr>
            <w:r>
              <w:rPr>
                <w:sz w:val="22"/>
                <w:szCs w:val="22"/>
              </w:rPr>
              <w:t>2263,0</w:t>
            </w:r>
          </w:p>
        </w:tc>
        <w:tc>
          <w:tcPr>
            <w:tcW w:w="992" w:type="dxa"/>
            <w:hideMark/>
          </w:tcPr>
          <w:p w:rsidR="005F0F6D" w:rsidRPr="00F44FBB" w:rsidRDefault="005F0F6D" w:rsidP="00F44FBB">
            <w:pPr>
              <w:rPr>
                <w:sz w:val="22"/>
                <w:szCs w:val="22"/>
              </w:rPr>
            </w:pPr>
            <w:r w:rsidRPr="00F44FBB">
              <w:rPr>
                <w:sz w:val="22"/>
                <w:szCs w:val="22"/>
              </w:rPr>
              <w:t>1365,0</w:t>
            </w:r>
          </w:p>
        </w:tc>
        <w:tc>
          <w:tcPr>
            <w:tcW w:w="993" w:type="dxa"/>
            <w:hideMark/>
          </w:tcPr>
          <w:p w:rsidR="005F0F6D" w:rsidRPr="00F44FBB" w:rsidRDefault="005F0F6D" w:rsidP="00F44FBB">
            <w:pPr>
              <w:rPr>
                <w:sz w:val="22"/>
                <w:szCs w:val="22"/>
              </w:rPr>
            </w:pPr>
            <w:r w:rsidRPr="00F44FBB">
              <w:rPr>
                <w:sz w:val="22"/>
                <w:szCs w:val="22"/>
              </w:rPr>
              <w:t>1365,0</w:t>
            </w:r>
          </w:p>
        </w:tc>
        <w:tc>
          <w:tcPr>
            <w:tcW w:w="848" w:type="dxa"/>
          </w:tcPr>
          <w:p w:rsidR="005F0F6D" w:rsidRPr="00F44FBB" w:rsidRDefault="005F0F6D" w:rsidP="00F44FBB">
            <w:pPr>
              <w:jc w:val="center"/>
              <w:rPr>
                <w:sz w:val="22"/>
                <w:szCs w:val="22"/>
              </w:rPr>
            </w:pPr>
            <w:r w:rsidRPr="00F44FBB">
              <w:rPr>
                <w:sz w:val="22"/>
                <w:szCs w:val="22"/>
              </w:rPr>
              <w:t>1365,0</w:t>
            </w:r>
          </w:p>
        </w:tc>
        <w:tc>
          <w:tcPr>
            <w:tcW w:w="1054" w:type="dxa"/>
          </w:tcPr>
          <w:p w:rsidR="005F0F6D" w:rsidRPr="00F44FBB" w:rsidRDefault="005F0F6D" w:rsidP="00F44FBB">
            <w:pPr>
              <w:jc w:val="center"/>
              <w:rPr>
                <w:sz w:val="22"/>
                <w:szCs w:val="22"/>
              </w:rPr>
            </w:pPr>
            <w:r w:rsidRPr="00F44FBB">
              <w:rPr>
                <w:sz w:val="22"/>
                <w:szCs w:val="22"/>
              </w:rPr>
              <w:t>6825,0</w:t>
            </w:r>
          </w:p>
        </w:tc>
      </w:tr>
      <w:tr w:rsidR="005F0F6D" w:rsidRPr="00F44FBB" w:rsidTr="00F07305">
        <w:trPr>
          <w:trHeight w:val="814"/>
          <w:jc w:val="right"/>
        </w:trPr>
        <w:tc>
          <w:tcPr>
            <w:tcW w:w="851" w:type="dxa"/>
            <w:vMerge/>
            <w:hideMark/>
          </w:tcPr>
          <w:p w:rsidR="005F0F6D" w:rsidRPr="00F44FBB" w:rsidRDefault="005F0F6D" w:rsidP="00600B36">
            <w:pPr>
              <w:jc w:val="center"/>
              <w:rPr>
                <w:sz w:val="22"/>
                <w:szCs w:val="22"/>
              </w:rPr>
            </w:pPr>
          </w:p>
        </w:tc>
        <w:tc>
          <w:tcPr>
            <w:tcW w:w="2410" w:type="dxa"/>
            <w:vMerge/>
            <w:hideMark/>
          </w:tcPr>
          <w:p w:rsidR="005F0F6D" w:rsidRPr="00F44FBB" w:rsidRDefault="005F0F6D" w:rsidP="00F44FBB">
            <w:pPr>
              <w:jc w:val="center"/>
              <w:rPr>
                <w:sz w:val="22"/>
                <w:szCs w:val="22"/>
              </w:rPr>
            </w:pPr>
          </w:p>
        </w:tc>
        <w:tc>
          <w:tcPr>
            <w:tcW w:w="1559" w:type="dxa"/>
            <w:vMerge/>
            <w:hideMark/>
          </w:tcPr>
          <w:p w:rsidR="005F0F6D" w:rsidRPr="00F44FBB" w:rsidRDefault="005F0F6D" w:rsidP="00600B36">
            <w:pPr>
              <w:jc w:val="center"/>
              <w:rPr>
                <w:sz w:val="22"/>
                <w:szCs w:val="22"/>
              </w:rPr>
            </w:pPr>
          </w:p>
        </w:tc>
        <w:tc>
          <w:tcPr>
            <w:tcW w:w="1134" w:type="dxa"/>
            <w:hideMark/>
          </w:tcPr>
          <w:p w:rsidR="005F0F6D" w:rsidRPr="00F44FBB" w:rsidRDefault="005F0F6D" w:rsidP="00F44FBB">
            <w:pPr>
              <w:jc w:val="center"/>
              <w:rPr>
                <w:sz w:val="22"/>
                <w:szCs w:val="22"/>
              </w:rPr>
            </w:pPr>
            <w:r w:rsidRPr="00F44FBB">
              <w:rPr>
                <w:sz w:val="22"/>
                <w:szCs w:val="22"/>
              </w:rPr>
              <w:t>местный бюджет</w:t>
            </w:r>
          </w:p>
        </w:tc>
        <w:tc>
          <w:tcPr>
            <w:tcW w:w="1115" w:type="dxa"/>
            <w:noWrap/>
          </w:tcPr>
          <w:p w:rsidR="005F0F6D" w:rsidRPr="00F44FBB" w:rsidRDefault="00B52DCD" w:rsidP="00BE4D8D">
            <w:pPr>
              <w:jc w:val="center"/>
              <w:rPr>
                <w:sz w:val="22"/>
                <w:szCs w:val="22"/>
              </w:rPr>
            </w:pPr>
            <w:r>
              <w:rPr>
                <w:sz w:val="22"/>
                <w:szCs w:val="22"/>
              </w:rPr>
              <w:t>19235,0</w:t>
            </w:r>
          </w:p>
        </w:tc>
        <w:tc>
          <w:tcPr>
            <w:tcW w:w="1134" w:type="dxa"/>
            <w:noWrap/>
          </w:tcPr>
          <w:p w:rsidR="005F0F6D" w:rsidRPr="00F44FBB" w:rsidRDefault="005D222A" w:rsidP="00BE4D8D">
            <w:pPr>
              <w:jc w:val="center"/>
              <w:rPr>
                <w:sz w:val="22"/>
                <w:szCs w:val="22"/>
              </w:rPr>
            </w:pPr>
            <w:r>
              <w:rPr>
                <w:sz w:val="22"/>
                <w:szCs w:val="22"/>
              </w:rPr>
              <w:t>1868</w:t>
            </w:r>
            <w:r w:rsidR="005F0F6D" w:rsidRPr="00F44FBB">
              <w:rPr>
                <w:sz w:val="22"/>
                <w:szCs w:val="22"/>
              </w:rPr>
              <w:t>,0</w:t>
            </w:r>
          </w:p>
        </w:tc>
        <w:tc>
          <w:tcPr>
            <w:tcW w:w="1012" w:type="dxa"/>
            <w:noWrap/>
            <w:hideMark/>
          </w:tcPr>
          <w:p w:rsidR="005F0F6D" w:rsidRPr="00F44FBB" w:rsidRDefault="00B52DCD" w:rsidP="00BE4D8D">
            <w:pPr>
              <w:jc w:val="center"/>
              <w:rPr>
                <w:sz w:val="22"/>
                <w:szCs w:val="22"/>
              </w:rPr>
            </w:pPr>
            <w:r>
              <w:rPr>
                <w:sz w:val="22"/>
                <w:szCs w:val="22"/>
              </w:rPr>
              <w:t>1921,0</w:t>
            </w:r>
          </w:p>
        </w:tc>
        <w:tc>
          <w:tcPr>
            <w:tcW w:w="992" w:type="dxa"/>
          </w:tcPr>
          <w:p w:rsidR="005F0F6D" w:rsidRPr="00F44FBB" w:rsidRDefault="005F0F6D" w:rsidP="009C187D">
            <w:pPr>
              <w:jc w:val="center"/>
              <w:rPr>
                <w:sz w:val="22"/>
                <w:szCs w:val="22"/>
              </w:rPr>
            </w:pPr>
            <w:r>
              <w:rPr>
                <w:sz w:val="22"/>
                <w:szCs w:val="22"/>
              </w:rPr>
              <w:t>2263,0</w:t>
            </w:r>
          </w:p>
        </w:tc>
        <w:tc>
          <w:tcPr>
            <w:tcW w:w="992" w:type="dxa"/>
            <w:noWrap/>
            <w:hideMark/>
          </w:tcPr>
          <w:p w:rsidR="005F0F6D" w:rsidRPr="00F44FBB" w:rsidRDefault="005F0F6D" w:rsidP="009C187D">
            <w:pPr>
              <w:jc w:val="center"/>
              <w:rPr>
                <w:sz w:val="22"/>
                <w:szCs w:val="22"/>
              </w:rPr>
            </w:pPr>
            <w:r>
              <w:rPr>
                <w:sz w:val="22"/>
                <w:szCs w:val="22"/>
              </w:rPr>
              <w:t>2263,0</w:t>
            </w:r>
          </w:p>
        </w:tc>
        <w:tc>
          <w:tcPr>
            <w:tcW w:w="992" w:type="dxa"/>
            <w:hideMark/>
          </w:tcPr>
          <w:p w:rsidR="005F0F6D" w:rsidRPr="00F44FBB" w:rsidRDefault="005F0F6D" w:rsidP="00F44FBB">
            <w:pPr>
              <w:jc w:val="center"/>
              <w:rPr>
                <w:sz w:val="22"/>
                <w:szCs w:val="22"/>
              </w:rPr>
            </w:pPr>
            <w:r w:rsidRPr="00F44FBB">
              <w:rPr>
                <w:sz w:val="22"/>
                <w:szCs w:val="22"/>
              </w:rPr>
              <w:t>1365,0</w:t>
            </w:r>
          </w:p>
        </w:tc>
        <w:tc>
          <w:tcPr>
            <w:tcW w:w="993" w:type="dxa"/>
            <w:hideMark/>
          </w:tcPr>
          <w:p w:rsidR="005F0F6D" w:rsidRPr="00F44FBB" w:rsidRDefault="005F0F6D" w:rsidP="00F44FBB">
            <w:pPr>
              <w:jc w:val="center"/>
              <w:rPr>
                <w:sz w:val="22"/>
                <w:szCs w:val="22"/>
              </w:rPr>
            </w:pPr>
            <w:r w:rsidRPr="00F44FBB">
              <w:rPr>
                <w:sz w:val="22"/>
                <w:szCs w:val="22"/>
              </w:rPr>
              <w:t>1365,0</w:t>
            </w:r>
          </w:p>
        </w:tc>
        <w:tc>
          <w:tcPr>
            <w:tcW w:w="848" w:type="dxa"/>
          </w:tcPr>
          <w:p w:rsidR="005F0F6D" w:rsidRPr="00F44FBB" w:rsidRDefault="005F0F6D" w:rsidP="00F44FBB">
            <w:pPr>
              <w:ind w:left="-108"/>
              <w:jc w:val="center"/>
              <w:rPr>
                <w:sz w:val="22"/>
                <w:szCs w:val="22"/>
              </w:rPr>
            </w:pPr>
            <w:r w:rsidRPr="00F44FBB">
              <w:rPr>
                <w:sz w:val="22"/>
                <w:szCs w:val="22"/>
              </w:rPr>
              <w:t>1365,0</w:t>
            </w:r>
          </w:p>
        </w:tc>
        <w:tc>
          <w:tcPr>
            <w:tcW w:w="1054" w:type="dxa"/>
          </w:tcPr>
          <w:p w:rsidR="005F0F6D" w:rsidRPr="00F44FBB" w:rsidRDefault="005F0F6D" w:rsidP="00F44FBB">
            <w:pPr>
              <w:jc w:val="center"/>
              <w:rPr>
                <w:sz w:val="22"/>
                <w:szCs w:val="22"/>
              </w:rPr>
            </w:pPr>
            <w:r w:rsidRPr="00F44FBB">
              <w:rPr>
                <w:sz w:val="22"/>
                <w:szCs w:val="22"/>
              </w:rPr>
              <w:t>6825,0</w:t>
            </w:r>
          </w:p>
        </w:tc>
      </w:tr>
      <w:tr w:rsidR="00F44FBB" w:rsidRPr="00F44FBB" w:rsidTr="00F07305">
        <w:trPr>
          <w:trHeight w:val="814"/>
          <w:jc w:val="right"/>
        </w:trPr>
        <w:tc>
          <w:tcPr>
            <w:tcW w:w="851" w:type="dxa"/>
            <w:vMerge w:val="restart"/>
            <w:hideMark/>
          </w:tcPr>
          <w:p w:rsidR="00F44FBB" w:rsidRPr="00F44FBB" w:rsidRDefault="00F44FBB" w:rsidP="00600B36">
            <w:pPr>
              <w:jc w:val="center"/>
              <w:rPr>
                <w:sz w:val="22"/>
                <w:szCs w:val="22"/>
              </w:rPr>
            </w:pPr>
            <w:r w:rsidRPr="00F44FBB">
              <w:rPr>
                <w:sz w:val="22"/>
                <w:szCs w:val="22"/>
              </w:rPr>
              <w:t>1.2.</w:t>
            </w:r>
          </w:p>
        </w:tc>
        <w:tc>
          <w:tcPr>
            <w:tcW w:w="2410" w:type="dxa"/>
            <w:vMerge w:val="restart"/>
            <w:hideMark/>
          </w:tcPr>
          <w:p w:rsidR="00F44FBB" w:rsidRPr="00F44FBB" w:rsidRDefault="00F44FBB" w:rsidP="00F44FBB">
            <w:pPr>
              <w:rPr>
                <w:sz w:val="22"/>
                <w:szCs w:val="22"/>
              </w:rPr>
            </w:pPr>
            <w:r w:rsidRPr="00F44FBB">
              <w:rPr>
                <w:sz w:val="22"/>
                <w:szCs w:val="22"/>
              </w:rPr>
              <w:t>Устройство эвакуационного выхода здания администрации по ул. Мирюгина д.11 с.п. Ларьяк</w:t>
            </w:r>
          </w:p>
        </w:tc>
        <w:tc>
          <w:tcPr>
            <w:tcW w:w="1559" w:type="dxa"/>
            <w:vMerge w:val="restart"/>
            <w:hideMark/>
          </w:tcPr>
          <w:p w:rsidR="00F44FBB" w:rsidRPr="00F44FBB" w:rsidRDefault="00F44FBB" w:rsidP="00600B36">
            <w:pPr>
              <w:jc w:val="center"/>
              <w:rPr>
                <w:sz w:val="22"/>
                <w:szCs w:val="22"/>
              </w:rPr>
            </w:pPr>
            <w:r w:rsidRPr="00F44FBB">
              <w:rPr>
                <w:sz w:val="22"/>
                <w:szCs w:val="22"/>
              </w:rPr>
              <w:t>МКУ НВ «Управление по делам ГО и ЧС»</w:t>
            </w:r>
          </w:p>
          <w:p w:rsidR="00F44FBB" w:rsidRPr="00F44FBB" w:rsidRDefault="00F44FBB" w:rsidP="00600B36">
            <w:pPr>
              <w:jc w:val="center"/>
              <w:rPr>
                <w:sz w:val="22"/>
                <w:szCs w:val="22"/>
              </w:rPr>
            </w:pPr>
          </w:p>
        </w:tc>
        <w:tc>
          <w:tcPr>
            <w:tcW w:w="1134" w:type="dxa"/>
            <w:hideMark/>
          </w:tcPr>
          <w:p w:rsidR="00F44FBB" w:rsidRPr="00F44FBB" w:rsidRDefault="00F44FBB" w:rsidP="00F44FBB">
            <w:pPr>
              <w:rPr>
                <w:sz w:val="22"/>
                <w:szCs w:val="22"/>
              </w:rPr>
            </w:pPr>
            <w:r w:rsidRPr="00F44FBB">
              <w:rPr>
                <w:sz w:val="22"/>
                <w:szCs w:val="22"/>
              </w:rPr>
              <w:t>всего</w:t>
            </w:r>
          </w:p>
        </w:tc>
        <w:tc>
          <w:tcPr>
            <w:tcW w:w="1115" w:type="dxa"/>
            <w:noWrap/>
          </w:tcPr>
          <w:p w:rsidR="00F44FBB" w:rsidRPr="00F44FBB" w:rsidRDefault="00F44FBB" w:rsidP="00F44FBB">
            <w:pPr>
              <w:jc w:val="center"/>
              <w:rPr>
                <w:sz w:val="22"/>
                <w:szCs w:val="22"/>
              </w:rPr>
            </w:pPr>
            <w:r w:rsidRPr="00F44FBB">
              <w:rPr>
                <w:sz w:val="22"/>
                <w:szCs w:val="22"/>
              </w:rPr>
              <w:t>579,9</w:t>
            </w:r>
          </w:p>
        </w:tc>
        <w:tc>
          <w:tcPr>
            <w:tcW w:w="1134" w:type="dxa"/>
            <w:noWrap/>
          </w:tcPr>
          <w:p w:rsidR="00F44FBB" w:rsidRPr="00F44FBB" w:rsidRDefault="00F44FBB" w:rsidP="00F44FBB">
            <w:pPr>
              <w:jc w:val="center"/>
              <w:rPr>
                <w:sz w:val="22"/>
                <w:szCs w:val="22"/>
              </w:rPr>
            </w:pPr>
            <w:r w:rsidRPr="00F44FBB">
              <w:rPr>
                <w:sz w:val="22"/>
                <w:szCs w:val="22"/>
              </w:rPr>
              <w:t>579,9</w:t>
            </w:r>
          </w:p>
        </w:tc>
        <w:tc>
          <w:tcPr>
            <w:tcW w:w="1012" w:type="dxa"/>
            <w:noWrap/>
            <w:hideMark/>
          </w:tcPr>
          <w:p w:rsidR="00F44FBB" w:rsidRPr="00F44FBB" w:rsidRDefault="00F44FBB" w:rsidP="00F44FBB">
            <w:pPr>
              <w:jc w:val="center"/>
              <w:rPr>
                <w:sz w:val="22"/>
                <w:szCs w:val="22"/>
              </w:rPr>
            </w:pPr>
            <w:r w:rsidRPr="00F44FBB">
              <w:rPr>
                <w:sz w:val="22"/>
                <w:szCs w:val="22"/>
              </w:rPr>
              <w:t>0,0</w:t>
            </w:r>
          </w:p>
        </w:tc>
        <w:tc>
          <w:tcPr>
            <w:tcW w:w="992" w:type="dxa"/>
          </w:tcPr>
          <w:p w:rsidR="00F44FBB" w:rsidRPr="00F44FBB" w:rsidRDefault="00F44FBB" w:rsidP="00F44FBB">
            <w:pPr>
              <w:jc w:val="center"/>
            </w:pPr>
            <w:r w:rsidRPr="00F44FBB">
              <w:rPr>
                <w:sz w:val="22"/>
                <w:szCs w:val="22"/>
              </w:rPr>
              <w:t>0,0</w:t>
            </w:r>
          </w:p>
        </w:tc>
        <w:tc>
          <w:tcPr>
            <w:tcW w:w="992" w:type="dxa"/>
            <w:noWrap/>
            <w:hideMark/>
          </w:tcPr>
          <w:p w:rsidR="00F44FBB" w:rsidRPr="00F44FBB" w:rsidRDefault="00F44FBB" w:rsidP="00F44FBB">
            <w:pPr>
              <w:jc w:val="center"/>
            </w:pPr>
            <w:r w:rsidRPr="00F44FBB">
              <w:rPr>
                <w:sz w:val="22"/>
                <w:szCs w:val="22"/>
              </w:rPr>
              <w:t>0,0</w:t>
            </w:r>
          </w:p>
        </w:tc>
        <w:tc>
          <w:tcPr>
            <w:tcW w:w="992" w:type="dxa"/>
            <w:hideMark/>
          </w:tcPr>
          <w:p w:rsidR="00F44FBB" w:rsidRPr="00F44FBB" w:rsidRDefault="00F44FBB" w:rsidP="00F44FBB">
            <w:pPr>
              <w:jc w:val="center"/>
            </w:pPr>
            <w:r w:rsidRPr="00F44FBB">
              <w:rPr>
                <w:sz w:val="22"/>
                <w:szCs w:val="22"/>
              </w:rPr>
              <w:t>0,0</w:t>
            </w:r>
          </w:p>
        </w:tc>
        <w:tc>
          <w:tcPr>
            <w:tcW w:w="993" w:type="dxa"/>
            <w:hideMark/>
          </w:tcPr>
          <w:p w:rsidR="00F44FBB" w:rsidRPr="00F44FBB" w:rsidRDefault="00F44FBB" w:rsidP="00F44FBB">
            <w:pPr>
              <w:jc w:val="center"/>
            </w:pPr>
            <w:r w:rsidRPr="00F44FBB">
              <w:rPr>
                <w:sz w:val="22"/>
                <w:szCs w:val="22"/>
              </w:rPr>
              <w:t>0,0</w:t>
            </w:r>
          </w:p>
        </w:tc>
        <w:tc>
          <w:tcPr>
            <w:tcW w:w="848" w:type="dxa"/>
          </w:tcPr>
          <w:p w:rsidR="00F44FBB" w:rsidRPr="00F44FBB" w:rsidRDefault="00F44FBB" w:rsidP="00F44FBB">
            <w:pPr>
              <w:jc w:val="center"/>
            </w:pPr>
            <w:r w:rsidRPr="00F44FBB">
              <w:rPr>
                <w:sz w:val="22"/>
                <w:szCs w:val="22"/>
              </w:rPr>
              <w:t>0,0</w:t>
            </w:r>
          </w:p>
        </w:tc>
        <w:tc>
          <w:tcPr>
            <w:tcW w:w="1054" w:type="dxa"/>
          </w:tcPr>
          <w:p w:rsidR="00F44FBB" w:rsidRPr="00F44FBB" w:rsidRDefault="00F44FBB" w:rsidP="00F44FBB">
            <w:pPr>
              <w:jc w:val="center"/>
            </w:pPr>
            <w:r w:rsidRPr="00F44FBB">
              <w:rPr>
                <w:sz w:val="22"/>
                <w:szCs w:val="22"/>
              </w:rPr>
              <w:t>0,0</w:t>
            </w:r>
          </w:p>
        </w:tc>
      </w:tr>
      <w:tr w:rsidR="00F44FBB" w:rsidRPr="00F44FBB" w:rsidTr="00F07305">
        <w:trPr>
          <w:trHeight w:val="814"/>
          <w:jc w:val="right"/>
        </w:trPr>
        <w:tc>
          <w:tcPr>
            <w:tcW w:w="851" w:type="dxa"/>
            <w:vMerge/>
            <w:hideMark/>
          </w:tcPr>
          <w:p w:rsidR="00F44FBB" w:rsidRPr="00F44FBB" w:rsidRDefault="00F44FBB" w:rsidP="00600B36">
            <w:pPr>
              <w:jc w:val="center"/>
              <w:rPr>
                <w:sz w:val="22"/>
                <w:szCs w:val="22"/>
              </w:rPr>
            </w:pPr>
          </w:p>
        </w:tc>
        <w:tc>
          <w:tcPr>
            <w:tcW w:w="2410" w:type="dxa"/>
            <w:vMerge/>
            <w:hideMark/>
          </w:tcPr>
          <w:p w:rsidR="00F44FBB" w:rsidRPr="00F44FBB" w:rsidRDefault="00F44FBB" w:rsidP="00F44FBB">
            <w:pPr>
              <w:jc w:val="center"/>
              <w:rPr>
                <w:sz w:val="22"/>
                <w:szCs w:val="22"/>
              </w:rPr>
            </w:pPr>
          </w:p>
        </w:tc>
        <w:tc>
          <w:tcPr>
            <w:tcW w:w="1559" w:type="dxa"/>
            <w:vMerge/>
            <w:hideMark/>
          </w:tcPr>
          <w:p w:rsidR="00F44FBB" w:rsidRPr="00F44FBB" w:rsidRDefault="00F44FBB" w:rsidP="00600B36">
            <w:pPr>
              <w:jc w:val="center"/>
              <w:rPr>
                <w:sz w:val="22"/>
                <w:szCs w:val="22"/>
              </w:rPr>
            </w:pPr>
          </w:p>
        </w:tc>
        <w:tc>
          <w:tcPr>
            <w:tcW w:w="1134" w:type="dxa"/>
            <w:hideMark/>
          </w:tcPr>
          <w:p w:rsidR="00F44FBB" w:rsidRPr="00F44FBB" w:rsidRDefault="00F44FBB" w:rsidP="00F44FBB">
            <w:pPr>
              <w:jc w:val="center"/>
              <w:rPr>
                <w:sz w:val="22"/>
                <w:szCs w:val="22"/>
              </w:rPr>
            </w:pPr>
            <w:r w:rsidRPr="00F44FBB">
              <w:rPr>
                <w:sz w:val="22"/>
                <w:szCs w:val="22"/>
              </w:rPr>
              <w:t>местный бюджет</w:t>
            </w:r>
          </w:p>
        </w:tc>
        <w:tc>
          <w:tcPr>
            <w:tcW w:w="1115" w:type="dxa"/>
            <w:noWrap/>
          </w:tcPr>
          <w:p w:rsidR="00F44FBB" w:rsidRPr="00F44FBB" w:rsidRDefault="00F44FBB" w:rsidP="00F44FBB">
            <w:pPr>
              <w:jc w:val="center"/>
              <w:rPr>
                <w:sz w:val="22"/>
                <w:szCs w:val="22"/>
              </w:rPr>
            </w:pPr>
            <w:r w:rsidRPr="00F44FBB">
              <w:rPr>
                <w:sz w:val="22"/>
                <w:szCs w:val="22"/>
              </w:rPr>
              <w:t>579,9</w:t>
            </w:r>
          </w:p>
        </w:tc>
        <w:tc>
          <w:tcPr>
            <w:tcW w:w="1134" w:type="dxa"/>
            <w:noWrap/>
          </w:tcPr>
          <w:p w:rsidR="00F44FBB" w:rsidRPr="00F44FBB" w:rsidRDefault="00F44FBB" w:rsidP="00F44FBB">
            <w:pPr>
              <w:jc w:val="center"/>
              <w:rPr>
                <w:sz w:val="22"/>
                <w:szCs w:val="22"/>
              </w:rPr>
            </w:pPr>
            <w:r w:rsidRPr="00F44FBB">
              <w:rPr>
                <w:sz w:val="22"/>
                <w:szCs w:val="22"/>
              </w:rPr>
              <w:t>579,9</w:t>
            </w:r>
          </w:p>
        </w:tc>
        <w:tc>
          <w:tcPr>
            <w:tcW w:w="1012" w:type="dxa"/>
            <w:noWrap/>
            <w:hideMark/>
          </w:tcPr>
          <w:p w:rsidR="00F44FBB" w:rsidRPr="00F44FBB" w:rsidRDefault="00F44FBB" w:rsidP="00F44FBB">
            <w:pPr>
              <w:jc w:val="center"/>
              <w:rPr>
                <w:sz w:val="22"/>
                <w:szCs w:val="22"/>
              </w:rPr>
            </w:pPr>
            <w:r w:rsidRPr="00F44FBB">
              <w:rPr>
                <w:sz w:val="22"/>
                <w:szCs w:val="22"/>
              </w:rPr>
              <w:t>0,0</w:t>
            </w:r>
          </w:p>
        </w:tc>
        <w:tc>
          <w:tcPr>
            <w:tcW w:w="992" w:type="dxa"/>
          </w:tcPr>
          <w:p w:rsidR="00F44FBB" w:rsidRPr="00F44FBB" w:rsidRDefault="00F44FBB" w:rsidP="00F44FBB">
            <w:pPr>
              <w:jc w:val="center"/>
              <w:rPr>
                <w:sz w:val="22"/>
                <w:szCs w:val="22"/>
              </w:rPr>
            </w:pPr>
            <w:r w:rsidRPr="00F44FBB">
              <w:rPr>
                <w:sz w:val="22"/>
                <w:szCs w:val="22"/>
              </w:rPr>
              <w:t>0,0</w:t>
            </w:r>
          </w:p>
        </w:tc>
        <w:tc>
          <w:tcPr>
            <w:tcW w:w="992" w:type="dxa"/>
            <w:noWrap/>
            <w:hideMark/>
          </w:tcPr>
          <w:p w:rsidR="00F44FBB" w:rsidRPr="00F44FBB" w:rsidRDefault="00F44FBB" w:rsidP="00F44FBB">
            <w:pPr>
              <w:jc w:val="center"/>
              <w:rPr>
                <w:sz w:val="22"/>
                <w:szCs w:val="22"/>
              </w:rPr>
            </w:pPr>
            <w:r w:rsidRPr="00F44FBB">
              <w:rPr>
                <w:sz w:val="22"/>
                <w:szCs w:val="22"/>
              </w:rPr>
              <w:t>0,0</w:t>
            </w:r>
          </w:p>
        </w:tc>
        <w:tc>
          <w:tcPr>
            <w:tcW w:w="992" w:type="dxa"/>
            <w:hideMark/>
          </w:tcPr>
          <w:p w:rsidR="00F44FBB" w:rsidRPr="00F44FBB" w:rsidRDefault="00F44FBB" w:rsidP="00F44FBB">
            <w:pPr>
              <w:jc w:val="center"/>
              <w:rPr>
                <w:sz w:val="22"/>
                <w:szCs w:val="22"/>
              </w:rPr>
            </w:pPr>
            <w:r w:rsidRPr="00F44FBB">
              <w:rPr>
                <w:sz w:val="22"/>
                <w:szCs w:val="22"/>
              </w:rPr>
              <w:t>0,0</w:t>
            </w:r>
          </w:p>
        </w:tc>
        <w:tc>
          <w:tcPr>
            <w:tcW w:w="993" w:type="dxa"/>
            <w:hideMark/>
          </w:tcPr>
          <w:p w:rsidR="00F44FBB" w:rsidRPr="00F44FBB" w:rsidRDefault="00F44FBB" w:rsidP="00F44FBB">
            <w:pPr>
              <w:jc w:val="center"/>
              <w:rPr>
                <w:sz w:val="22"/>
                <w:szCs w:val="22"/>
              </w:rPr>
            </w:pPr>
            <w:r w:rsidRPr="00F44FBB">
              <w:rPr>
                <w:sz w:val="22"/>
                <w:szCs w:val="22"/>
              </w:rPr>
              <w:t>0,0</w:t>
            </w:r>
          </w:p>
        </w:tc>
        <w:tc>
          <w:tcPr>
            <w:tcW w:w="848" w:type="dxa"/>
          </w:tcPr>
          <w:p w:rsidR="00F44FBB" w:rsidRPr="00F44FBB" w:rsidRDefault="00F44FBB" w:rsidP="00F44FBB">
            <w:pPr>
              <w:ind w:left="-108"/>
              <w:jc w:val="center"/>
              <w:rPr>
                <w:sz w:val="22"/>
                <w:szCs w:val="22"/>
              </w:rPr>
            </w:pPr>
            <w:r w:rsidRPr="00F44FBB">
              <w:rPr>
                <w:sz w:val="22"/>
                <w:szCs w:val="22"/>
              </w:rPr>
              <w:t>0,0</w:t>
            </w:r>
          </w:p>
        </w:tc>
        <w:tc>
          <w:tcPr>
            <w:tcW w:w="1054" w:type="dxa"/>
          </w:tcPr>
          <w:p w:rsidR="00F44FBB" w:rsidRPr="00F44FBB" w:rsidRDefault="00F44FBB" w:rsidP="00F44FBB">
            <w:pPr>
              <w:jc w:val="center"/>
              <w:rPr>
                <w:sz w:val="22"/>
                <w:szCs w:val="22"/>
              </w:rPr>
            </w:pPr>
            <w:r w:rsidRPr="00F44FBB">
              <w:rPr>
                <w:sz w:val="22"/>
                <w:szCs w:val="22"/>
              </w:rPr>
              <w:t>0,0</w:t>
            </w:r>
          </w:p>
        </w:tc>
      </w:tr>
      <w:tr w:rsidR="00F44FBB" w:rsidRPr="00F44FBB" w:rsidTr="00F07305">
        <w:trPr>
          <w:trHeight w:val="814"/>
          <w:jc w:val="right"/>
        </w:trPr>
        <w:tc>
          <w:tcPr>
            <w:tcW w:w="851" w:type="dxa"/>
            <w:vMerge w:val="restart"/>
            <w:hideMark/>
          </w:tcPr>
          <w:p w:rsidR="00F44FBB" w:rsidRPr="00F44FBB" w:rsidRDefault="00F44FBB" w:rsidP="00600B36">
            <w:pPr>
              <w:jc w:val="center"/>
              <w:rPr>
                <w:sz w:val="22"/>
                <w:szCs w:val="22"/>
              </w:rPr>
            </w:pPr>
            <w:r w:rsidRPr="00F44FBB">
              <w:rPr>
                <w:sz w:val="22"/>
                <w:szCs w:val="22"/>
              </w:rPr>
              <w:t>1.3.</w:t>
            </w:r>
          </w:p>
        </w:tc>
        <w:tc>
          <w:tcPr>
            <w:tcW w:w="2410" w:type="dxa"/>
            <w:vMerge w:val="restart"/>
            <w:hideMark/>
          </w:tcPr>
          <w:p w:rsidR="00F44FBB" w:rsidRPr="00F44FBB" w:rsidRDefault="00F44FBB" w:rsidP="00F44FBB">
            <w:pPr>
              <w:rPr>
                <w:sz w:val="22"/>
                <w:szCs w:val="22"/>
              </w:rPr>
            </w:pPr>
            <w:r w:rsidRPr="00F44FBB">
              <w:rPr>
                <w:sz w:val="22"/>
                <w:szCs w:val="22"/>
              </w:rPr>
              <w:t>Замена насосной станции в МБДОУ «Новоаганский ДСКВ «Снежинка»</w:t>
            </w:r>
          </w:p>
        </w:tc>
        <w:tc>
          <w:tcPr>
            <w:tcW w:w="1559" w:type="dxa"/>
            <w:vMerge w:val="restart"/>
            <w:hideMark/>
          </w:tcPr>
          <w:p w:rsidR="00F44FBB" w:rsidRPr="00F44FBB" w:rsidRDefault="00F44FBB" w:rsidP="00600B36">
            <w:pPr>
              <w:jc w:val="center"/>
              <w:rPr>
                <w:sz w:val="22"/>
                <w:szCs w:val="22"/>
              </w:rPr>
            </w:pPr>
            <w:r w:rsidRPr="00F44FBB">
              <w:rPr>
                <w:sz w:val="22"/>
                <w:szCs w:val="22"/>
              </w:rPr>
              <w:t>МКУ «УКС по застройке Нижневартовского района»</w:t>
            </w:r>
          </w:p>
        </w:tc>
        <w:tc>
          <w:tcPr>
            <w:tcW w:w="1134" w:type="dxa"/>
            <w:hideMark/>
          </w:tcPr>
          <w:p w:rsidR="00F44FBB" w:rsidRPr="00F44FBB" w:rsidRDefault="00F44FBB" w:rsidP="00F44FBB">
            <w:pPr>
              <w:rPr>
                <w:sz w:val="22"/>
                <w:szCs w:val="22"/>
              </w:rPr>
            </w:pPr>
            <w:r w:rsidRPr="00F44FBB">
              <w:rPr>
                <w:sz w:val="22"/>
                <w:szCs w:val="22"/>
              </w:rPr>
              <w:t>всего</w:t>
            </w:r>
          </w:p>
        </w:tc>
        <w:tc>
          <w:tcPr>
            <w:tcW w:w="1115" w:type="dxa"/>
            <w:noWrap/>
          </w:tcPr>
          <w:p w:rsidR="00F44FBB" w:rsidRPr="00F44FBB" w:rsidRDefault="00F44FBB" w:rsidP="00F44FBB">
            <w:pPr>
              <w:jc w:val="center"/>
              <w:rPr>
                <w:sz w:val="22"/>
                <w:szCs w:val="22"/>
              </w:rPr>
            </w:pPr>
            <w:r w:rsidRPr="00F44FBB">
              <w:rPr>
                <w:sz w:val="22"/>
                <w:szCs w:val="22"/>
              </w:rPr>
              <w:t>537,0</w:t>
            </w:r>
          </w:p>
        </w:tc>
        <w:tc>
          <w:tcPr>
            <w:tcW w:w="1134" w:type="dxa"/>
            <w:noWrap/>
          </w:tcPr>
          <w:p w:rsidR="00F44FBB" w:rsidRPr="00F44FBB" w:rsidRDefault="00F44FBB" w:rsidP="00F44FBB">
            <w:pPr>
              <w:jc w:val="center"/>
              <w:rPr>
                <w:sz w:val="22"/>
                <w:szCs w:val="22"/>
              </w:rPr>
            </w:pPr>
            <w:r w:rsidRPr="00F44FBB">
              <w:rPr>
                <w:sz w:val="22"/>
                <w:szCs w:val="22"/>
              </w:rPr>
              <w:t>537,0</w:t>
            </w:r>
          </w:p>
        </w:tc>
        <w:tc>
          <w:tcPr>
            <w:tcW w:w="1012" w:type="dxa"/>
            <w:noWrap/>
            <w:hideMark/>
          </w:tcPr>
          <w:p w:rsidR="00F44FBB" w:rsidRPr="00F44FBB" w:rsidRDefault="00F44FBB" w:rsidP="00F44FBB">
            <w:pPr>
              <w:jc w:val="center"/>
              <w:rPr>
                <w:sz w:val="22"/>
                <w:szCs w:val="22"/>
              </w:rPr>
            </w:pPr>
            <w:r w:rsidRPr="00F44FBB">
              <w:rPr>
                <w:sz w:val="22"/>
                <w:szCs w:val="22"/>
              </w:rPr>
              <w:t>0,0</w:t>
            </w:r>
          </w:p>
        </w:tc>
        <w:tc>
          <w:tcPr>
            <w:tcW w:w="992" w:type="dxa"/>
          </w:tcPr>
          <w:p w:rsidR="00F44FBB" w:rsidRPr="00F44FBB" w:rsidRDefault="00F44FBB" w:rsidP="00F44FBB">
            <w:pPr>
              <w:jc w:val="center"/>
            </w:pPr>
            <w:r w:rsidRPr="00F44FBB">
              <w:rPr>
                <w:sz w:val="22"/>
                <w:szCs w:val="22"/>
              </w:rPr>
              <w:t>0,0</w:t>
            </w:r>
          </w:p>
        </w:tc>
        <w:tc>
          <w:tcPr>
            <w:tcW w:w="992" w:type="dxa"/>
            <w:noWrap/>
            <w:hideMark/>
          </w:tcPr>
          <w:p w:rsidR="00F44FBB" w:rsidRPr="00F44FBB" w:rsidRDefault="00F44FBB" w:rsidP="00F44FBB">
            <w:pPr>
              <w:jc w:val="center"/>
            </w:pPr>
            <w:r w:rsidRPr="00F44FBB">
              <w:rPr>
                <w:sz w:val="22"/>
                <w:szCs w:val="22"/>
              </w:rPr>
              <w:t>0,0</w:t>
            </w:r>
          </w:p>
        </w:tc>
        <w:tc>
          <w:tcPr>
            <w:tcW w:w="992" w:type="dxa"/>
            <w:hideMark/>
          </w:tcPr>
          <w:p w:rsidR="00F44FBB" w:rsidRPr="00F44FBB" w:rsidRDefault="00F44FBB" w:rsidP="00F44FBB">
            <w:pPr>
              <w:jc w:val="center"/>
            </w:pPr>
            <w:r w:rsidRPr="00F44FBB">
              <w:rPr>
                <w:sz w:val="22"/>
                <w:szCs w:val="22"/>
              </w:rPr>
              <w:t>0,0</w:t>
            </w:r>
          </w:p>
        </w:tc>
        <w:tc>
          <w:tcPr>
            <w:tcW w:w="993" w:type="dxa"/>
            <w:hideMark/>
          </w:tcPr>
          <w:p w:rsidR="00F44FBB" w:rsidRPr="00F44FBB" w:rsidRDefault="00F44FBB" w:rsidP="00F44FBB">
            <w:pPr>
              <w:jc w:val="center"/>
            </w:pPr>
            <w:r w:rsidRPr="00F44FBB">
              <w:rPr>
                <w:sz w:val="22"/>
                <w:szCs w:val="22"/>
              </w:rPr>
              <w:t>0,0</w:t>
            </w:r>
          </w:p>
        </w:tc>
        <w:tc>
          <w:tcPr>
            <w:tcW w:w="848" w:type="dxa"/>
          </w:tcPr>
          <w:p w:rsidR="00F44FBB" w:rsidRPr="00F44FBB" w:rsidRDefault="00F44FBB" w:rsidP="00F44FBB">
            <w:pPr>
              <w:jc w:val="center"/>
            </w:pPr>
            <w:r w:rsidRPr="00F44FBB">
              <w:rPr>
                <w:sz w:val="22"/>
                <w:szCs w:val="22"/>
              </w:rPr>
              <w:t>0,0</w:t>
            </w:r>
          </w:p>
        </w:tc>
        <w:tc>
          <w:tcPr>
            <w:tcW w:w="1054" w:type="dxa"/>
          </w:tcPr>
          <w:p w:rsidR="00F44FBB" w:rsidRPr="00F44FBB" w:rsidRDefault="00F44FBB" w:rsidP="00F44FBB">
            <w:pPr>
              <w:jc w:val="center"/>
            </w:pPr>
            <w:r w:rsidRPr="00F44FBB">
              <w:rPr>
                <w:sz w:val="22"/>
                <w:szCs w:val="22"/>
              </w:rPr>
              <w:t>0,0</w:t>
            </w:r>
          </w:p>
        </w:tc>
      </w:tr>
      <w:tr w:rsidR="00F44FBB" w:rsidRPr="00F44FBB" w:rsidTr="00F07305">
        <w:trPr>
          <w:trHeight w:val="814"/>
          <w:jc w:val="right"/>
        </w:trPr>
        <w:tc>
          <w:tcPr>
            <w:tcW w:w="851" w:type="dxa"/>
            <w:vMerge/>
            <w:hideMark/>
          </w:tcPr>
          <w:p w:rsidR="00F44FBB" w:rsidRPr="00F44FBB" w:rsidRDefault="00F44FBB" w:rsidP="00F44FBB">
            <w:pPr>
              <w:jc w:val="center"/>
              <w:rPr>
                <w:sz w:val="22"/>
                <w:szCs w:val="22"/>
              </w:rPr>
            </w:pPr>
          </w:p>
        </w:tc>
        <w:tc>
          <w:tcPr>
            <w:tcW w:w="2410" w:type="dxa"/>
            <w:vMerge/>
            <w:hideMark/>
          </w:tcPr>
          <w:p w:rsidR="00F44FBB" w:rsidRPr="00F44FBB" w:rsidRDefault="00F44FBB" w:rsidP="00F44FBB">
            <w:pPr>
              <w:jc w:val="center"/>
              <w:rPr>
                <w:sz w:val="22"/>
                <w:szCs w:val="22"/>
              </w:rPr>
            </w:pPr>
          </w:p>
        </w:tc>
        <w:tc>
          <w:tcPr>
            <w:tcW w:w="1559" w:type="dxa"/>
            <w:vMerge/>
            <w:hideMark/>
          </w:tcPr>
          <w:p w:rsidR="00F44FBB" w:rsidRPr="00F44FBB" w:rsidRDefault="00F44FBB" w:rsidP="00600B36">
            <w:pPr>
              <w:jc w:val="center"/>
              <w:rPr>
                <w:sz w:val="22"/>
                <w:szCs w:val="22"/>
              </w:rPr>
            </w:pPr>
          </w:p>
        </w:tc>
        <w:tc>
          <w:tcPr>
            <w:tcW w:w="1134" w:type="dxa"/>
            <w:hideMark/>
          </w:tcPr>
          <w:p w:rsidR="00F44FBB" w:rsidRPr="00F44FBB" w:rsidRDefault="00F44FBB" w:rsidP="00F44FBB">
            <w:pPr>
              <w:jc w:val="center"/>
              <w:rPr>
                <w:sz w:val="22"/>
                <w:szCs w:val="22"/>
              </w:rPr>
            </w:pPr>
            <w:r w:rsidRPr="00F44FBB">
              <w:rPr>
                <w:sz w:val="22"/>
                <w:szCs w:val="22"/>
              </w:rPr>
              <w:t>местный бюджет</w:t>
            </w:r>
          </w:p>
        </w:tc>
        <w:tc>
          <w:tcPr>
            <w:tcW w:w="1115" w:type="dxa"/>
            <w:noWrap/>
          </w:tcPr>
          <w:p w:rsidR="00F44FBB" w:rsidRPr="00F44FBB" w:rsidRDefault="00F44FBB" w:rsidP="00F44FBB">
            <w:pPr>
              <w:jc w:val="center"/>
              <w:rPr>
                <w:sz w:val="22"/>
                <w:szCs w:val="22"/>
              </w:rPr>
            </w:pPr>
            <w:r w:rsidRPr="00F44FBB">
              <w:rPr>
                <w:sz w:val="22"/>
                <w:szCs w:val="22"/>
              </w:rPr>
              <w:t>537,0</w:t>
            </w:r>
          </w:p>
        </w:tc>
        <w:tc>
          <w:tcPr>
            <w:tcW w:w="1134" w:type="dxa"/>
            <w:noWrap/>
          </w:tcPr>
          <w:p w:rsidR="00F44FBB" w:rsidRPr="00F44FBB" w:rsidRDefault="00F44FBB" w:rsidP="00F44FBB">
            <w:pPr>
              <w:jc w:val="center"/>
              <w:rPr>
                <w:sz w:val="22"/>
                <w:szCs w:val="22"/>
              </w:rPr>
            </w:pPr>
            <w:r w:rsidRPr="00F44FBB">
              <w:rPr>
                <w:sz w:val="22"/>
                <w:szCs w:val="22"/>
              </w:rPr>
              <w:t>537,0</w:t>
            </w:r>
          </w:p>
        </w:tc>
        <w:tc>
          <w:tcPr>
            <w:tcW w:w="1012" w:type="dxa"/>
            <w:noWrap/>
            <w:hideMark/>
          </w:tcPr>
          <w:p w:rsidR="00F44FBB" w:rsidRPr="00F44FBB" w:rsidRDefault="00F44FBB" w:rsidP="00F44FBB">
            <w:pPr>
              <w:jc w:val="center"/>
              <w:rPr>
                <w:sz w:val="22"/>
                <w:szCs w:val="22"/>
              </w:rPr>
            </w:pPr>
            <w:r w:rsidRPr="00F44FBB">
              <w:rPr>
                <w:sz w:val="22"/>
                <w:szCs w:val="22"/>
              </w:rPr>
              <w:t>0,0</w:t>
            </w:r>
          </w:p>
        </w:tc>
        <w:tc>
          <w:tcPr>
            <w:tcW w:w="992" w:type="dxa"/>
          </w:tcPr>
          <w:p w:rsidR="00F44FBB" w:rsidRPr="00F44FBB" w:rsidRDefault="00F44FBB" w:rsidP="00F44FBB">
            <w:pPr>
              <w:jc w:val="center"/>
              <w:rPr>
                <w:sz w:val="22"/>
                <w:szCs w:val="22"/>
              </w:rPr>
            </w:pPr>
            <w:r w:rsidRPr="00F44FBB">
              <w:rPr>
                <w:sz w:val="22"/>
                <w:szCs w:val="22"/>
              </w:rPr>
              <w:t>0,0</w:t>
            </w:r>
          </w:p>
        </w:tc>
        <w:tc>
          <w:tcPr>
            <w:tcW w:w="992" w:type="dxa"/>
            <w:noWrap/>
            <w:hideMark/>
          </w:tcPr>
          <w:p w:rsidR="00F44FBB" w:rsidRPr="00F44FBB" w:rsidRDefault="00F44FBB" w:rsidP="00F44FBB">
            <w:pPr>
              <w:jc w:val="center"/>
              <w:rPr>
                <w:sz w:val="22"/>
                <w:szCs w:val="22"/>
              </w:rPr>
            </w:pPr>
            <w:r w:rsidRPr="00F44FBB">
              <w:rPr>
                <w:sz w:val="22"/>
                <w:szCs w:val="22"/>
              </w:rPr>
              <w:t>0,0</w:t>
            </w:r>
          </w:p>
        </w:tc>
        <w:tc>
          <w:tcPr>
            <w:tcW w:w="992" w:type="dxa"/>
            <w:hideMark/>
          </w:tcPr>
          <w:p w:rsidR="00F44FBB" w:rsidRPr="00F44FBB" w:rsidRDefault="00F44FBB" w:rsidP="00F44FBB">
            <w:pPr>
              <w:jc w:val="center"/>
              <w:rPr>
                <w:sz w:val="22"/>
                <w:szCs w:val="22"/>
              </w:rPr>
            </w:pPr>
            <w:r w:rsidRPr="00F44FBB">
              <w:rPr>
                <w:sz w:val="22"/>
                <w:szCs w:val="22"/>
              </w:rPr>
              <w:t>0,0</w:t>
            </w:r>
          </w:p>
        </w:tc>
        <w:tc>
          <w:tcPr>
            <w:tcW w:w="993" w:type="dxa"/>
            <w:hideMark/>
          </w:tcPr>
          <w:p w:rsidR="00F44FBB" w:rsidRPr="00F44FBB" w:rsidRDefault="00F44FBB" w:rsidP="00F44FBB">
            <w:pPr>
              <w:jc w:val="center"/>
              <w:rPr>
                <w:sz w:val="22"/>
                <w:szCs w:val="22"/>
              </w:rPr>
            </w:pPr>
            <w:r w:rsidRPr="00F44FBB">
              <w:rPr>
                <w:sz w:val="22"/>
                <w:szCs w:val="22"/>
              </w:rPr>
              <w:t>0,0</w:t>
            </w:r>
          </w:p>
        </w:tc>
        <w:tc>
          <w:tcPr>
            <w:tcW w:w="848" w:type="dxa"/>
          </w:tcPr>
          <w:p w:rsidR="00F44FBB" w:rsidRPr="00F44FBB" w:rsidRDefault="00F44FBB" w:rsidP="00F44FBB">
            <w:pPr>
              <w:ind w:left="-108"/>
              <w:jc w:val="center"/>
              <w:rPr>
                <w:sz w:val="22"/>
                <w:szCs w:val="22"/>
              </w:rPr>
            </w:pPr>
            <w:r w:rsidRPr="00F44FBB">
              <w:rPr>
                <w:sz w:val="22"/>
                <w:szCs w:val="22"/>
              </w:rPr>
              <w:t>0,0</w:t>
            </w:r>
          </w:p>
        </w:tc>
        <w:tc>
          <w:tcPr>
            <w:tcW w:w="1054" w:type="dxa"/>
          </w:tcPr>
          <w:p w:rsidR="00F44FBB" w:rsidRPr="00F44FBB" w:rsidRDefault="00F44FBB" w:rsidP="00F44FBB">
            <w:pPr>
              <w:jc w:val="center"/>
              <w:rPr>
                <w:sz w:val="22"/>
                <w:szCs w:val="22"/>
              </w:rPr>
            </w:pPr>
            <w:r w:rsidRPr="00F44FBB">
              <w:rPr>
                <w:sz w:val="22"/>
                <w:szCs w:val="22"/>
              </w:rPr>
              <w:t>0,0</w:t>
            </w:r>
          </w:p>
        </w:tc>
      </w:tr>
      <w:tr w:rsidR="00F44FBB" w:rsidRPr="00F44FBB" w:rsidTr="00F07305">
        <w:trPr>
          <w:trHeight w:val="814"/>
          <w:jc w:val="right"/>
        </w:trPr>
        <w:tc>
          <w:tcPr>
            <w:tcW w:w="851" w:type="dxa"/>
            <w:vMerge w:val="restart"/>
            <w:hideMark/>
          </w:tcPr>
          <w:p w:rsidR="00F44FBB" w:rsidRPr="00F44FBB" w:rsidRDefault="00F44FBB" w:rsidP="00600B36">
            <w:pPr>
              <w:jc w:val="center"/>
              <w:rPr>
                <w:sz w:val="22"/>
                <w:szCs w:val="22"/>
              </w:rPr>
            </w:pPr>
            <w:r w:rsidRPr="00F44FBB">
              <w:rPr>
                <w:sz w:val="22"/>
                <w:szCs w:val="22"/>
              </w:rPr>
              <w:t>1.4.</w:t>
            </w:r>
          </w:p>
        </w:tc>
        <w:tc>
          <w:tcPr>
            <w:tcW w:w="2410" w:type="dxa"/>
            <w:vMerge w:val="restart"/>
            <w:hideMark/>
          </w:tcPr>
          <w:p w:rsidR="00F44FBB" w:rsidRPr="00F44FBB" w:rsidRDefault="00F44FBB" w:rsidP="00F44FBB">
            <w:pPr>
              <w:rPr>
                <w:sz w:val="22"/>
                <w:szCs w:val="22"/>
              </w:rPr>
            </w:pPr>
            <w:r w:rsidRPr="00F44FBB">
              <w:rPr>
                <w:sz w:val="22"/>
                <w:szCs w:val="22"/>
              </w:rPr>
              <w:t xml:space="preserve">Замена покрытия полов в МБОУ «Зайцевореченская </w:t>
            </w:r>
            <w:r w:rsidRPr="00F44FBB">
              <w:rPr>
                <w:sz w:val="22"/>
                <w:szCs w:val="22"/>
              </w:rPr>
              <w:lastRenderedPageBreak/>
              <w:t>ОСШ»</w:t>
            </w:r>
          </w:p>
        </w:tc>
        <w:tc>
          <w:tcPr>
            <w:tcW w:w="1559" w:type="dxa"/>
            <w:vMerge w:val="restart"/>
            <w:hideMark/>
          </w:tcPr>
          <w:p w:rsidR="00F44FBB" w:rsidRPr="00F44FBB" w:rsidRDefault="00F44FBB" w:rsidP="00600B36">
            <w:pPr>
              <w:jc w:val="center"/>
              <w:rPr>
                <w:sz w:val="22"/>
                <w:szCs w:val="22"/>
              </w:rPr>
            </w:pPr>
            <w:r w:rsidRPr="00F44FBB">
              <w:rPr>
                <w:sz w:val="22"/>
                <w:szCs w:val="22"/>
              </w:rPr>
              <w:lastRenderedPageBreak/>
              <w:t>МКУ «УКС по застройке Нижневартов</w:t>
            </w:r>
            <w:r w:rsidRPr="00F44FBB">
              <w:rPr>
                <w:sz w:val="22"/>
                <w:szCs w:val="22"/>
              </w:rPr>
              <w:lastRenderedPageBreak/>
              <w:t>ского района»</w:t>
            </w:r>
          </w:p>
        </w:tc>
        <w:tc>
          <w:tcPr>
            <w:tcW w:w="1134" w:type="dxa"/>
            <w:hideMark/>
          </w:tcPr>
          <w:p w:rsidR="00F44FBB" w:rsidRPr="00F44FBB" w:rsidRDefault="00F44FBB" w:rsidP="00F44FBB">
            <w:pPr>
              <w:rPr>
                <w:sz w:val="22"/>
                <w:szCs w:val="22"/>
              </w:rPr>
            </w:pPr>
            <w:r w:rsidRPr="00F44FBB">
              <w:rPr>
                <w:sz w:val="22"/>
                <w:szCs w:val="22"/>
              </w:rPr>
              <w:lastRenderedPageBreak/>
              <w:t>всего</w:t>
            </w:r>
          </w:p>
        </w:tc>
        <w:tc>
          <w:tcPr>
            <w:tcW w:w="1115" w:type="dxa"/>
            <w:noWrap/>
          </w:tcPr>
          <w:p w:rsidR="00F44FBB" w:rsidRPr="00F44FBB" w:rsidRDefault="00F44FBB" w:rsidP="00F44FBB">
            <w:pPr>
              <w:jc w:val="center"/>
              <w:rPr>
                <w:sz w:val="22"/>
                <w:szCs w:val="22"/>
              </w:rPr>
            </w:pPr>
            <w:r w:rsidRPr="00F44FBB">
              <w:rPr>
                <w:sz w:val="22"/>
                <w:szCs w:val="22"/>
              </w:rPr>
              <w:t>470,7</w:t>
            </w:r>
          </w:p>
        </w:tc>
        <w:tc>
          <w:tcPr>
            <w:tcW w:w="1134" w:type="dxa"/>
            <w:noWrap/>
          </w:tcPr>
          <w:p w:rsidR="00F44FBB" w:rsidRPr="00F44FBB" w:rsidRDefault="00F44FBB" w:rsidP="00F44FBB">
            <w:pPr>
              <w:jc w:val="center"/>
              <w:rPr>
                <w:sz w:val="22"/>
                <w:szCs w:val="22"/>
              </w:rPr>
            </w:pPr>
            <w:r w:rsidRPr="00F44FBB">
              <w:rPr>
                <w:sz w:val="22"/>
                <w:szCs w:val="22"/>
              </w:rPr>
              <w:t>470,7</w:t>
            </w:r>
          </w:p>
        </w:tc>
        <w:tc>
          <w:tcPr>
            <w:tcW w:w="1012" w:type="dxa"/>
            <w:noWrap/>
            <w:hideMark/>
          </w:tcPr>
          <w:p w:rsidR="00F44FBB" w:rsidRPr="00F44FBB" w:rsidRDefault="00F44FBB" w:rsidP="00F44FBB">
            <w:pPr>
              <w:jc w:val="center"/>
            </w:pPr>
            <w:r w:rsidRPr="00F44FBB">
              <w:rPr>
                <w:sz w:val="22"/>
                <w:szCs w:val="22"/>
              </w:rPr>
              <w:t>0,0</w:t>
            </w:r>
          </w:p>
        </w:tc>
        <w:tc>
          <w:tcPr>
            <w:tcW w:w="992" w:type="dxa"/>
          </w:tcPr>
          <w:p w:rsidR="00F44FBB" w:rsidRPr="00F44FBB" w:rsidRDefault="00F44FBB" w:rsidP="00F44FBB">
            <w:pPr>
              <w:jc w:val="center"/>
            </w:pPr>
            <w:r w:rsidRPr="00F44FBB">
              <w:rPr>
                <w:sz w:val="22"/>
                <w:szCs w:val="22"/>
              </w:rPr>
              <w:t>0,0</w:t>
            </w:r>
          </w:p>
        </w:tc>
        <w:tc>
          <w:tcPr>
            <w:tcW w:w="992" w:type="dxa"/>
            <w:noWrap/>
            <w:hideMark/>
          </w:tcPr>
          <w:p w:rsidR="00F44FBB" w:rsidRPr="00F44FBB" w:rsidRDefault="00F44FBB" w:rsidP="00F44FBB">
            <w:pPr>
              <w:jc w:val="center"/>
            </w:pPr>
            <w:r w:rsidRPr="00F44FBB">
              <w:rPr>
                <w:sz w:val="22"/>
                <w:szCs w:val="22"/>
              </w:rPr>
              <w:t>0,0</w:t>
            </w:r>
          </w:p>
        </w:tc>
        <w:tc>
          <w:tcPr>
            <w:tcW w:w="992" w:type="dxa"/>
            <w:hideMark/>
          </w:tcPr>
          <w:p w:rsidR="00F44FBB" w:rsidRPr="00F44FBB" w:rsidRDefault="00F44FBB" w:rsidP="00F44FBB">
            <w:pPr>
              <w:jc w:val="center"/>
            </w:pPr>
            <w:r w:rsidRPr="00F44FBB">
              <w:rPr>
                <w:sz w:val="22"/>
                <w:szCs w:val="22"/>
              </w:rPr>
              <w:t>0,0</w:t>
            </w:r>
          </w:p>
        </w:tc>
        <w:tc>
          <w:tcPr>
            <w:tcW w:w="993" w:type="dxa"/>
            <w:hideMark/>
          </w:tcPr>
          <w:p w:rsidR="00F44FBB" w:rsidRPr="00F44FBB" w:rsidRDefault="00F44FBB" w:rsidP="00F44FBB">
            <w:pPr>
              <w:jc w:val="center"/>
            </w:pPr>
            <w:r w:rsidRPr="00F44FBB">
              <w:rPr>
                <w:sz w:val="22"/>
                <w:szCs w:val="22"/>
              </w:rPr>
              <w:t>0,0</w:t>
            </w:r>
          </w:p>
        </w:tc>
        <w:tc>
          <w:tcPr>
            <w:tcW w:w="848" w:type="dxa"/>
          </w:tcPr>
          <w:p w:rsidR="00F44FBB" w:rsidRPr="00F44FBB" w:rsidRDefault="00F44FBB" w:rsidP="00F44FBB">
            <w:pPr>
              <w:jc w:val="center"/>
            </w:pPr>
            <w:r w:rsidRPr="00F44FBB">
              <w:rPr>
                <w:sz w:val="22"/>
                <w:szCs w:val="22"/>
              </w:rPr>
              <w:t>0,0</w:t>
            </w:r>
          </w:p>
        </w:tc>
        <w:tc>
          <w:tcPr>
            <w:tcW w:w="1054" w:type="dxa"/>
          </w:tcPr>
          <w:p w:rsidR="00F44FBB" w:rsidRPr="00F44FBB" w:rsidRDefault="00F44FBB" w:rsidP="00F44FBB">
            <w:pPr>
              <w:jc w:val="center"/>
            </w:pPr>
            <w:r w:rsidRPr="00F44FBB">
              <w:rPr>
                <w:sz w:val="22"/>
                <w:szCs w:val="22"/>
              </w:rPr>
              <w:t>0,0</w:t>
            </w:r>
          </w:p>
        </w:tc>
      </w:tr>
      <w:tr w:rsidR="00F44FBB" w:rsidRPr="00F44FBB" w:rsidTr="00F07305">
        <w:trPr>
          <w:trHeight w:val="814"/>
          <w:jc w:val="right"/>
        </w:trPr>
        <w:tc>
          <w:tcPr>
            <w:tcW w:w="851" w:type="dxa"/>
            <w:vMerge/>
            <w:hideMark/>
          </w:tcPr>
          <w:p w:rsidR="00F44FBB" w:rsidRPr="00F44FBB" w:rsidRDefault="00F44FBB" w:rsidP="00F44FBB">
            <w:pPr>
              <w:jc w:val="center"/>
              <w:rPr>
                <w:sz w:val="22"/>
                <w:szCs w:val="22"/>
              </w:rPr>
            </w:pPr>
          </w:p>
        </w:tc>
        <w:tc>
          <w:tcPr>
            <w:tcW w:w="2410" w:type="dxa"/>
            <w:vMerge/>
            <w:hideMark/>
          </w:tcPr>
          <w:p w:rsidR="00F44FBB" w:rsidRPr="00F44FBB" w:rsidRDefault="00F44FBB" w:rsidP="00F44FBB">
            <w:pPr>
              <w:jc w:val="center"/>
              <w:rPr>
                <w:sz w:val="22"/>
                <w:szCs w:val="22"/>
              </w:rPr>
            </w:pPr>
          </w:p>
        </w:tc>
        <w:tc>
          <w:tcPr>
            <w:tcW w:w="1559" w:type="dxa"/>
            <w:vMerge/>
            <w:hideMark/>
          </w:tcPr>
          <w:p w:rsidR="00F44FBB" w:rsidRPr="00F44FBB" w:rsidRDefault="00F44FBB" w:rsidP="00F44FBB">
            <w:pPr>
              <w:jc w:val="center"/>
              <w:rPr>
                <w:sz w:val="22"/>
                <w:szCs w:val="22"/>
              </w:rPr>
            </w:pPr>
          </w:p>
        </w:tc>
        <w:tc>
          <w:tcPr>
            <w:tcW w:w="1134" w:type="dxa"/>
            <w:hideMark/>
          </w:tcPr>
          <w:p w:rsidR="00F44FBB" w:rsidRPr="00F44FBB" w:rsidRDefault="00F44FBB" w:rsidP="00F44FBB">
            <w:pPr>
              <w:jc w:val="center"/>
              <w:rPr>
                <w:sz w:val="22"/>
                <w:szCs w:val="22"/>
              </w:rPr>
            </w:pPr>
            <w:r w:rsidRPr="00F44FBB">
              <w:rPr>
                <w:sz w:val="22"/>
                <w:szCs w:val="22"/>
              </w:rPr>
              <w:t>местный бюджет</w:t>
            </w:r>
          </w:p>
        </w:tc>
        <w:tc>
          <w:tcPr>
            <w:tcW w:w="1115" w:type="dxa"/>
            <w:noWrap/>
          </w:tcPr>
          <w:p w:rsidR="00F44FBB" w:rsidRPr="00F44FBB" w:rsidRDefault="00F44FBB" w:rsidP="00F44FBB">
            <w:pPr>
              <w:jc w:val="center"/>
              <w:rPr>
                <w:sz w:val="22"/>
                <w:szCs w:val="22"/>
              </w:rPr>
            </w:pPr>
            <w:r w:rsidRPr="00F44FBB">
              <w:rPr>
                <w:sz w:val="22"/>
                <w:szCs w:val="22"/>
              </w:rPr>
              <w:t>470,7</w:t>
            </w:r>
          </w:p>
        </w:tc>
        <w:tc>
          <w:tcPr>
            <w:tcW w:w="1134" w:type="dxa"/>
            <w:noWrap/>
          </w:tcPr>
          <w:p w:rsidR="00F44FBB" w:rsidRPr="00F44FBB" w:rsidRDefault="00F44FBB" w:rsidP="00F44FBB">
            <w:pPr>
              <w:jc w:val="center"/>
              <w:rPr>
                <w:sz w:val="22"/>
                <w:szCs w:val="22"/>
              </w:rPr>
            </w:pPr>
            <w:r w:rsidRPr="00F44FBB">
              <w:rPr>
                <w:sz w:val="22"/>
                <w:szCs w:val="22"/>
              </w:rPr>
              <w:t>470,7</w:t>
            </w:r>
          </w:p>
        </w:tc>
        <w:tc>
          <w:tcPr>
            <w:tcW w:w="1012" w:type="dxa"/>
            <w:noWrap/>
            <w:hideMark/>
          </w:tcPr>
          <w:p w:rsidR="00F44FBB" w:rsidRPr="00F44FBB" w:rsidRDefault="00F44FBB" w:rsidP="00F44FBB">
            <w:pPr>
              <w:jc w:val="center"/>
              <w:rPr>
                <w:sz w:val="22"/>
                <w:szCs w:val="22"/>
              </w:rPr>
            </w:pPr>
            <w:r w:rsidRPr="00F44FBB">
              <w:rPr>
                <w:sz w:val="22"/>
                <w:szCs w:val="22"/>
              </w:rPr>
              <w:t>0,0</w:t>
            </w:r>
          </w:p>
        </w:tc>
        <w:tc>
          <w:tcPr>
            <w:tcW w:w="992" w:type="dxa"/>
          </w:tcPr>
          <w:p w:rsidR="00F44FBB" w:rsidRPr="00F44FBB" w:rsidRDefault="00F44FBB" w:rsidP="00F44FBB">
            <w:pPr>
              <w:jc w:val="center"/>
              <w:rPr>
                <w:sz w:val="22"/>
                <w:szCs w:val="22"/>
              </w:rPr>
            </w:pPr>
            <w:r w:rsidRPr="00F44FBB">
              <w:rPr>
                <w:sz w:val="22"/>
                <w:szCs w:val="22"/>
              </w:rPr>
              <w:t>0,0</w:t>
            </w:r>
          </w:p>
        </w:tc>
        <w:tc>
          <w:tcPr>
            <w:tcW w:w="992" w:type="dxa"/>
            <w:noWrap/>
            <w:hideMark/>
          </w:tcPr>
          <w:p w:rsidR="00F44FBB" w:rsidRPr="00F44FBB" w:rsidRDefault="00F44FBB" w:rsidP="00F44FBB">
            <w:pPr>
              <w:jc w:val="center"/>
              <w:rPr>
                <w:sz w:val="22"/>
                <w:szCs w:val="22"/>
              </w:rPr>
            </w:pPr>
            <w:r w:rsidRPr="00F44FBB">
              <w:rPr>
                <w:sz w:val="22"/>
                <w:szCs w:val="22"/>
              </w:rPr>
              <w:t>0,0</w:t>
            </w:r>
          </w:p>
        </w:tc>
        <w:tc>
          <w:tcPr>
            <w:tcW w:w="992" w:type="dxa"/>
            <w:hideMark/>
          </w:tcPr>
          <w:p w:rsidR="00F44FBB" w:rsidRPr="00F44FBB" w:rsidRDefault="00F44FBB" w:rsidP="00F44FBB">
            <w:pPr>
              <w:jc w:val="center"/>
              <w:rPr>
                <w:sz w:val="22"/>
                <w:szCs w:val="22"/>
              </w:rPr>
            </w:pPr>
            <w:r w:rsidRPr="00F44FBB">
              <w:rPr>
                <w:sz w:val="22"/>
                <w:szCs w:val="22"/>
              </w:rPr>
              <w:t>0,0</w:t>
            </w:r>
          </w:p>
        </w:tc>
        <w:tc>
          <w:tcPr>
            <w:tcW w:w="993" w:type="dxa"/>
            <w:hideMark/>
          </w:tcPr>
          <w:p w:rsidR="00F44FBB" w:rsidRPr="00F44FBB" w:rsidRDefault="00F44FBB" w:rsidP="00F44FBB">
            <w:pPr>
              <w:jc w:val="center"/>
              <w:rPr>
                <w:sz w:val="22"/>
                <w:szCs w:val="22"/>
              </w:rPr>
            </w:pPr>
            <w:r w:rsidRPr="00F44FBB">
              <w:rPr>
                <w:sz w:val="22"/>
                <w:szCs w:val="22"/>
              </w:rPr>
              <w:t>0,0</w:t>
            </w:r>
          </w:p>
        </w:tc>
        <w:tc>
          <w:tcPr>
            <w:tcW w:w="848" w:type="dxa"/>
          </w:tcPr>
          <w:p w:rsidR="00F44FBB" w:rsidRPr="00F44FBB" w:rsidRDefault="00F44FBB" w:rsidP="00F44FBB">
            <w:pPr>
              <w:ind w:left="-108"/>
              <w:jc w:val="center"/>
              <w:rPr>
                <w:sz w:val="22"/>
                <w:szCs w:val="22"/>
              </w:rPr>
            </w:pPr>
            <w:r w:rsidRPr="00F44FBB">
              <w:rPr>
                <w:sz w:val="22"/>
                <w:szCs w:val="22"/>
              </w:rPr>
              <w:t>0,0</w:t>
            </w:r>
          </w:p>
        </w:tc>
        <w:tc>
          <w:tcPr>
            <w:tcW w:w="1054" w:type="dxa"/>
          </w:tcPr>
          <w:p w:rsidR="00F44FBB" w:rsidRPr="00F44FBB" w:rsidRDefault="00F44FBB" w:rsidP="00F44FBB">
            <w:pPr>
              <w:jc w:val="center"/>
              <w:rPr>
                <w:sz w:val="22"/>
                <w:szCs w:val="22"/>
              </w:rPr>
            </w:pPr>
            <w:r w:rsidRPr="00F44FBB">
              <w:rPr>
                <w:sz w:val="22"/>
                <w:szCs w:val="22"/>
              </w:rPr>
              <w:t>0,0</w:t>
            </w:r>
          </w:p>
        </w:tc>
      </w:tr>
      <w:tr w:rsidR="00F44FBB" w:rsidRPr="00F44FBB" w:rsidTr="00F07305">
        <w:trPr>
          <w:trHeight w:val="814"/>
          <w:jc w:val="right"/>
        </w:trPr>
        <w:tc>
          <w:tcPr>
            <w:tcW w:w="851" w:type="dxa"/>
            <w:vMerge w:val="restart"/>
            <w:hideMark/>
          </w:tcPr>
          <w:p w:rsidR="00F44FBB" w:rsidRPr="00F44FBB" w:rsidRDefault="00F44FBB" w:rsidP="00600B36">
            <w:pPr>
              <w:jc w:val="center"/>
              <w:rPr>
                <w:sz w:val="22"/>
                <w:szCs w:val="22"/>
              </w:rPr>
            </w:pPr>
            <w:r w:rsidRPr="00F44FBB">
              <w:rPr>
                <w:sz w:val="22"/>
                <w:szCs w:val="22"/>
              </w:rPr>
              <w:t>1.5.</w:t>
            </w:r>
          </w:p>
        </w:tc>
        <w:tc>
          <w:tcPr>
            <w:tcW w:w="2410" w:type="dxa"/>
            <w:vMerge w:val="restart"/>
            <w:hideMark/>
          </w:tcPr>
          <w:p w:rsidR="00F44FBB" w:rsidRPr="00F44FBB" w:rsidRDefault="00F44FBB" w:rsidP="00F44FBB">
            <w:pPr>
              <w:rPr>
                <w:sz w:val="22"/>
                <w:szCs w:val="22"/>
              </w:rPr>
            </w:pPr>
            <w:r w:rsidRPr="00F44FBB">
              <w:rPr>
                <w:sz w:val="22"/>
                <w:szCs w:val="22"/>
              </w:rPr>
              <w:t>МБОУ «Новоаганская общеобразовательная средняя школа №1»(ПИР системы пожарной сигнализации)»</w:t>
            </w:r>
          </w:p>
        </w:tc>
        <w:tc>
          <w:tcPr>
            <w:tcW w:w="1559" w:type="dxa"/>
            <w:vMerge w:val="restart"/>
            <w:hideMark/>
          </w:tcPr>
          <w:p w:rsidR="00F44FBB" w:rsidRPr="00F44FBB" w:rsidRDefault="00F44FBB" w:rsidP="00600B36">
            <w:pPr>
              <w:jc w:val="center"/>
              <w:rPr>
                <w:sz w:val="22"/>
                <w:szCs w:val="22"/>
              </w:rPr>
            </w:pPr>
            <w:r w:rsidRPr="00F44FBB">
              <w:rPr>
                <w:sz w:val="22"/>
                <w:szCs w:val="22"/>
              </w:rPr>
              <w:t>МКУ «УКС по застройке Нижневартовского района»</w:t>
            </w:r>
          </w:p>
        </w:tc>
        <w:tc>
          <w:tcPr>
            <w:tcW w:w="1134" w:type="dxa"/>
            <w:hideMark/>
          </w:tcPr>
          <w:p w:rsidR="00F44FBB" w:rsidRPr="00F44FBB" w:rsidRDefault="00F44FBB" w:rsidP="00F44FBB">
            <w:pPr>
              <w:rPr>
                <w:sz w:val="22"/>
                <w:szCs w:val="22"/>
              </w:rPr>
            </w:pPr>
            <w:r w:rsidRPr="00F44FBB">
              <w:rPr>
                <w:sz w:val="22"/>
                <w:szCs w:val="22"/>
              </w:rPr>
              <w:t>всего</w:t>
            </w:r>
          </w:p>
        </w:tc>
        <w:tc>
          <w:tcPr>
            <w:tcW w:w="1115" w:type="dxa"/>
            <w:noWrap/>
          </w:tcPr>
          <w:p w:rsidR="00F44FBB" w:rsidRPr="00F44FBB" w:rsidRDefault="00F44FBB" w:rsidP="00F44FBB">
            <w:pPr>
              <w:jc w:val="center"/>
              <w:rPr>
                <w:sz w:val="22"/>
                <w:szCs w:val="22"/>
              </w:rPr>
            </w:pPr>
            <w:r w:rsidRPr="00F44FBB">
              <w:rPr>
                <w:sz w:val="22"/>
                <w:szCs w:val="22"/>
              </w:rPr>
              <w:t>269,0</w:t>
            </w:r>
          </w:p>
        </w:tc>
        <w:tc>
          <w:tcPr>
            <w:tcW w:w="1134" w:type="dxa"/>
            <w:noWrap/>
          </w:tcPr>
          <w:p w:rsidR="00F44FBB" w:rsidRPr="00F44FBB" w:rsidRDefault="00F44FBB" w:rsidP="00F44FBB">
            <w:pPr>
              <w:jc w:val="center"/>
              <w:rPr>
                <w:sz w:val="22"/>
                <w:szCs w:val="22"/>
              </w:rPr>
            </w:pPr>
            <w:r w:rsidRPr="00F44FBB">
              <w:rPr>
                <w:sz w:val="22"/>
                <w:szCs w:val="22"/>
              </w:rPr>
              <w:t>269,0</w:t>
            </w:r>
          </w:p>
        </w:tc>
        <w:tc>
          <w:tcPr>
            <w:tcW w:w="1012" w:type="dxa"/>
            <w:noWrap/>
            <w:hideMark/>
          </w:tcPr>
          <w:p w:rsidR="00F44FBB" w:rsidRPr="00F44FBB" w:rsidRDefault="00F44FBB" w:rsidP="00F44FBB">
            <w:pPr>
              <w:jc w:val="center"/>
            </w:pPr>
            <w:r w:rsidRPr="00F44FBB">
              <w:rPr>
                <w:sz w:val="22"/>
                <w:szCs w:val="22"/>
              </w:rPr>
              <w:t>0,0</w:t>
            </w:r>
          </w:p>
        </w:tc>
        <w:tc>
          <w:tcPr>
            <w:tcW w:w="992" w:type="dxa"/>
          </w:tcPr>
          <w:p w:rsidR="00F44FBB" w:rsidRPr="00F44FBB" w:rsidRDefault="00F44FBB" w:rsidP="00F44FBB">
            <w:pPr>
              <w:jc w:val="center"/>
            </w:pPr>
            <w:r w:rsidRPr="00F44FBB">
              <w:rPr>
                <w:sz w:val="22"/>
                <w:szCs w:val="22"/>
              </w:rPr>
              <w:t>0,0</w:t>
            </w:r>
          </w:p>
        </w:tc>
        <w:tc>
          <w:tcPr>
            <w:tcW w:w="992" w:type="dxa"/>
            <w:noWrap/>
            <w:hideMark/>
          </w:tcPr>
          <w:p w:rsidR="00F44FBB" w:rsidRPr="00F44FBB" w:rsidRDefault="00F44FBB" w:rsidP="00F44FBB">
            <w:pPr>
              <w:jc w:val="center"/>
            </w:pPr>
            <w:r w:rsidRPr="00F44FBB">
              <w:rPr>
                <w:sz w:val="22"/>
                <w:szCs w:val="22"/>
              </w:rPr>
              <w:t>0,0</w:t>
            </w:r>
          </w:p>
        </w:tc>
        <w:tc>
          <w:tcPr>
            <w:tcW w:w="992" w:type="dxa"/>
            <w:hideMark/>
          </w:tcPr>
          <w:p w:rsidR="00F44FBB" w:rsidRPr="00F44FBB" w:rsidRDefault="00F44FBB" w:rsidP="00F44FBB">
            <w:pPr>
              <w:jc w:val="center"/>
            </w:pPr>
            <w:r w:rsidRPr="00F44FBB">
              <w:rPr>
                <w:sz w:val="22"/>
                <w:szCs w:val="22"/>
              </w:rPr>
              <w:t>0,0</w:t>
            </w:r>
          </w:p>
        </w:tc>
        <w:tc>
          <w:tcPr>
            <w:tcW w:w="993" w:type="dxa"/>
            <w:hideMark/>
          </w:tcPr>
          <w:p w:rsidR="00F44FBB" w:rsidRPr="00F44FBB" w:rsidRDefault="00F44FBB" w:rsidP="00F44FBB">
            <w:pPr>
              <w:jc w:val="center"/>
            </w:pPr>
            <w:r w:rsidRPr="00F44FBB">
              <w:rPr>
                <w:sz w:val="22"/>
                <w:szCs w:val="22"/>
              </w:rPr>
              <w:t>0,0</w:t>
            </w:r>
          </w:p>
        </w:tc>
        <w:tc>
          <w:tcPr>
            <w:tcW w:w="848" w:type="dxa"/>
          </w:tcPr>
          <w:p w:rsidR="00F44FBB" w:rsidRPr="00F44FBB" w:rsidRDefault="00F44FBB" w:rsidP="00F44FBB">
            <w:pPr>
              <w:jc w:val="center"/>
            </w:pPr>
            <w:r w:rsidRPr="00F44FBB">
              <w:rPr>
                <w:sz w:val="22"/>
                <w:szCs w:val="22"/>
              </w:rPr>
              <w:t>0,0</w:t>
            </w:r>
          </w:p>
        </w:tc>
        <w:tc>
          <w:tcPr>
            <w:tcW w:w="1054" w:type="dxa"/>
          </w:tcPr>
          <w:p w:rsidR="00F44FBB" w:rsidRPr="00F44FBB" w:rsidRDefault="00F44FBB" w:rsidP="00F44FBB">
            <w:pPr>
              <w:jc w:val="center"/>
            </w:pPr>
            <w:r w:rsidRPr="00F44FBB">
              <w:rPr>
                <w:sz w:val="22"/>
                <w:szCs w:val="22"/>
              </w:rPr>
              <w:t>0,0</w:t>
            </w:r>
          </w:p>
        </w:tc>
      </w:tr>
      <w:tr w:rsidR="00F44FBB" w:rsidRPr="00F44FBB" w:rsidTr="00F07305">
        <w:trPr>
          <w:trHeight w:val="814"/>
          <w:jc w:val="right"/>
        </w:trPr>
        <w:tc>
          <w:tcPr>
            <w:tcW w:w="851" w:type="dxa"/>
            <w:vMerge/>
            <w:hideMark/>
          </w:tcPr>
          <w:p w:rsidR="00F44FBB" w:rsidRPr="00F44FBB" w:rsidRDefault="00F44FBB" w:rsidP="00600B36">
            <w:pPr>
              <w:jc w:val="center"/>
              <w:rPr>
                <w:sz w:val="22"/>
                <w:szCs w:val="22"/>
              </w:rPr>
            </w:pPr>
          </w:p>
        </w:tc>
        <w:tc>
          <w:tcPr>
            <w:tcW w:w="2410" w:type="dxa"/>
            <w:vMerge/>
            <w:hideMark/>
          </w:tcPr>
          <w:p w:rsidR="00F44FBB" w:rsidRPr="00F44FBB" w:rsidRDefault="00F44FBB" w:rsidP="00F44FBB">
            <w:pPr>
              <w:jc w:val="center"/>
              <w:rPr>
                <w:sz w:val="22"/>
                <w:szCs w:val="22"/>
              </w:rPr>
            </w:pPr>
          </w:p>
        </w:tc>
        <w:tc>
          <w:tcPr>
            <w:tcW w:w="1559" w:type="dxa"/>
            <w:vMerge/>
            <w:hideMark/>
          </w:tcPr>
          <w:p w:rsidR="00F44FBB" w:rsidRPr="00F44FBB" w:rsidRDefault="00F44FBB" w:rsidP="00600B36">
            <w:pPr>
              <w:jc w:val="center"/>
              <w:rPr>
                <w:sz w:val="22"/>
                <w:szCs w:val="22"/>
              </w:rPr>
            </w:pPr>
          </w:p>
        </w:tc>
        <w:tc>
          <w:tcPr>
            <w:tcW w:w="1134" w:type="dxa"/>
            <w:hideMark/>
          </w:tcPr>
          <w:p w:rsidR="00F44FBB" w:rsidRPr="00F44FBB" w:rsidRDefault="00F44FBB" w:rsidP="00F44FBB">
            <w:pPr>
              <w:jc w:val="center"/>
              <w:rPr>
                <w:sz w:val="22"/>
                <w:szCs w:val="22"/>
              </w:rPr>
            </w:pPr>
            <w:r w:rsidRPr="00F44FBB">
              <w:rPr>
                <w:sz w:val="22"/>
                <w:szCs w:val="22"/>
              </w:rPr>
              <w:t>местный бюджет</w:t>
            </w:r>
          </w:p>
        </w:tc>
        <w:tc>
          <w:tcPr>
            <w:tcW w:w="1115" w:type="dxa"/>
            <w:noWrap/>
          </w:tcPr>
          <w:p w:rsidR="00F44FBB" w:rsidRPr="00F44FBB" w:rsidRDefault="00F44FBB" w:rsidP="00F44FBB">
            <w:pPr>
              <w:jc w:val="center"/>
              <w:rPr>
                <w:sz w:val="22"/>
                <w:szCs w:val="22"/>
              </w:rPr>
            </w:pPr>
            <w:r w:rsidRPr="00F44FBB">
              <w:rPr>
                <w:sz w:val="22"/>
                <w:szCs w:val="22"/>
              </w:rPr>
              <w:t>269,0</w:t>
            </w:r>
          </w:p>
        </w:tc>
        <w:tc>
          <w:tcPr>
            <w:tcW w:w="1134" w:type="dxa"/>
            <w:noWrap/>
          </w:tcPr>
          <w:p w:rsidR="00F44FBB" w:rsidRPr="00F44FBB" w:rsidRDefault="00F44FBB" w:rsidP="00F44FBB">
            <w:pPr>
              <w:jc w:val="center"/>
              <w:rPr>
                <w:sz w:val="22"/>
                <w:szCs w:val="22"/>
              </w:rPr>
            </w:pPr>
            <w:r w:rsidRPr="00F44FBB">
              <w:rPr>
                <w:sz w:val="22"/>
                <w:szCs w:val="22"/>
              </w:rPr>
              <w:t>269,0</w:t>
            </w:r>
          </w:p>
        </w:tc>
        <w:tc>
          <w:tcPr>
            <w:tcW w:w="1012" w:type="dxa"/>
            <w:noWrap/>
            <w:hideMark/>
          </w:tcPr>
          <w:p w:rsidR="00F44FBB" w:rsidRPr="00F44FBB" w:rsidRDefault="00F44FBB" w:rsidP="00F44FBB">
            <w:pPr>
              <w:jc w:val="center"/>
              <w:rPr>
                <w:sz w:val="22"/>
                <w:szCs w:val="22"/>
              </w:rPr>
            </w:pPr>
            <w:r w:rsidRPr="00F44FBB">
              <w:rPr>
                <w:sz w:val="22"/>
                <w:szCs w:val="22"/>
              </w:rPr>
              <w:t>0,0</w:t>
            </w:r>
          </w:p>
        </w:tc>
        <w:tc>
          <w:tcPr>
            <w:tcW w:w="992" w:type="dxa"/>
          </w:tcPr>
          <w:p w:rsidR="00F44FBB" w:rsidRPr="00F44FBB" w:rsidRDefault="00F44FBB" w:rsidP="00F44FBB">
            <w:pPr>
              <w:jc w:val="center"/>
              <w:rPr>
                <w:sz w:val="22"/>
                <w:szCs w:val="22"/>
              </w:rPr>
            </w:pPr>
            <w:r w:rsidRPr="00F44FBB">
              <w:rPr>
                <w:sz w:val="22"/>
                <w:szCs w:val="22"/>
              </w:rPr>
              <w:t>0,0</w:t>
            </w:r>
          </w:p>
        </w:tc>
        <w:tc>
          <w:tcPr>
            <w:tcW w:w="992" w:type="dxa"/>
            <w:noWrap/>
            <w:hideMark/>
          </w:tcPr>
          <w:p w:rsidR="00F44FBB" w:rsidRPr="00F44FBB" w:rsidRDefault="00F44FBB" w:rsidP="00F44FBB">
            <w:pPr>
              <w:jc w:val="center"/>
              <w:rPr>
                <w:sz w:val="22"/>
                <w:szCs w:val="22"/>
              </w:rPr>
            </w:pPr>
            <w:r w:rsidRPr="00F44FBB">
              <w:rPr>
                <w:sz w:val="22"/>
                <w:szCs w:val="22"/>
              </w:rPr>
              <w:t>0,0</w:t>
            </w:r>
          </w:p>
        </w:tc>
        <w:tc>
          <w:tcPr>
            <w:tcW w:w="992" w:type="dxa"/>
            <w:hideMark/>
          </w:tcPr>
          <w:p w:rsidR="00F44FBB" w:rsidRPr="00F44FBB" w:rsidRDefault="00F44FBB" w:rsidP="00F44FBB">
            <w:pPr>
              <w:jc w:val="center"/>
              <w:rPr>
                <w:sz w:val="22"/>
                <w:szCs w:val="22"/>
              </w:rPr>
            </w:pPr>
            <w:r w:rsidRPr="00F44FBB">
              <w:rPr>
                <w:sz w:val="22"/>
                <w:szCs w:val="22"/>
              </w:rPr>
              <w:t>0,0</w:t>
            </w:r>
          </w:p>
        </w:tc>
        <w:tc>
          <w:tcPr>
            <w:tcW w:w="993" w:type="dxa"/>
            <w:hideMark/>
          </w:tcPr>
          <w:p w:rsidR="00F44FBB" w:rsidRPr="00F44FBB" w:rsidRDefault="00F44FBB" w:rsidP="00F44FBB">
            <w:pPr>
              <w:jc w:val="center"/>
              <w:rPr>
                <w:sz w:val="22"/>
                <w:szCs w:val="22"/>
              </w:rPr>
            </w:pPr>
            <w:r w:rsidRPr="00F44FBB">
              <w:rPr>
                <w:sz w:val="22"/>
                <w:szCs w:val="22"/>
              </w:rPr>
              <w:t>0,0</w:t>
            </w:r>
          </w:p>
        </w:tc>
        <w:tc>
          <w:tcPr>
            <w:tcW w:w="848" w:type="dxa"/>
          </w:tcPr>
          <w:p w:rsidR="00F44FBB" w:rsidRPr="00F44FBB" w:rsidRDefault="00F44FBB" w:rsidP="00F44FBB">
            <w:pPr>
              <w:ind w:left="-108"/>
              <w:jc w:val="center"/>
              <w:rPr>
                <w:sz w:val="22"/>
                <w:szCs w:val="22"/>
              </w:rPr>
            </w:pPr>
            <w:r w:rsidRPr="00F44FBB">
              <w:rPr>
                <w:sz w:val="22"/>
                <w:szCs w:val="22"/>
              </w:rPr>
              <w:t>0,0</w:t>
            </w:r>
          </w:p>
        </w:tc>
        <w:tc>
          <w:tcPr>
            <w:tcW w:w="1054" w:type="dxa"/>
          </w:tcPr>
          <w:p w:rsidR="00F44FBB" w:rsidRPr="00F44FBB" w:rsidRDefault="00F44FBB" w:rsidP="00F44FBB">
            <w:pPr>
              <w:jc w:val="center"/>
              <w:rPr>
                <w:sz w:val="22"/>
                <w:szCs w:val="22"/>
              </w:rPr>
            </w:pPr>
            <w:r w:rsidRPr="00F44FBB">
              <w:rPr>
                <w:sz w:val="22"/>
                <w:szCs w:val="22"/>
              </w:rPr>
              <w:t>0,0</w:t>
            </w:r>
          </w:p>
        </w:tc>
      </w:tr>
      <w:tr w:rsidR="00F44FBB" w:rsidRPr="00F44FBB" w:rsidTr="00F07305">
        <w:trPr>
          <w:trHeight w:val="814"/>
          <w:jc w:val="right"/>
        </w:trPr>
        <w:tc>
          <w:tcPr>
            <w:tcW w:w="851" w:type="dxa"/>
            <w:vMerge w:val="restart"/>
            <w:hideMark/>
          </w:tcPr>
          <w:p w:rsidR="00F44FBB" w:rsidRPr="00F44FBB" w:rsidRDefault="00F44FBB" w:rsidP="00600B36">
            <w:pPr>
              <w:jc w:val="center"/>
              <w:rPr>
                <w:sz w:val="22"/>
                <w:szCs w:val="22"/>
              </w:rPr>
            </w:pPr>
            <w:r w:rsidRPr="00F44FBB">
              <w:rPr>
                <w:sz w:val="22"/>
                <w:szCs w:val="22"/>
              </w:rPr>
              <w:t>1.6.</w:t>
            </w:r>
          </w:p>
        </w:tc>
        <w:tc>
          <w:tcPr>
            <w:tcW w:w="2410" w:type="dxa"/>
            <w:vMerge w:val="restart"/>
            <w:hideMark/>
          </w:tcPr>
          <w:p w:rsidR="00F44FBB" w:rsidRPr="00F44FBB" w:rsidRDefault="00F44FBB" w:rsidP="00F44FBB">
            <w:pPr>
              <w:rPr>
                <w:sz w:val="22"/>
                <w:szCs w:val="22"/>
              </w:rPr>
            </w:pPr>
            <w:r w:rsidRPr="00F44FBB">
              <w:rPr>
                <w:bCs/>
                <w:color w:val="000000"/>
                <w:sz w:val="22"/>
                <w:szCs w:val="22"/>
              </w:rPr>
              <w:t>Установка пожарных извещателей в МАОУ ДО НДЮСШ «Олимп» в пгт. Новоаганск</w:t>
            </w:r>
          </w:p>
        </w:tc>
        <w:tc>
          <w:tcPr>
            <w:tcW w:w="1559" w:type="dxa"/>
            <w:vMerge w:val="restart"/>
            <w:hideMark/>
          </w:tcPr>
          <w:p w:rsidR="00F44FBB" w:rsidRPr="00F44FBB" w:rsidRDefault="00F44FBB" w:rsidP="00600B36">
            <w:pPr>
              <w:jc w:val="center"/>
              <w:rPr>
                <w:sz w:val="22"/>
                <w:szCs w:val="22"/>
              </w:rPr>
            </w:pPr>
            <w:r w:rsidRPr="00F44FBB">
              <w:rPr>
                <w:sz w:val="22"/>
                <w:szCs w:val="22"/>
              </w:rPr>
              <w:t>МКУ «УКС по застройке Нижневартовского района»</w:t>
            </w:r>
          </w:p>
        </w:tc>
        <w:tc>
          <w:tcPr>
            <w:tcW w:w="1134" w:type="dxa"/>
            <w:hideMark/>
          </w:tcPr>
          <w:p w:rsidR="00F44FBB" w:rsidRPr="00F44FBB" w:rsidRDefault="00F44FBB" w:rsidP="00F44FBB">
            <w:pPr>
              <w:rPr>
                <w:sz w:val="22"/>
                <w:szCs w:val="22"/>
              </w:rPr>
            </w:pPr>
            <w:r w:rsidRPr="00F44FBB">
              <w:rPr>
                <w:sz w:val="22"/>
                <w:szCs w:val="22"/>
              </w:rPr>
              <w:t>всего</w:t>
            </w:r>
          </w:p>
        </w:tc>
        <w:tc>
          <w:tcPr>
            <w:tcW w:w="1115" w:type="dxa"/>
            <w:noWrap/>
          </w:tcPr>
          <w:p w:rsidR="00F44FBB" w:rsidRPr="00F44FBB" w:rsidRDefault="00F44FBB" w:rsidP="00F44FBB">
            <w:pPr>
              <w:jc w:val="center"/>
              <w:rPr>
                <w:sz w:val="22"/>
                <w:szCs w:val="22"/>
              </w:rPr>
            </w:pPr>
            <w:r w:rsidRPr="00F44FBB">
              <w:rPr>
                <w:sz w:val="22"/>
                <w:szCs w:val="22"/>
              </w:rPr>
              <w:t>140,0</w:t>
            </w:r>
          </w:p>
        </w:tc>
        <w:tc>
          <w:tcPr>
            <w:tcW w:w="1134" w:type="dxa"/>
            <w:noWrap/>
          </w:tcPr>
          <w:p w:rsidR="00F44FBB" w:rsidRPr="00F44FBB" w:rsidRDefault="00F44FBB" w:rsidP="00F44FBB">
            <w:pPr>
              <w:jc w:val="center"/>
              <w:rPr>
                <w:sz w:val="22"/>
                <w:szCs w:val="22"/>
              </w:rPr>
            </w:pPr>
            <w:r w:rsidRPr="00F44FBB">
              <w:rPr>
                <w:sz w:val="22"/>
                <w:szCs w:val="22"/>
              </w:rPr>
              <w:t>140,0</w:t>
            </w:r>
          </w:p>
        </w:tc>
        <w:tc>
          <w:tcPr>
            <w:tcW w:w="1012" w:type="dxa"/>
            <w:noWrap/>
            <w:hideMark/>
          </w:tcPr>
          <w:p w:rsidR="00F44FBB" w:rsidRPr="00F44FBB" w:rsidRDefault="00F44FBB" w:rsidP="00F44FBB">
            <w:pPr>
              <w:jc w:val="center"/>
            </w:pPr>
            <w:r w:rsidRPr="00F44FBB">
              <w:rPr>
                <w:sz w:val="22"/>
                <w:szCs w:val="22"/>
              </w:rPr>
              <w:t>0,0</w:t>
            </w:r>
          </w:p>
        </w:tc>
        <w:tc>
          <w:tcPr>
            <w:tcW w:w="992" w:type="dxa"/>
          </w:tcPr>
          <w:p w:rsidR="00F44FBB" w:rsidRPr="00F44FBB" w:rsidRDefault="00F44FBB" w:rsidP="00F44FBB">
            <w:pPr>
              <w:jc w:val="center"/>
            </w:pPr>
            <w:r w:rsidRPr="00F44FBB">
              <w:rPr>
                <w:sz w:val="22"/>
                <w:szCs w:val="22"/>
              </w:rPr>
              <w:t>0,0</w:t>
            </w:r>
          </w:p>
        </w:tc>
        <w:tc>
          <w:tcPr>
            <w:tcW w:w="992" w:type="dxa"/>
            <w:noWrap/>
            <w:hideMark/>
          </w:tcPr>
          <w:p w:rsidR="00F44FBB" w:rsidRPr="00F44FBB" w:rsidRDefault="00F44FBB" w:rsidP="00F44FBB">
            <w:pPr>
              <w:jc w:val="center"/>
            </w:pPr>
            <w:r w:rsidRPr="00F44FBB">
              <w:rPr>
                <w:sz w:val="22"/>
                <w:szCs w:val="22"/>
              </w:rPr>
              <w:t>0,0</w:t>
            </w:r>
          </w:p>
        </w:tc>
        <w:tc>
          <w:tcPr>
            <w:tcW w:w="992" w:type="dxa"/>
            <w:hideMark/>
          </w:tcPr>
          <w:p w:rsidR="00F44FBB" w:rsidRPr="00F44FBB" w:rsidRDefault="00F44FBB" w:rsidP="00F44FBB">
            <w:pPr>
              <w:jc w:val="center"/>
            </w:pPr>
            <w:r w:rsidRPr="00F44FBB">
              <w:rPr>
                <w:sz w:val="22"/>
                <w:szCs w:val="22"/>
              </w:rPr>
              <w:t>0,0</w:t>
            </w:r>
          </w:p>
        </w:tc>
        <w:tc>
          <w:tcPr>
            <w:tcW w:w="993" w:type="dxa"/>
            <w:hideMark/>
          </w:tcPr>
          <w:p w:rsidR="00F44FBB" w:rsidRPr="00F44FBB" w:rsidRDefault="00F44FBB" w:rsidP="00F44FBB">
            <w:pPr>
              <w:jc w:val="center"/>
            </w:pPr>
            <w:r w:rsidRPr="00F44FBB">
              <w:rPr>
                <w:sz w:val="22"/>
                <w:szCs w:val="22"/>
              </w:rPr>
              <w:t>0,0</w:t>
            </w:r>
          </w:p>
        </w:tc>
        <w:tc>
          <w:tcPr>
            <w:tcW w:w="848" w:type="dxa"/>
          </w:tcPr>
          <w:p w:rsidR="00F44FBB" w:rsidRPr="00F44FBB" w:rsidRDefault="00F44FBB" w:rsidP="00F44FBB">
            <w:pPr>
              <w:jc w:val="center"/>
            </w:pPr>
            <w:r w:rsidRPr="00F44FBB">
              <w:rPr>
                <w:sz w:val="22"/>
                <w:szCs w:val="22"/>
              </w:rPr>
              <w:t>0,0</w:t>
            </w:r>
          </w:p>
        </w:tc>
        <w:tc>
          <w:tcPr>
            <w:tcW w:w="1054" w:type="dxa"/>
          </w:tcPr>
          <w:p w:rsidR="00F44FBB" w:rsidRPr="00F44FBB" w:rsidRDefault="00F44FBB" w:rsidP="00F44FBB">
            <w:pPr>
              <w:jc w:val="center"/>
            </w:pPr>
            <w:r w:rsidRPr="00F44FBB">
              <w:rPr>
                <w:sz w:val="22"/>
                <w:szCs w:val="22"/>
              </w:rPr>
              <w:t>0,0</w:t>
            </w:r>
          </w:p>
        </w:tc>
      </w:tr>
      <w:tr w:rsidR="00F44FBB" w:rsidRPr="00F44FBB" w:rsidTr="00F07305">
        <w:trPr>
          <w:trHeight w:val="814"/>
          <w:jc w:val="right"/>
        </w:trPr>
        <w:tc>
          <w:tcPr>
            <w:tcW w:w="851" w:type="dxa"/>
            <w:vMerge/>
            <w:hideMark/>
          </w:tcPr>
          <w:p w:rsidR="00F44FBB" w:rsidRPr="00F44FBB" w:rsidRDefault="00F44FBB" w:rsidP="00F44FBB">
            <w:pPr>
              <w:jc w:val="center"/>
              <w:rPr>
                <w:sz w:val="22"/>
                <w:szCs w:val="22"/>
              </w:rPr>
            </w:pPr>
          </w:p>
        </w:tc>
        <w:tc>
          <w:tcPr>
            <w:tcW w:w="2410" w:type="dxa"/>
            <w:vMerge/>
            <w:hideMark/>
          </w:tcPr>
          <w:p w:rsidR="00F44FBB" w:rsidRPr="00F44FBB" w:rsidRDefault="00F44FBB" w:rsidP="00F44FBB">
            <w:pPr>
              <w:jc w:val="center"/>
              <w:rPr>
                <w:sz w:val="22"/>
                <w:szCs w:val="22"/>
              </w:rPr>
            </w:pPr>
          </w:p>
        </w:tc>
        <w:tc>
          <w:tcPr>
            <w:tcW w:w="1559" w:type="dxa"/>
            <w:vMerge/>
            <w:hideMark/>
          </w:tcPr>
          <w:p w:rsidR="00F44FBB" w:rsidRPr="00F44FBB" w:rsidRDefault="00F44FBB" w:rsidP="00F44FBB">
            <w:pPr>
              <w:jc w:val="center"/>
              <w:rPr>
                <w:sz w:val="22"/>
                <w:szCs w:val="22"/>
              </w:rPr>
            </w:pPr>
          </w:p>
        </w:tc>
        <w:tc>
          <w:tcPr>
            <w:tcW w:w="1134" w:type="dxa"/>
            <w:hideMark/>
          </w:tcPr>
          <w:p w:rsidR="00F44FBB" w:rsidRPr="00F44FBB" w:rsidRDefault="00F44FBB" w:rsidP="00F44FBB">
            <w:pPr>
              <w:jc w:val="center"/>
              <w:rPr>
                <w:sz w:val="22"/>
                <w:szCs w:val="22"/>
              </w:rPr>
            </w:pPr>
            <w:r w:rsidRPr="00F44FBB">
              <w:rPr>
                <w:sz w:val="22"/>
                <w:szCs w:val="22"/>
              </w:rPr>
              <w:t>местный бюджет</w:t>
            </w:r>
          </w:p>
        </w:tc>
        <w:tc>
          <w:tcPr>
            <w:tcW w:w="1115" w:type="dxa"/>
            <w:noWrap/>
          </w:tcPr>
          <w:p w:rsidR="00F44FBB" w:rsidRPr="00F44FBB" w:rsidRDefault="00F44FBB" w:rsidP="00F44FBB">
            <w:pPr>
              <w:jc w:val="center"/>
              <w:rPr>
                <w:sz w:val="22"/>
                <w:szCs w:val="22"/>
              </w:rPr>
            </w:pPr>
            <w:r w:rsidRPr="00F44FBB">
              <w:rPr>
                <w:sz w:val="22"/>
                <w:szCs w:val="22"/>
              </w:rPr>
              <w:t>140,0</w:t>
            </w:r>
          </w:p>
        </w:tc>
        <w:tc>
          <w:tcPr>
            <w:tcW w:w="1134" w:type="dxa"/>
            <w:noWrap/>
          </w:tcPr>
          <w:p w:rsidR="00F44FBB" w:rsidRPr="00F44FBB" w:rsidRDefault="00F44FBB" w:rsidP="00F44FBB">
            <w:pPr>
              <w:jc w:val="center"/>
              <w:rPr>
                <w:sz w:val="22"/>
                <w:szCs w:val="22"/>
              </w:rPr>
            </w:pPr>
            <w:r w:rsidRPr="00F44FBB">
              <w:rPr>
                <w:sz w:val="22"/>
                <w:szCs w:val="22"/>
              </w:rPr>
              <w:t>140,0</w:t>
            </w:r>
          </w:p>
        </w:tc>
        <w:tc>
          <w:tcPr>
            <w:tcW w:w="1012" w:type="dxa"/>
            <w:noWrap/>
            <w:hideMark/>
          </w:tcPr>
          <w:p w:rsidR="00F44FBB" w:rsidRPr="00F44FBB" w:rsidRDefault="00F44FBB" w:rsidP="00F44FBB">
            <w:pPr>
              <w:jc w:val="center"/>
              <w:rPr>
                <w:sz w:val="22"/>
                <w:szCs w:val="22"/>
              </w:rPr>
            </w:pPr>
            <w:r w:rsidRPr="00F44FBB">
              <w:rPr>
                <w:sz w:val="22"/>
                <w:szCs w:val="22"/>
              </w:rPr>
              <w:t>0,0</w:t>
            </w:r>
          </w:p>
        </w:tc>
        <w:tc>
          <w:tcPr>
            <w:tcW w:w="992" w:type="dxa"/>
          </w:tcPr>
          <w:p w:rsidR="00F44FBB" w:rsidRPr="00F44FBB" w:rsidRDefault="00F44FBB" w:rsidP="00F44FBB">
            <w:pPr>
              <w:jc w:val="center"/>
              <w:rPr>
                <w:sz w:val="22"/>
                <w:szCs w:val="22"/>
              </w:rPr>
            </w:pPr>
            <w:r w:rsidRPr="00F44FBB">
              <w:rPr>
                <w:sz w:val="22"/>
                <w:szCs w:val="22"/>
              </w:rPr>
              <w:t>0,0</w:t>
            </w:r>
          </w:p>
        </w:tc>
        <w:tc>
          <w:tcPr>
            <w:tcW w:w="992" w:type="dxa"/>
            <w:noWrap/>
            <w:hideMark/>
          </w:tcPr>
          <w:p w:rsidR="00F44FBB" w:rsidRPr="00F44FBB" w:rsidRDefault="00F44FBB" w:rsidP="00F44FBB">
            <w:pPr>
              <w:jc w:val="center"/>
              <w:rPr>
                <w:sz w:val="22"/>
                <w:szCs w:val="22"/>
              </w:rPr>
            </w:pPr>
            <w:r w:rsidRPr="00F44FBB">
              <w:rPr>
                <w:sz w:val="22"/>
                <w:szCs w:val="22"/>
              </w:rPr>
              <w:t>0,0</w:t>
            </w:r>
          </w:p>
        </w:tc>
        <w:tc>
          <w:tcPr>
            <w:tcW w:w="992" w:type="dxa"/>
            <w:hideMark/>
          </w:tcPr>
          <w:p w:rsidR="00F44FBB" w:rsidRPr="00F44FBB" w:rsidRDefault="00F44FBB" w:rsidP="00F44FBB">
            <w:pPr>
              <w:jc w:val="center"/>
              <w:rPr>
                <w:sz w:val="22"/>
                <w:szCs w:val="22"/>
              </w:rPr>
            </w:pPr>
            <w:r w:rsidRPr="00F44FBB">
              <w:rPr>
                <w:sz w:val="22"/>
                <w:szCs w:val="22"/>
              </w:rPr>
              <w:t>0,0</w:t>
            </w:r>
          </w:p>
        </w:tc>
        <w:tc>
          <w:tcPr>
            <w:tcW w:w="993" w:type="dxa"/>
            <w:hideMark/>
          </w:tcPr>
          <w:p w:rsidR="00F44FBB" w:rsidRPr="00F44FBB" w:rsidRDefault="00F44FBB" w:rsidP="00F44FBB">
            <w:pPr>
              <w:jc w:val="center"/>
              <w:rPr>
                <w:sz w:val="22"/>
                <w:szCs w:val="22"/>
              </w:rPr>
            </w:pPr>
            <w:r w:rsidRPr="00F44FBB">
              <w:rPr>
                <w:sz w:val="22"/>
                <w:szCs w:val="22"/>
              </w:rPr>
              <w:t>0,0</w:t>
            </w:r>
          </w:p>
        </w:tc>
        <w:tc>
          <w:tcPr>
            <w:tcW w:w="848" w:type="dxa"/>
          </w:tcPr>
          <w:p w:rsidR="00F44FBB" w:rsidRPr="00F44FBB" w:rsidRDefault="00F44FBB" w:rsidP="00F44FBB">
            <w:pPr>
              <w:ind w:left="-108"/>
              <w:jc w:val="center"/>
              <w:rPr>
                <w:sz w:val="22"/>
                <w:szCs w:val="22"/>
              </w:rPr>
            </w:pPr>
            <w:r w:rsidRPr="00F44FBB">
              <w:rPr>
                <w:sz w:val="22"/>
                <w:szCs w:val="22"/>
              </w:rPr>
              <w:t>0,0</w:t>
            </w:r>
          </w:p>
        </w:tc>
        <w:tc>
          <w:tcPr>
            <w:tcW w:w="1054" w:type="dxa"/>
          </w:tcPr>
          <w:p w:rsidR="00F44FBB" w:rsidRPr="00F44FBB" w:rsidRDefault="00F44FBB" w:rsidP="00F44FBB">
            <w:pPr>
              <w:jc w:val="center"/>
              <w:rPr>
                <w:sz w:val="22"/>
                <w:szCs w:val="22"/>
              </w:rPr>
            </w:pPr>
            <w:r w:rsidRPr="00F44FBB">
              <w:rPr>
                <w:sz w:val="22"/>
                <w:szCs w:val="22"/>
              </w:rPr>
              <w:t>0,0</w:t>
            </w:r>
          </w:p>
        </w:tc>
      </w:tr>
      <w:tr w:rsidR="00950A3A" w:rsidRPr="00F44FBB" w:rsidTr="00F07305">
        <w:trPr>
          <w:trHeight w:val="487"/>
          <w:jc w:val="right"/>
        </w:trPr>
        <w:tc>
          <w:tcPr>
            <w:tcW w:w="4820" w:type="dxa"/>
            <w:gridSpan w:val="3"/>
            <w:vMerge w:val="restart"/>
            <w:hideMark/>
          </w:tcPr>
          <w:p w:rsidR="00950A3A" w:rsidRPr="00F44FBB" w:rsidRDefault="00950A3A" w:rsidP="00950A3A">
            <w:pPr>
              <w:rPr>
                <w:sz w:val="22"/>
                <w:szCs w:val="22"/>
              </w:rPr>
            </w:pPr>
            <w:r w:rsidRPr="00F44FBB">
              <w:rPr>
                <w:sz w:val="22"/>
                <w:szCs w:val="22"/>
              </w:rPr>
              <w:t>Итого по подпрограмме 1</w:t>
            </w:r>
          </w:p>
        </w:tc>
        <w:tc>
          <w:tcPr>
            <w:tcW w:w="1134" w:type="dxa"/>
            <w:hideMark/>
          </w:tcPr>
          <w:p w:rsidR="00950A3A" w:rsidRPr="00F44FBB" w:rsidRDefault="00950A3A" w:rsidP="00950A3A">
            <w:pPr>
              <w:rPr>
                <w:sz w:val="22"/>
                <w:szCs w:val="22"/>
              </w:rPr>
            </w:pPr>
            <w:r w:rsidRPr="00F44FBB">
              <w:rPr>
                <w:sz w:val="22"/>
                <w:szCs w:val="22"/>
              </w:rPr>
              <w:t>всего</w:t>
            </w:r>
          </w:p>
        </w:tc>
        <w:tc>
          <w:tcPr>
            <w:tcW w:w="1115" w:type="dxa"/>
            <w:noWrap/>
          </w:tcPr>
          <w:p w:rsidR="00950A3A" w:rsidRPr="00F44FBB" w:rsidRDefault="00950A3A" w:rsidP="00950A3A">
            <w:pPr>
              <w:jc w:val="center"/>
              <w:rPr>
                <w:sz w:val="22"/>
                <w:szCs w:val="22"/>
              </w:rPr>
            </w:pPr>
            <w:r>
              <w:rPr>
                <w:sz w:val="22"/>
                <w:szCs w:val="22"/>
              </w:rPr>
              <w:t>21 231,6</w:t>
            </w:r>
          </w:p>
        </w:tc>
        <w:tc>
          <w:tcPr>
            <w:tcW w:w="1134" w:type="dxa"/>
            <w:noWrap/>
          </w:tcPr>
          <w:p w:rsidR="00950A3A" w:rsidRPr="00F44FBB" w:rsidRDefault="00950A3A" w:rsidP="00950A3A">
            <w:pPr>
              <w:jc w:val="center"/>
              <w:rPr>
                <w:sz w:val="22"/>
                <w:szCs w:val="22"/>
              </w:rPr>
            </w:pPr>
            <w:r>
              <w:rPr>
                <w:sz w:val="22"/>
                <w:szCs w:val="22"/>
              </w:rPr>
              <w:t>3864,6</w:t>
            </w:r>
          </w:p>
        </w:tc>
        <w:tc>
          <w:tcPr>
            <w:tcW w:w="1012" w:type="dxa"/>
          </w:tcPr>
          <w:p w:rsidR="00950A3A" w:rsidRPr="00F44FBB" w:rsidRDefault="00950A3A" w:rsidP="00950A3A">
            <w:pPr>
              <w:jc w:val="center"/>
              <w:rPr>
                <w:sz w:val="22"/>
                <w:szCs w:val="22"/>
              </w:rPr>
            </w:pPr>
            <w:r>
              <w:rPr>
                <w:sz w:val="22"/>
                <w:szCs w:val="22"/>
              </w:rPr>
              <w:t>1921,0</w:t>
            </w:r>
          </w:p>
        </w:tc>
        <w:tc>
          <w:tcPr>
            <w:tcW w:w="992" w:type="dxa"/>
            <w:noWrap/>
          </w:tcPr>
          <w:p w:rsidR="00950A3A" w:rsidRPr="00F44FBB" w:rsidRDefault="00950A3A" w:rsidP="00950A3A">
            <w:pPr>
              <w:jc w:val="center"/>
              <w:rPr>
                <w:sz w:val="22"/>
                <w:szCs w:val="22"/>
              </w:rPr>
            </w:pPr>
            <w:r>
              <w:rPr>
                <w:sz w:val="22"/>
                <w:szCs w:val="22"/>
              </w:rPr>
              <w:t>2263,0</w:t>
            </w:r>
          </w:p>
        </w:tc>
        <w:tc>
          <w:tcPr>
            <w:tcW w:w="992" w:type="dxa"/>
            <w:noWrap/>
          </w:tcPr>
          <w:p w:rsidR="00950A3A" w:rsidRPr="00F44FBB" w:rsidRDefault="00950A3A" w:rsidP="00950A3A">
            <w:pPr>
              <w:jc w:val="center"/>
              <w:rPr>
                <w:sz w:val="22"/>
                <w:szCs w:val="22"/>
              </w:rPr>
            </w:pPr>
            <w:r>
              <w:rPr>
                <w:sz w:val="22"/>
                <w:szCs w:val="22"/>
              </w:rPr>
              <w:t>2263,0</w:t>
            </w:r>
          </w:p>
        </w:tc>
        <w:tc>
          <w:tcPr>
            <w:tcW w:w="992" w:type="dxa"/>
          </w:tcPr>
          <w:p w:rsidR="00950A3A" w:rsidRPr="00F44FBB" w:rsidRDefault="00950A3A" w:rsidP="00950A3A">
            <w:pPr>
              <w:rPr>
                <w:sz w:val="22"/>
                <w:szCs w:val="22"/>
              </w:rPr>
            </w:pPr>
            <w:r w:rsidRPr="00F44FBB">
              <w:rPr>
                <w:sz w:val="22"/>
                <w:szCs w:val="22"/>
              </w:rPr>
              <w:t>1365,0</w:t>
            </w:r>
          </w:p>
        </w:tc>
        <w:tc>
          <w:tcPr>
            <w:tcW w:w="993" w:type="dxa"/>
          </w:tcPr>
          <w:p w:rsidR="00950A3A" w:rsidRPr="00F44FBB" w:rsidRDefault="00950A3A" w:rsidP="00950A3A">
            <w:pPr>
              <w:rPr>
                <w:sz w:val="22"/>
                <w:szCs w:val="22"/>
              </w:rPr>
            </w:pPr>
            <w:r w:rsidRPr="00F44FBB">
              <w:rPr>
                <w:sz w:val="22"/>
                <w:szCs w:val="22"/>
              </w:rPr>
              <w:t>1365,0</w:t>
            </w:r>
          </w:p>
        </w:tc>
        <w:tc>
          <w:tcPr>
            <w:tcW w:w="848" w:type="dxa"/>
          </w:tcPr>
          <w:p w:rsidR="00950A3A" w:rsidRPr="00F44FBB" w:rsidRDefault="00950A3A" w:rsidP="00950A3A">
            <w:pPr>
              <w:jc w:val="center"/>
              <w:rPr>
                <w:sz w:val="22"/>
                <w:szCs w:val="22"/>
              </w:rPr>
            </w:pPr>
            <w:r w:rsidRPr="00F44FBB">
              <w:rPr>
                <w:sz w:val="22"/>
                <w:szCs w:val="22"/>
              </w:rPr>
              <w:t>1365,0</w:t>
            </w:r>
          </w:p>
        </w:tc>
        <w:tc>
          <w:tcPr>
            <w:tcW w:w="1054" w:type="dxa"/>
          </w:tcPr>
          <w:p w:rsidR="00950A3A" w:rsidRPr="00F44FBB" w:rsidRDefault="00950A3A" w:rsidP="00950A3A">
            <w:pPr>
              <w:jc w:val="center"/>
              <w:rPr>
                <w:sz w:val="22"/>
                <w:szCs w:val="22"/>
              </w:rPr>
            </w:pPr>
            <w:r w:rsidRPr="00F44FBB">
              <w:rPr>
                <w:sz w:val="22"/>
                <w:szCs w:val="22"/>
              </w:rPr>
              <w:t>6825,0</w:t>
            </w:r>
          </w:p>
        </w:tc>
      </w:tr>
      <w:tr w:rsidR="00950A3A" w:rsidRPr="00F44FBB" w:rsidTr="00F07305">
        <w:trPr>
          <w:trHeight w:val="562"/>
          <w:jc w:val="right"/>
        </w:trPr>
        <w:tc>
          <w:tcPr>
            <w:tcW w:w="4820" w:type="dxa"/>
            <w:gridSpan w:val="3"/>
            <w:vMerge/>
            <w:hideMark/>
          </w:tcPr>
          <w:p w:rsidR="00950A3A" w:rsidRPr="00F44FBB" w:rsidRDefault="00950A3A" w:rsidP="00950A3A">
            <w:pPr>
              <w:jc w:val="both"/>
              <w:rPr>
                <w:sz w:val="22"/>
                <w:szCs w:val="22"/>
              </w:rPr>
            </w:pPr>
          </w:p>
        </w:tc>
        <w:tc>
          <w:tcPr>
            <w:tcW w:w="1134" w:type="dxa"/>
            <w:hideMark/>
          </w:tcPr>
          <w:p w:rsidR="00950A3A" w:rsidRPr="00F44FBB" w:rsidRDefault="00950A3A" w:rsidP="00950A3A">
            <w:pPr>
              <w:jc w:val="center"/>
              <w:rPr>
                <w:sz w:val="22"/>
                <w:szCs w:val="22"/>
              </w:rPr>
            </w:pPr>
            <w:r w:rsidRPr="00F44FBB">
              <w:rPr>
                <w:sz w:val="22"/>
                <w:szCs w:val="22"/>
              </w:rPr>
              <w:t>местный бюджет</w:t>
            </w:r>
          </w:p>
        </w:tc>
        <w:tc>
          <w:tcPr>
            <w:tcW w:w="1115" w:type="dxa"/>
            <w:noWrap/>
          </w:tcPr>
          <w:p w:rsidR="00950A3A" w:rsidRPr="00F44FBB" w:rsidRDefault="00950A3A" w:rsidP="00950A3A">
            <w:pPr>
              <w:jc w:val="center"/>
              <w:rPr>
                <w:sz w:val="22"/>
                <w:szCs w:val="22"/>
              </w:rPr>
            </w:pPr>
            <w:r>
              <w:rPr>
                <w:sz w:val="22"/>
                <w:szCs w:val="22"/>
              </w:rPr>
              <w:t>21 231,6</w:t>
            </w:r>
          </w:p>
        </w:tc>
        <w:tc>
          <w:tcPr>
            <w:tcW w:w="1134" w:type="dxa"/>
            <w:noWrap/>
          </w:tcPr>
          <w:p w:rsidR="00950A3A" w:rsidRPr="00F44FBB" w:rsidRDefault="00950A3A" w:rsidP="00950A3A">
            <w:pPr>
              <w:jc w:val="center"/>
              <w:rPr>
                <w:sz w:val="22"/>
                <w:szCs w:val="22"/>
              </w:rPr>
            </w:pPr>
            <w:r>
              <w:rPr>
                <w:sz w:val="22"/>
                <w:szCs w:val="22"/>
              </w:rPr>
              <w:t>3864</w:t>
            </w:r>
            <w:r w:rsidRPr="00F44FBB">
              <w:rPr>
                <w:sz w:val="22"/>
                <w:szCs w:val="22"/>
              </w:rPr>
              <w:t>,6</w:t>
            </w:r>
          </w:p>
        </w:tc>
        <w:tc>
          <w:tcPr>
            <w:tcW w:w="1012" w:type="dxa"/>
          </w:tcPr>
          <w:p w:rsidR="00950A3A" w:rsidRPr="00F44FBB" w:rsidRDefault="00950A3A" w:rsidP="00950A3A">
            <w:pPr>
              <w:jc w:val="center"/>
              <w:rPr>
                <w:sz w:val="22"/>
                <w:szCs w:val="22"/>
              </w:rPr>
            </w:pPr>
            <w:r>
              <w:rPr>
                <w:sz w:val="22"/>
                <w:szCs w:val="22"/>
              </w:rPr>
              <w:t>1921,0</w:t>
            </w:r>
          </w:p>
        </w:tc>
        <w:tc>
          <w:tcPr>
            <w:tcW w:w="992" w:type="dxa"/>
            <w:noWrap/>
          </w:tcPr>
          <w:p w:rsidR="00950A3A" w:rsidRPr="00F44FBB" w:rsidRDefault="00950A3A" w:rsidP="00950A3A">
            <w:pPr>
              <w:jc w:val="center"/>
              <w:rPr>
                <w:sz w:val="22"/>
                <w:szCs w:val="22"/>
              </w:rPr>
            </w:pPr>
            <w:r>
              <w:rPr>
                <w:sz w:val="22"/>
                <w:szCs w:val="22"/>
              </w:rPr>
              <w:t>2263,0</w:t>
            </w:r>
          </w:p>
        </w:tc>
        <w:tc>
          <w:tcPr>
            <w:tcW w:w="992" w:type="dxa"/>
            <w:noWrap/>
          </w:tcPr>
          <w:p w:rsidR="00950A3A" w:rsidRPr="00F44FBB" w:rsidRDefault="00950A3A" w:rsidP="00950A3A">
            <w:pPr>
              <w:jc w:val="center"/>
              <w:rPr>
                <w:sz w:val="22"/>
                <w:szCs w:val="22"/>
              </w:rPr>
            </w:pPr>
            <w:r>
              <w:rPr>
                <w:sz w:val="22"/>
                <w:szCs w:val="22"/>
              </w:rPr>
              <w:t>2263,0</w:t>
            </w:r>
          </w:p>
        </w:tc>
        <w:tc>
          <w:tcPr>
            <w:tcW w:w="992" w:type="dxa"/>
          </w:tcPr>
          <w:p w:rsidR="00950A3A" w:rsidRPr="00F44FBB" w:rsidRDefault="00950A3A" w:rsidP="00950A3A">
            <w:pPr>
              <w:jc w:val="center"/>
              <w:rPr>
                <w:sz w:val="22"/>
                <w:szCs w:val="22"/>
              </w:rPr>
            </w:pPr>
            <w:r w:rsidRPr="00F44FBB">
              <w:rPr>
                <w:sz w:val="22"/>
                <w:szCs w:val="22"/>
              </w:rPr>
              <w:t>1365,0</w:t>
            </w:r>
          </w:p>
        </w:tc>
        <w:tc>
          <w:tcPr>
            <w:tcW w:w="993" w:type="dxa"/>
          </w:tcPr>
          <w:p w:rsidR="00950A3A" w:rsidRPr="00F44FBB" w:rsidRDefault="00950A3A" w:rsidP="00950A3A">
            <w:pPr>
              <w:jc w:val="center"/>
              <w:rPr>
                <w:sz w:val="22"/>
                <w:szCs w:val="22"/>
              </w:rPr>
            </w:pPr>
            <w:r w:rsidRPr="00F44FBB">
              <w:rPr>
                <w:sz w:val="22"/>
                <w:szCs w:val="22"/>
              </w:rPr>
              <w:t>1365,0</w:t>
            </w:r>
          </w:p>
        </w:tc>
        <w:tc>
          <w:tcPr>
            <w:tcW w:w="848" w:type="dxa"/>
          </w:tcPr>
          <w:p w:rsidR="00950A3A" w:rsidRPr="00F44FBB" w:rsidRDefault="00950A3A" w:rsidP="00950A3A">
            <w:pPr>
              <w:ind w:left="-108"/>
              <w:jc w:val="center"/>
              <w:rPr>
                <w:sz w:val="22"/>
                <w:szCs w:val="22"/>
              </w:rPr>
            </w:pPr>
            <w:r w:rsidRPr="00F44FBB">
              <w:rPr>
                <w:sz w:val="22"/>
                <w:szCs w:val="22"/>
              </w:rPr>
              <w:t>1365,0</w:t>
            </w:r>
          </w:p>
        </w:tc>
        <w:tc>
          <w:tcPr>
            <w:tcW w:w="1054" w:type="dxa"/>
          </w:tcPr>
          <w:p w:rsidR="00950A3A" w:rsidRPr="00F44FBB" w:rsidRDefault="00950A3A" w:rsidP="00950A3A">
            <w:pPr>
              <w:jc w:val="center"/>
              <w:rPr>
                <w:sz w:val="22"/>
                <w:szCs w:val="22"/>
              </w:rPr>
            </w:pPr>
            <w:r w:rsidRPr="00F44FBB">
              <w:rPr>
                <w:sz w:val="22"/>
                <w:szCs w:val="22"/>
              </w:rPr>
              <w:t>6825,0</w:t>
            </w:r>
          </w:p>
        </w:tc>
      </w:tr>
      <w:tr w:rsidR="00F44FBB" w:rsidRPr="00F44FBB" w:rsidTr="00F07305">
        <w:trPr>
          <w:trHeight w:val="497"/>
          <w:jc w:val="right"/>
        </w:trPr>
        <w:tc>
          <w:tcPr>
            <w:tcW w:w="15086" w:type="dxa"/>
            <w:gridSpan w:val="13"/>
            <w:noWrap/>
            <w:hideMark/>
          </w:tcPr>
          <w:p w:rsidR="00F44FBB" w:rsidRPr="00F44FBB" w:rsidRDefault="00F44FBB" w:rsidP="00F44FBB">
            <w:pPr>
              <w:jc w:val="center"/>
              <w:rPr>
                <w:b/>
                <w:sz w:val="22"/>
                <w:szCs w:val="22"/>
              </w:rPr>
            </w:pPr>
            <w:r w:rsidRPr="00F44FBB">
              <w:rPr>
                <w:b/>
                <w:sz w:val="22"/>
                <w:szCs w:val="22"/>
              </w:rPr>
              <w:t>Подпрограмма 2. Организация и обеспечение мероприятий в сфере гражданской обороны, защиты населения и территории района от чрезвычайных ситуаций</w:t>
            </w:r>
          </w:p>
        </w:tc>
      </w:tr>
      <w:tr w:rsidR="008C6A7B" w:rsidRPr="00F44FBB" w:rsidTr="00F07305">
        <w:trPr>
          <w:jc w:val="right"/>
        </w:trPr>
        <w:tc>
          <w:tcPr>
            <w:tcW w:w="851" w:type="dxa"/>
            <w:vMerge w:val="restart"/>
            <w:noWrap/>
            <w:hideMark/>
          </w:tcPr>
          <w:p w:rsidR="008C6A7B" w:rsidRPr="000B2673" w:rsidRDefault="008C6A7B" w:rsidP="008C6A7B">
            <w:pPr>
              <w:jc w:val="center"/>
              <w:rPr>
                <w:sz w:val="22"/>
                <w:szCs w:val="22"/>
              </w:rPr>
            </w:pPr>
            <w:r w:rsidRPr="000B2673">
              <w:rPr>
                <w:sz w:val="22"/>
                <w:szCs w:val="22"/>
              </w:rPr>
              <w:t>2.</w:t>
            </w:r>
          </w:p>
        </w:tc>
        <w:tc>
          <w:tcPr>
            <w:tcW w:w="2410" w:type="dxa"/>
            <w:vMerge w:val="restart"/>
            <w:noWrap/>
          </w:tcPr>
          <w:p w:rsidR="008C6A7B" w:rsidRPr="000B2673" w:rsidRDefault="008C6A7B" w:rsidP="008C6A7B">
            <w:pPr>
              <w:jc w:val="center"/>
              <w:rPr>
                <w:sz w:val="22"/>
                <w:szCs w:val="22"/>
              </w:rPr>
            </w:pPr>
            <w:r w:rsidRPr="000B2673">
              <w:rPr>
                <w:sz w:val="22"/>
                <w:szCs w:val="22"/>
              </w:rPr>
              <w:t>Мероприятие по проведению работ, направленных на предупреждение и ликвидацию стихийных бедствий (показатели 1, 2)</w:t>
            </w:r>
          </w:p>
          <w:p w:rsidR="008C6A7B" w:rsidRPr="000B2673" w:rsidRDefault="008C6A7B" w:rsidP="008C6A7B">
            <w:pPr>
              <w:jc w:val="center"/>
              <w:rPr>
                <w:sz w:val="22"/>
                <w:szCs w:val="22"/>
              </w:rPr>
            </w:pPr>
          </w:p>
        </w:tc>
        <w:tc>
          <w:tcPr>
            <w:tcW w:w="1559" w:type="dxa"/>
            <w:vMerge w:val="restart"/>
            <w:noWrap/>
          </w:tcPr>
          <w:p w:rsidR="008C6A7B" w:rsidRPr="00F44FBB" w:rsidRDefault="008C6A7B" w:rsidP="008C6A7B">
            <w:pPr>
              <w:jc w:val="center"/>
              <w:rPr>
                <w:sz w:val="22"/>
                <w:szCs w:val="22"/>
              </w:rPr>
            </w:pPr>
            <w:r w:rsidRPr="00F44FBB">
              <w:rPr>
                <w:sz w:val="22"/>
                <w:szCs w:val="22"/>
              </w:rPr>
              <w:t xml:space="preserve">муниципальное казенное учреждение Нижневартовского района «Управление по делам гражданской обороны и чрезвычайным ситуациям» (далее − МКУ НВ «Управление </w:t>
            </w:r>
            <w:r w:rsidRPr="00F44FBB">
              <w:rPr>
                <w:sz w:val="22"/>
                <w:szCs w:val="22"/>
              </w:rPr>
              <w:lastRenderedPageBreak/>
              <w:t>по делам ГО и ЧС»,</w:t>
            </w:r>
          </w:p>
          <w:p w:rsidR="008C6A7B" w:rsidRPr="00F44FBB" w:rsidRDefault="008C6A7B" w:rsidP="008C6A7B">
            <w:pPr>
              <w:jc w:val="center"/>
              <w:rPr>
                <w:sz w:val="22"/>
                <w:szCs w:val="22"/>
              </w:rPr>
            </w:pPr>
            <w:r w:rsidRPr="00F44FBB">
              <w:rPr>
                <w:sz w:val="22"/>
                <w:szCs w:val="22"/>
              </w:rPr>
              <w:t>муниципальное казенное учреждение «Управление капитального строительства по застройке Нижневартовского района» (далее −  МКУ «УКС по застройке Нижневартовского района»)</w:t>
            </w:r>
          </w:p>
        </w:tc>
        <w:tc>
          <w:tcPr>
            <w:tcW w:w="1134" w:type="dxa"/>
            <w:hideMark/>
          </w:tcPr>
          <w:p w:rsidR="008C6A7B" w:rsidRPr="00F44FBB" w:rsidRDefault="008C6A7B" w:rsidP="008C6A7B">
            <w:pPr>
              <w:jc w:val="center"/>
              <w:rPr>
                <w:sz w:val="22"/>
                <w:szCs w:val="22"/>
              </w:rPr>
            </w:pPr>
            <w:r w:rsidRPr="00F44FBB">
              <w:rPr>
                <w:sz w:val="22"/>
                <w:szCs w:val="22"/>
              </w:rPr>
              <w:lastRenderedPageBreak/>
              <w:t>всего</w:t>
            </w:r>
          </w:p>
        </w:tc>
        <w:tc>
          <w:tcPr>
            <w:tcW w:w="1115" w:type="dxa"/>
            <w:noWrap/>
          </w:tcPr>
          <w:p w:rsidR="008C6A7B" w:rsidRPr="008C6A7B" w:rsidRDefault="0078137E" w:rsidP="008C6A7B">
            <w:pPr>
              <w:jc w:val="center"/>
              <w:rPr>
                <w:sz w:val="22"/>
                <w:szCs w:val="22"/>
              </w:rPr>
            </w:pPr>
            <w:r>
              <w:rPr>
                <w:sz w:val="22"/>
                <w:szCs w:val="22"/>
              </w:rPr>
              <w:t>25779,4</w:t>
            </w:r>
          </w:p>
        </w:tc>
        <w:tc>
          <w:tcPr>
            <w:tcW w:w="1134" w:type="dxa"/>
            <w:noWrap/>
          </w:tcPr>
          <w:p w:rsidR="008C6A7B" w:rsidRPr="008C6A7B" w:rsidRDefault="008C6A7B" w:rsidP="008C6A7B">
            <w:pPr>
              <w:jc w:val="center"/>
              <w:rPr>
                <w:sz w:val="22"/>
                <w:szCs w:val="22"/>
              </w:rPr>
            </w:pPr>
            <w:r w:rsidRPr="008C6A7B">
              <w:rPr>
                <w:sz w:val="22"/>
                <w:szCs w:val="22"/>
              </w:rPr>
              <w:t>2524,2</w:t>
            </w:r>
          </w:p>
        </w:tc>
        <w:tc>
          <w:tcPr>
            <w:tcW w:w="1012" w:type="dxa"/>
          </w:tcPr>
          <w:p w:rsidR="008C6A7B" w:rsidRPr="008C6A7B" w:rsidRDefault="00C75B07" w:rsidP="00945F16">
            <w:pPr>
              <w:rPr>
                <w:sz w:val="22"/>
                <w:szCs w:val="22"/>
              </w:rPr>
            </w:pPr>
            <w:r>
              <w:rPr>
                <w:sz w:val="22"/>
                <w:szCs w:val="22"/>
              </w:rPr>
              <w:t xml:space="preserve">  </w:t>
            </w:r>
            <w:r w:rsidR="00945F16">
              <w:rPr>
                <w:sz w:val="22"/>
                <w:szCs w:val="22"/>
              </w:rPr>
              <w:t>5732,2</w:t>
            </w:r>
          </w:p>
        </w:tc>
        <w:tc>
          <w:tcPr>
            <w:tcW w:w="992" w:type="dxa"/>
            <w:noWrap/>
          </w:tcPr>
          <w:p w:rsidR="008C6A7B" w:rsidRPr="00F44FBB" w:rsidRDefault="008C6A7B" w:rsidP="008C6A7B">
            <w:pPr>
              <w:jc w:val="center"/>
              <w:rPr>
                <w:sz w:val="22"/>
                <w:szCs w:val="22"/>
              </w:rPr>
            </w:pPr>
            <w:r>
              <w:rPr>
                <w:sz w:val="22"/>
                <w:szCs w:val="22"/>
              </w:rPr>
              <w:t>3872,7</w:t>
            </w:r>
          </w:p>
        </w:tc>
        <w:tc>
          <w:tcPr>
            <w:tcW w:w="992" w:type="dxa"/>
            <w:noWrap/>
            <w:hideMark/>
          </w:tcPr>
          <w:p w:rsidR="008C6A7B" w:rsidRPr="00F44FBB" w:rsidRDefault="008C6A7B" w:rsidP="008C6A7B">
            <w:pPr>
              <w:jc w:val="center"/>
              <w:rPr>
                <w:sz w:val="22"/>
                <w:szCs w:val="22"/>
              </w:rPr>
            </w:pPr>
            <w:r>
              <w:rPr>
                <w:sz w:val="22"/>
                <w:szCs w:val="22"/>
              </w:rPr>
              <w:t>3872,7</w:t>
            </w:r>
          </w:p>
        </w:tc>
        <w:tc>
          <w:tcPr>
            <w:tcW w:w="992" w:type="dxa"/>
            <w:hideMark/>
          </w:tcPr>
          <w:p w:rsidR="008C6A7B" w:rsidRPr="00F44FBB" w:rsidRDefault="008C6A7B" w:rsidP="008C6A7B">
            <w:pPr>
              <w:jc w:val="center"/>
              <w:rPr>
                <w:sz w:val="22"/>
                <w:szCs w:val="22"/>
              </w:rPr>
            </w:pPr>
            <w:r w:rsidRPr="00F44FBB">
              <w:rPr>
                <w:sz w:val="22"/>
                <w:szCs w:val="22"/>
              </w:rPr>
              <w:t>1222,2</w:t>
            </w:r>
          </w:p>
        </w:tc>
        <w:tc>
          <w:tcPr>
            <w:tcW w:w="993" w:type="dxa"/>
            <w:hideMark/>
          </w:tcPr>
          <w:p w:rsidR="008C6A7B" w:rsidRPr="00F44FBB" w:rsidRDefault="008C6A7B" w:rsidP="008C6A7B">
            <w:pPr>
              <w:jc w:val="center"/>
              <w:rPr>
                <w:sz w:val="22"/>
                <w:szCs w:val="22"/>
              </w:rPr>
            </w:pPr>
            <w:r w:rsidRPr="00F44FBB">
              <w:rPr>
                <w:sz w:val="22"/>
                <w:szCs w:val="22"/>
              </w:rPr>
              <w:t>1222,2</w:t>
            </w:r>
          </w:p>
        </w:tc>
        <w:tc>
          <w:tcPr>
            <w:tcW w:w="848" w:type="dxa"/>
          </w:tcPr>
          <w:p w:rsidR="008C6A7B" w:rsidRPr="00F44FBB" w:rsidRDefault="008C6A7B" w:rsidP="008C6A7B">
            <w:pPr>
              <w:ind w:left="-108"/>
              <w:jc w:val="center"/>
              <w:rPr>
                <w:sz w:val="22"/>
                <w:szCs w:val="22"/>
              </w:rPr>
            </w:pPr>
            <w:r w:rsidRPr="00F44FBB">
              <w:rPr>
                <w:sz w:val="22"/>
                <w:szCs w:val="22"/>
              </w:rPr>
              <w:t>1222,2</w:t>
            </w:r>
          </w:p>
        </w:tc>
        <w:tc>
          <w:tcPr>
            <w:tcW w:w="1054" w:type="dxa"/>
          </w:tcPr>
          <w:p w:rsidR="008C6A7B" w:rsidRPr="00F44FBB" w:rsidRDefault="008C6A7B" w:rsidP="008C6A7B">
            <w:pPr>
              <w:jc w:val="center"/>
              <w:rPr>
                <w:sz w:val="22"/>
                <w:szCs w:val="22"/>
              </w:rPr>
            </w:pPr>
            <w:r w:rsidRPr="00F44FBB">
              <w:rPr>
                <w:sz w:val="22"/>
                <w:szCs w:val="22"/>
              </w:rPr>
              <w:t>6111,0</w:t>
            </w:r>
          </w:p>
        </w:tc>
      </w:tr>
      <w:tr w:rsidR="008C6A7B" w:rsidRPr="00F44FBB" w:rsidTr="00F07305">
        <w:trPr>
          <w:jc w:val="right"/>
        </w:trPr>
        <w:tc>
          <w:tcPr>
            <w:tcW w:w="851" w:type="dxa"/>
            <w:vMerge/>
            <w:hideMark/>
          </w:tcPr>
          <w:p w:rsidR="008C6A7B" w:rsidRPr="00F44FBB" w:rsidRDefault="008C6A7B" w:rsidP="008C6A7B">
            <w:pPr>
              <w:jc w:val="center"/>
              <w:rPr>
                <w:sz w:val="22"/>
                <w:szCs w:val="22"/>
              </w:rPr>
            </w:pPr>
          </w:p>
        </w:tc>
        <w:tc>
          <w:tcPr>
            <w:tcW w:w="2410" w:type="dxa"/>
            <w:vMerge/>
            <w:hideMark/>
          </w:tcPr>
          <w:p w:rsidR="008C6A7B" w:rsidRPr="00F44FBB" w:rsidRDefault="008C6A7B" w:rsidP="008C6A7B">
            <w:pPr>
              <w:jc w:val="center"/>
              <w:rPr>
                <w:sz w:val="22"/>
                <w:szCs w:val="22"/>
              </w:rPr>
            </w:pPr>
          </w:p>
        </w:tc>
        <w:tc>
          <w:tcPr>
            <w:tcW w:w="1559" w:type="dxa"/>
            <w:vMerge/>
            <w:hideMark/>
          </w:tcPr>
          <w:p w:rsidR="008C6A7B" w:rsidRPr="00F44FBB" w:rsidRDefault="008C6A7B" w:rsidP="008C6A7B">
            <w:pPr>
              <w:jc w:val="center"/>
              <w:rPr>
                <w:sz w:val="22"/>
                <w:szCs w:val="22"/>
              </w:rPr>
            </w:pPr>
          </w:p>
        </w:tc>
        <w:tc>
          <w:tcPr>
            <w:tcW w:w="1134" w:type="dxa"/>
            <w:hideMark/>
          </w:tcPr>
          <w:p w:rsidR="008C6A7B" w:rsidRPr="00F44FBB" w:rsidRDefault="008C6A7B" w:rsidP="008C6A7B">
            <w:pPr>
              <w:jc w:val="center"/>
              <w:rPr>
                <w:sz w:val="22"/>
                <w:szCs w:val="22"/>
              </w:rPr>
            </w:pPr>
            <w:r w:rsidRPr="00F44FBB">
              <w:rPr>
                <w:sz w:val="22"/>
                <w:szCs w:val="22"/>
              </w:rPr>
              <w:t>местный бюджет</w:t>
            </w:r>
          </w:p>
        </w:tc>
        <w:tc>
          <w:tcPr>
            <w:tcW w:w="1115" w:type="dxa"/>
            <w:noWrap/>
          </w:tcPr>
          <w:p w:rsidR="008C6A7B" w:rsidRPr="008C6A7B" w:rsidRDefault="00945F16" w:rsidP="008C6A7B">
            <w:pPr>
              <w:jc w:val="center"/>
              <w:rPr>
                <w:sz w:val="22"/>
                <w:szCs w:val="22"/>
              </w:rPr>
            </w:pPr>
            <w:r>
              <w:rPr>
                <w:sz w:val="22"/>
                <w:szCs w:val="22"/>
              </w:rPr>
              <w:t>15647,7</w:t>
            </w:r>
          </w:p>
        </w:tc>
        <w:tc>
          <w:tcPr>
            <w:tcW w:w="1134" w:type="dxa"/>
            <w:noWrap/>
          </w:tcPr>
          <w:p w:rsidR="008C6A7B" w:rsidRPr="008C6A7B" w:rsidRDefault="008C6A7B" w:rsidP="008C6A7B">
            <w:pPr>
              <w:jc w:val="center"/>
              <w:rPr>
                <w:sz w:val="22"/>
                <w:szCs w:val="22"/>
              </w:rPr>
            </w:pPr>
            <w:r w:rsidRPr="008C6A7B">
              <w:rPr>
                <w:sz w:val="22"/>
                <w:szCs w:val="22"/>
              </w:rPr>
              <w:t>1359,0</w:t>
            </w:r>
          </w:p>
        </w:tc>
        <w:tc>
          <w:tcPr>
            <w:tcW w:w="1012" w:type="dxa"/>
          </w:tcPr>
          <w:p w:rsidR="008C6A7B" w:rsidRPr="008C6A7B" w:rsidRDefault="00945F16" w:rsidP="008C6A7B">
            <w:pPr>
              <w:jc w:val="center"/>
              <w:rPr>
                <w:sz w:val="22"/>
                <w:szCs w:val="22"/>
              </w:rPr>
            </w:pPr>
            <w:r>
              <w:rPr>
                <w:sz w:val="22"/>
                <w:szCs w:val="22"/>
              </w:rPr>
              <w:t>2753,3</w:t>
            </w:r>
          </w:p>
        </w:tc>
        <w:tc>
          <w:tcPr>
            <w:tcW w:w="992" w:type="dxa"/>
            <w:noWrap/>
          </w:tcPr>
          <w:p w:rsidR="008C6A7B" w:rsidRPr="00F44FBB" w:rsidRDefault="008C6A7B" w:rsidP="008C6A7B">
            <w:pPr>
              <w:jc w:val="center"/>
              <w:rPr>
                <w:sz w:val="22"/>
                <w:szCs w:val="22"/>
              </w:rPr>
            </w:pPr>
            <w:r>
              <w:rPr>
                <w:sz w:val="22"/>
                <w:szCs w:val="22"/>
              </w:rPr>
              <w:t>878,9</w:t>
            </w:r>
          </w:p>
        </w:tc>
        <w:tc>
          <w:tcPr>
            <w:tcW w:w="992" w:type="dxa"/>
            <w:noWrap/>
            <w:hideMark/>
          </w:tcPr>
          <w:p w:rsidR="008C6A7B" w:rsidRPr="00F44FBB" w:rsidRDefault="008C6A7B" w:rsidP="008C6A7B">
            <w:pPr>
              <w:jc w:val="center"/>
              <w:rPr>
                <w:sz w:val="22"/>
                <w:szCs w:val="22"/>
              </w:rPr>
            </w:pPr>
            <w:r>
              <w:rPr>
                <w:sz w:val="22"/>
                <w:szCs w:val="22"/>
              </w:rPr>
              <w:t>878,9</w:t>
            </w:r>
          </w:p>
        </w:tc>
        <w:tc>
          <w:tcPr>
            <w:tcW w:w="992" w:type="dxa"/>
            <w:hideMark/>
          </w:tcPr>
          <w:p w:rsidR="008C6A7B" w:rsidRPr="00F44FBB" w:rsidRDefault="008C6A7B" w:rsidP="008C6A7B">
            <w:pPr>
              <w:jc w:val="center"/>
              <w:rPr>
                <w:sz w:val="22"/>
                <w:szCs w:val="22"/>
              </w:rPr>
            </w:pPr>
            <w:r w:rsidRPr="00F44FBB">
              <w:rPr>
                <w:sz w:val="22"/>
                <w:szCs w:val="22"/>
              </w:rPr>
              <w:t>1222,2</w:t>
            </w:r>
          </w:p>
        </w:tc>
        <w:tc>
          <w:tcPr>
            <w:tcW w:w="993" w:type="dxa"/>
            <w:hideMark/>
          </w:tcPr>
          <w:p w:rsidR="008C6A7B" w:rsidRPr="00F44FBB" w:rsidRDefault="008C6A7B" w:rsidP="008C6A7B">
            <w:pPr>
              <w:jc w:val="center"/>
              <w:rPr>
                <w:sz w:val="22"/>
                <w:szCs w:val="22"/>
              </w:rPr>
            </w:pPr>
            <w:r w:rsidRPr="00F44FBB">
              <w:rPr>
                <w:sz w:val="22"/>
                <w:szCs w:val="22"/>
              </w:rPr>
              <w:t>1222,2</w:t>
            </w:r>
          </w:p>
        </w:tc>
        <w:tc>
          <w:tcPr>
            <w:tcW w:w="848" w:type="dxa"/>
          </w:tcPr>
          <w:p w:rsidR="008C6A7B" w:rsidRPr="00F44FBB" w:rsidRDefault="008C6A7B" w:rsidP="008C6A7B">
            <w:pPr>
              <w:ind w:left="-108"/>
              <w:jc w:val="center"/>
              <w:rPr>
                <w:sz w:val="22"/>
                <w:szCs w:val="22"/>
              </w:rPr>
            </w:pPr>
            <w:r w:rsidRPr="00F44FBB">
              <w:rPr>
                <w:sz w:val="22"/>
                <w:szCs w:val="22"/>
              </w:rPr>
              <w:t>1222,2</w:t>
            </w:r>
          </w:p>
        </w:tc>
        <w:tc>
          <w:tcPr>
            <w:tcW w:w="1054" w:type="dxa"/>
          </w:tcPr>
          <w:p w:rsidR="008C6A7B" w:rsidRPr="00F44FBB" w:rsidRDefault="008C6A7B" w:rsidP="008C6A7B">
            <w:pPr>
              <w:jc w:val="center"/>
              <w:rPr>
                <w:sz w:val="22"/>
                <w:szCs w:val="22"/>
              </w:rPr>
            </w:pPr>
            <w:r w:rsidRPr="00F44FBB">
              <w:rPr>
                <w:sz w:val="22"/>
                <w:szCs w:val="22"/>
              </w:rPr>
              <w:t>6111,0</w:t>
            </w:r>
          </w:p>
        </w:tc>
      </w:tr>
      <w:tr w:rsidR="008C6A7B" w:rsidRPr="00F44FBB" w:rsidTr="00F07305">
        <w:trPr>
          <w:jc w:val="right"/>
        </w:trPr>
        <w:tc>
          <w:tcPr>
            <w:tcW w:w="851" w:type="dxa"/>
            <w:vMerge/>
            <w:hideMark/>
          </w:tcPr>
          <w:p w:rsidR="008C6A7B" w:rsidRPr="00F44FBB" w:rsidRDefault="008C6A7B" w:rsidP="008C6A7B">
            <w:pPr>
              <w:jc w:val="center"/>
              <w:rPr>
                <w:sz w:val="22"/>
                <w:szCs w:val="22"/>
              </w:rPr>
            </w:pPr>
          </w:p>
        </w:tc>
        <w:tc>
          <w:tcPr>
            <w:tcW w:w="2410" w:type="dxa"/>
            <w:vMerge/>
            <w:hideMark/>
          </w:tcPr>
          <w:p w:rsidR="008C6A7B" w:rsidRPr="00F44FBB" w:rsidRDefault="008C6A7B" w:rsidP="008C6A7B">
            <w:pPr>
              <w:jc w:val="center"/>
              <w:rPr>
                <w:sz w:val="22"/>
                <w:szCs w:val="22"/>
              </w:rPr>
            </w:pPr>
          </w:p>
        </w:tc>
        <w:tc>
          <w:tcPr>
            <w:tcW w:w="1559" w:type="dxa"/>
            <w:vMerge/>
            <w:hideMark/>
          </w:tcPr>
          <w:p w:rsidR="008C6A7B" w:rsidRPr="00F44FBB" w:rsidRDefault="008C6A7B" w:rsidP="008C6A7B">
            <w:pPr>
              <w:jc w:val="center"/>
              <w:rPr>
                <w:sz w:val="22"/>
                <w:szCs w:val="22"/>
              </w:rPr>
            </w:pPr>
          </w:p>
        </w:tc>
        <w:tc>
          <w:tcPr>
            <w:tcW w:w="1134" w:type="dxa"/>
            <w:hideMark/>
          </w:tcPr>
          <w:p w:rsidR="008C6A7B" w:rsidRPr="00F44FBB" w:rsidRDefault="008C6A7B" w:rsidP="008C6A7B">
            <w:pPr>
              <w:jc w:val="center"/>
              <w:rPr>
                <w:sz w:val="22"/>
                <w:szCs w:val="22"/>
              </w:rPr>
            </w:pPr>
            <w:r w:rsidRPr="00F44FBB">
              <w:rPr>
                <w:sz w:val="22"/>
                <w:szCs w:val="22"/>
              </w:rPr>
              <w:t>бюджет автономного округа</w:t>
            </w:r>
          </w:p>
        </w:tc>
        <w:tc>
          <w:tcPr>
            <w:tcW w:w="1115" w:type="dxa"/>
            <w:noWrap/>
          </w:tcPr>
          <w:p w:rsidR="008C6A7B" w:rsidRPr="008C6A7B" w:rsidRDefault="003F105F" w:rsidP="008C6A7B">
            <w:pPr>
              <w:jc w:val="center"/>
              <w:rPr>
                <w:sz w:val="22"/>
                <w:szCs w:val="22"/>
              </w:rPr>
            </w:pPr>
            <w:r>
              <w:rPr>
                <w:sz w:val="22"/>
                <w:szCs w:val="22"/>
              </w:rPr>
              <w:t>10131,7</w:t>
            </w:r>
          </w:p>
        </w:tc>
        <w:tc>
          <w:tcPr>
            <w:tcW w:w="1134" w:type="dxa"/>
            <w:noWrap/>
          </w:tcPr>
          <w:p w:rsidR="008C6A7B" w:rsidRPr="008C6A7B" w:rsidRDefault="008C6A7B" w:rsidP="008C6A7B">
            <w:pPr>
              <w:jc w:val="center"/>
              <w:rPr>
                <w:sz w:val="22"/>
                <w:szCs w:val="22"/>
              </w:rPr>
            </w:pPr>
            <w:r w:rsidRPr="008C6A7B">
              <w:rPr>
                <w:sz w:val="22"/>
                <w:szCs w:val="22"/>
              </w:rPr>
              <w:t>1165,2</w:t>
            </w:r>
          </w:p>
        </w:tc>
        <w:tc>
          <w:tcPr>
            <w:tcW w:w="1012" w:type="dxa"/>
          </w:tcPr>
          <w:p w:rsidR="008C6A7B" w:rsidRPr="008C6A7B" w:rsidRDefault="003F105F" w:rsidP="008C6A7B">
            <w:pPr>
              <w:jc w:val="center"/>
              <w:rPr>
                <w:sz w:val="22"/>
                <w:szCs w:val="22"/>
              </w:rPr>
            </w:pPr>
            <w:r>
              <w:rPr>
                <w:sz w:val="22"/>
                <w:szCs w:val="22"/>
              </w:rPr>
              <w:t>2978,9</w:t>
            </w:r>
          </w:p>
        </w:tc>
        <w:tc>
          <w:tcPr>
            <w:tcW w:w="992" w:type="dxa"/>
            <w:noWrap/>
          </w:tcPr>
          <w:p w:rsidR="008C6A7B" w:rsidRPr="00F44FBB" w:rsidRDefault="008C6A7B" w:rsidP="008C6A7B">
            <w:pPr>
              <w:jc w:val="center"/>
              <w:rPr>
                <w:sz w:val="22"/>
                <w:szCs w:val="22"/>
              </w:rPr>
            </w:pPr>
            <w:r w:rsidRPr="00F44FBB">
              <w:rPr>
                <w:sz w:val="22"/>
                <w:szCs w:val="22"/>
              </w:rPr>
              <w:t>2993,8</w:t>
            </w:r>
          </w:p>
        </w:tc>
        <w:tc>
          <w:tcPr>
            <w:tcW w:w="992" w:type="dxa"/>
            <w:noWrap/>
          </w:tcPr>
          <w:p w:rsidR="008C6A7B" w:rsidRPr="00F44FBB" w:rsidRDefault="008C6A7B" w:rsidP="008C6A7B">
            <w:pPr>
              <w:jc w:val="center"/>
              <w:rPr>
                <w:sz w:val="22"/>
                <w:szCs w:val="22"/>
              </w:rPr>
            </w:pPr>
            <w:r>
              <w:rPr>
                <w:sz w:val="22"/>
                <w:szCs w:val="22"/>
              </w:rPr>
              <w:t>2993,8</w:t>
            </w:r>
          </w:p>
        </w:tc>
        <w:tc>
          <w:tcPr>
            <w:tcW w:w="992" w:type="dxa"/>
          </w:tcPr>
          <w:p w:rsidR="008C6A7B" w:rsidRPr="00F44FBB" w:rsidRDefault="008C6A7B" w:rsidP="008C6A7B">
            <w:pPr>
              <w:jc w:val="center"/>
              <w:rPr>
                <w:sz w:val="22"/>
                <w:szCs w:val="22"/>
              </w:rPr>
            </w:pPr>
            <w:r w:rsidRPr="00F44FBB">
              <w:rPr>
                <w:sz w:val="22"/>
                <w:szCs w:val="22"/>
              </w:rPr>
              <w:t>0,0</w:t>
            </w:r>
          </w:p>
        </w:tc>
        <w:tc>
          <w:tcPr>
            <w:tcW w:w="993" w:type="dxa"/>
          </w:tcPr>
          <w:p w:rsidR="008C6A7B" w:rsidRPr="00F44FBB" w:rsidRDefault="008C6A7B" w:rsidP="008C6A7B">
            <w:pPr>
              <w:jc w:val="center"/>
              <w:rPr>
                <w:sz w:val="22"/>
                <w:szCs w:val="22"/>
              </w:rPr>
            </w:pPr>
            <w:r w:rsidRPr="00F44FBB">
              <w:rPr>
                <w:sz w:val="22"/>
                <w:szCs w:val="22"/>
              </w:rPr>
              <w:t>0,0</w:t>
            </w:r>
          </w:p>
        </w:tc>
        <w:tc>
          <w:tcPr>
            <w:tcW w:w="848" w:type="dxa"/>
          </w:tcPr>
          <w:p w:rsidR="008C6A7B" w:rsidRPr="00F44FBB" w:rsidRDefault="008C6A7B" w:rsidP="008C6A7B">
            <w:pPr>
              <w:jc w:val="center"/>
              <w:rPr>
                <w:sz w:val="22"/>
                <w:szCs w:val="22"/>
              </w:rPr>
            </w:pPr>
            <w:r w:rsidRPr="00F44FBB">
              <w:rPr>
                <w:sz w:val="22"/>
                <w:szCs w:val="22"/>
              </w:rPr>
              <w:t>0,0</w:t>
            </w:r>
          </w:p>
        </w:tc>
        <w:tc>
          <w:tcPr>
            <w:tcW w:w="1054" w:type="dxa"/>
          </w:tcPr>
          <w:p w:rsidR="008C6A7B" w:rsidRPr="00F44FBB" w:rsidRDefault="008C6A7B" w:rsidP="008C6A7B">
            <w:pPr>
              <w:jc w:val="center"/>
              <w:rPr>
                <w:sz w:val="22"/>
                <w:szCs w:val="22"/>
              </w:rPr>
            </w:pPr>
            <w:r w:rsidRPr="00F44FBB">
              <w:rPr>
                <w:sz w:val="22"/>
                <w:szCs w:val="22"/>
              </w:rPr>
              <w:t>0,0</w:t>
            </w:r>
          </w:p>
        </w:tc>
      </w:tr>
      <w:tr w:rsidR="002518E4" w:rsidRPr="00F44FBB" w:rsidTr="00F07305">
        <w:trPr>
          <w:trHeight w:val="273"/>
          <w:jc w:val="right"/>
        </w:trPr>
        <w:tc>
          <w:tcPr>
            <w:tcW w:w="851" w:type="dxa"/>
            <w:vMerge w:val="restart"/>
            <w:hideMark/>
          </w:tcPr>
          <w:p w:rsidR="002518E4" w:rsidRPr="00F44FBB" w:rsidRDefault="002518E4" w:rsidP="002518E4">
            <w:pPr>
              <w:jc w:val="center"/>
              <w:rPr>
                <w:sz w:val="22"/>
                <w:szCs w:val="22"/>
              </w:rPr>
            </w:pPr>
            <w:r w:rsidRPr="00C066D3">
              <w:rPr>
                <w:sz w:val="22"/>
                <w:szCs w:val="22"/>
              </w:rPr>
              <w:t>2.1.</w:t>
            </w:r>
          </w:p>
        </w:tc>
        <w:tc>
          <w:tcPr>
            <w:tcW w:w="2410" w:type="dxa"/>
            <w:vMerge w:val="restart"/>
            <w:hideMark/>
          </w:tcPr>
          <w:p w:rsidR="002518E4" w:rsidRPr="00F44FBB" w:rsidRDefault="002518E4" w:rsidP="002518E4">
            <w:pPr>
              <w:jc w:val="both"/>
              <w:rPr>
                <w:sz w:val="22"/>
                <w:szCs w:val="22"/>
              </w:rPr>
            </w:pPr>
            <w:r w:rsidRPr="00F44FBB">
              <w:rPr>
                <w:sz w:val="22"/>
                <w:szCs w:val="22"/>
              </w:rPr>
              <w:t xml:space="preserve">Услуги связи для передачи данных по каналам экстренных служб района (пожарная охрана, полиция, скорая медицинская помощь)   </w:t>
            </w:r>
          </w:p>
        </w:tc>
        <w:tc>
          <w:tcPr>
            <w:tcW w:w="1559" w:type="dxa"/>
            <w:vMerge w:val="restart"/>
            <w:hideMark/>
          </w:tcPr>
          <w:p w:rsidR="002518E4" w:rsidRPr="00F44FBB" w:rsidRDefault="002518E4" w:rsidP="002518E4">
            <w:pPr>
              <w:jc w:val="center"/>
              <w:rPr>
                <w:sz w:val="22"/>
                <w:szCs w:val="22"/>
              </w:rPr>
            </w:pPr>
            <w:r w:rsidRPr="00F44FBB">
              <w:rPr>
                <w:sz w:val="22"/>
                <w:szCs w:val="22"/>
              </w:rPr>
              <w:t>МКУ НВ «Управление по делам ГО и ЧС»</w:t>
            </w:r>
          </w:p>
          <w:p w:rsidR="002518E4" w:rsidRPr="00F44FBB" w:rsidRDefault="002518E4" w:rsidP="002518E4">
            <w:pPr>
              <w:jc w:val="center"/>
              <w:rPr>
                <w:sz w:val="22"/>
                <w:szCs w:val="22"/>
              </w:rPr>
            </w:pPr>
          </w:p>
        </w:tc>
        <w:tc>
          <w:tcPr>
            <w:tcW w:w="1134" w:type="dxa"/>
            <w:hideMark/>
          </w:tcPr>
          <w:p w:rsidR="002518E4" w:rsidRPr="00F44FBB" w:rsidRDefault="002518E4" w:rsidP="002518E4">
            <w:pPr>
              <w:jc w:val="center"/>
              <w:rPr>
                <w:sz w:val="22"/>
                <w:szCs w:val="22"/>
              </w:rPr>
            </w:pPr>
            <w:r w:rsidRPr="00F44FBB">
              <w:rPr>
                <w:sz w:val="22"/>
                <w:szCs w:val="22"/>
              </w:rPr>
              <w:t>всего</w:t>
            </w:r>
          </w:p>
        </w:tc>
        <w:tc>
          <w:tcPr>
            <w:tcW w:w="1115" w:type="dxa"/>
            <w:noWrap/>
          </w:tcPr>
          <w:p w:rsidR="002518E4" w:rsidRPr="00F44FBB" w:rsidRDefault="002518E4" w:rsidP="002518E4">
            <w:pPr>
              <w:jc w:val="center"/>
              <w:rPr>
                <w:sz w:val="22"/>
                <w:szCs w:val="22"/>
              </w:rPr>
            </w:pPr>
            <w:r>
              <w:rPr>
                <w:sz w:val="22"/>
                <w:szCs w:val="22"/>
              </w:rPr>
              <w:t>4895,7</w:t>
            </w:r>
          </w:p>
        </w:tc>
        <w:tc>
          <w:tcPr>
            <w:tcW w:w="1134" w:type="dxa"/>
            <w:noWrap/>
          </w:tcPr>
          <w:p w:rsidR="002518E4" w:rsidRPr="00F44FBB" w:rsidRDefault="002518E4" w:rsidP="002518E4">
            <w:pPr>
              <w:jc w:val="center"/>
              <w:rPr>
                <w:sz w:val="22"/>
                <w:szCs w:val="22"/>
              </w:rPr>
            </w:pPr>
            <w:r>
              <w:rPr>
                <w:sz w:val="22"/>
                <w:szCs w:val="22"/>
              </w:rPr>
              <w:t>354,2</w:t>
            </w:r>
          </w:p>
        </w:tc>
        <w:tc>
          <w:tcPr>
            <w:tcW w:w="1012" w:type="dxa"/>
            <w:hideMark/>
          </w:tcPr>
          <w:p w:rsidR="002518E4" w:rsidRPr="00C066D3" w:rsidRDefault="002518E4" w:rsidP="002518E4">
            <w:pPr>
              <w:jc w:val="center"/>
              <w:rPr>
                <w:sz w:val="22"/>
                <w:szCs w:val="22"/>
              </w:rPr>
            </w:pPr>
            <w:r w:rsidRPr="00C066D3">
              <w:rPr>
                <w:sz w:val="22"/>
                <w:szCs w:val="22"/>
              </w:rPr>
              <w:t>254,1</w:t>
            </w:r>
          </w:p>
        </w:tc>
        <w:tc>
          <w:tcPr>
            <w:tcW w:w="992" w:type="dxa"/>
            <w:noWrap/>
            <w:hideMark/>
          </w:tcPr>
          <w:p w:rsidR="002518E4" w:rsidRPr="00F44FBB" w:rsidRDefault="002518E4" w:rsidP="002518E4">
            <w:pPr>
              <w:jc w:val="center"/>
              <w:rPr>
                <w:sz w:val="22"/>
                <w:szCs w:val="22"/>
              </w:rPr>
            </w:pPr>
            <w:r>
              <w:rPr>
                <w:sz w:val="22"/>
                <w:szCs w:val="22"/>
              </w:rPr>
              <w:t>354,1</w:t>
            </w:r>
          </w:p>
        </w:tc>
        <w:tc>
          <w:tcPr>
            <w:tcW w:w="992" w:type="dxa"/>
            <w:noWrap/>
            <w:hideMark/>
          </w:tcPr>
          <w:p w:rsidR="002518E4" w:rsidRPr="00F44FBB" w:rsidRDefault="002518E4" w:rsidP="002518E4">
            <w:pPr>
              <w:jc w:val="center"/>
              <w:rPr>
                <w:sz w:val="22"/>
                <w:szCs w:val="22"/>
              </w:rPr>
            </w:pPr>
            <w:r>
              <w:rPr>
                <w:sz w:val="22"/>
                <w:szCs w:val="22"/>
              </w:rPr>
              <w:t>354,1</w:t>
            </w:r>
          </w:p>
        </w:tc>
        <w:tc>
          <w:tcPr>
            <w:tcW w:w="992" w:type="dxa"/>
            <w:hideMark/>
          </w:tcPr>
          <w:p w:rsidR="002518E4" w:rsidRPr="00F44FBB" w:rsidRDefault="002518E4" w:rsidP="002518E4">
            <w:pPr>
              <w:jc w:val="center"/>
              <w:rPr>
                <w:sz w:val="22"/>
                <w:szCs w:val="22"/>
              </w:rPr>
            </w:pPr>
            <w:r w:rsidRPr="00F44FBB">
              <w:rPr>
                <w:sz w:val="22"/>
                <w:szCs w:val="22"/>
              </w:rPr>
              <w:t>447,4</w:t>
            </w:r>
          </w:p>
        </w:tc>
        <w:tc>
          <w:tcPr>
            <w:tcW w:w="993" w:type="dxa"/>
            <w:hideMark/>
          </w:tcPr>
          <w:p w:rsidR="002518E4" w:rsidRPr="00F44FBB" w:rsidRDefault="002518E4" w:rsidP="002518E4">
            <w:pPr>
              <w:jc w:val="center"/>
              <w:rPr>
                <w:sz w:val="22"/>
                <w:szCs w:val="22"/>
              </w:rPr>
            </w:pPr>
            <w:r w:rsidRPr="00F44FBB">
              <w:rPr>
                <w:sz w:val="22"/>
                <w:szCs w:val="22"/>
              </w:rPr>
              <w:t>447,4</w:t>
            </w:r>
          </w:p>
        </w:tc>
        <w:tc>
          <w:tcPr>
            <w:tcW w:w="848" w:type="dxa"/>
          </w:tcPr>
          <w:p w:rsidR="002518E4" w:rsidRPr="00F44FBB" w:rsidRDefault="002518E4" w:rsidP="002518E4">
            <w:pPr>
              <w:jc w:val="center"/>
              <w:rPr>
                <w:sz w:val="22"/>
                <w:szCs w:val="22"/>
              </w:rPr>
            </w:pPr>
            <w:r w:rsidRPr="00F44FBB">
              <w:rPr>
                <w:sz w:val="22"/>
                <w:szCs w:val="22"/>
              </w:rPr>
              <w:t>447,4</w:t>
            </w:r>
          </w:p>
        </w:tc>
        <w:tc>
          <w:tcPr>
            <w:tcW w:w="1054" w:type="dxa"/>
          </w:tcPr>
          <w:p w:rsidR="002518E4" w:rsidRPr="00F44FBB" w:rsidRDefault="002518E4" w:rsidP="002518E4">
            <w:pPr>
              <w:jc w:val="center"/>
              <w:rPr>
                <w:sz w:val="22"/>
                <w:szCs w:val="22"/>
              </w:rPr>
            </w:pPr>
            <w:r w:rsidRPr="00F44FBB">
              <w:rPr>
                <w:sz w:val="22"/>
                <w:szCs w:val="22"/>
              </w:rPr>
              <w:t>2237,0</w:t>
            </w:r>
          </w:p>
        </w:tc>
      </w:tr>
      <w:tr w:rsidR="002518E4" w:rsidRPr="00F44FBB" w:rsidTr="00F07305">
        <w:trPr>
          <w:trHeight w:val="317"/>
          <w:jc w:val="right"/>
        </w:trPr>
        <w:tc>
          <w:tcPr>
            <w:tcW w:w="851" w:type="dxa"/>
            <w:vMerge/>
            <w:hideMark/>
          </w:tcPr>
          <w:p w:rsidR="002518E4" w:rsidRPr="00F44FBB" w:rsidRDefault="002518E4" w:rsidP="002518E4">
            <w:pPr>
              <w:jc w:val="center"/>
              <w:rPr>
                <w:sz w:val="22"/>
                <w:szCs w:val="22"/>
              </w:rPr>
            </w:pPr>
          </w:p>
        </w:tc>
        <w:tc>
          <w:tcPr>
            <w:tcW w:w="2410" w:type="dxa"/>
            <w:vMerge/>
            <w:hideMark/>
          </w:tcPr>
          <w:p w:rsidR="002518E4" w:rsidRPr="00F44FBB" w:rsidRDefault="002518E4" w:rsidP="002518E4">
            <w:pPr>
              <w:jc w:val="both"/>
              <w:rPr>
                <w:sz w:val="22"/>
                <w:szCs w:val="22"/>
              </w:rPr>
            </w:pPr>
          </w:p>
        </w:tc>
        <w:tc>
          <w:tcPr>
            <w:tcW w:w="1559" w:type="dxa"/>
            <w:vMerge/>
            <w:hideMark/>
          </w:tcPr>
          <w:p w:rsidR="002518E4" w:rsidRPr="00F44FBB" w:rsidRDefault="002518E4" w:rsidP="002518E4">
            <w:pPr>
              <w:jc w:val="center"/>
              <w:rPr>
                <w:sz w:val="22"/>
                <w:szCs w:val="22"/>
              </w:rPr>
            </w:pPr>
          </w:p>
        </w:tc>
        <w:tc>
          <w:tcPr>
            <w:tcW w:w="1134" w:type="dxa"/>
            <w:hideMark/>
          </w:tcPr>
          <w:p w:rsidR="002518E4" w:rsidRPr="00F44FBB" w:rsidRDefault="002518E4" w:rsidP="002518E4">
            <w:pPr>
              <w:jc w:val="center"/>
              <w:rPr>
                <w:sz w:val="22"/>
                <w:szCs w:val="22"/>
              </w:rPr>
            </w:pPr>
            <w:r w:rsidRPr="00F44FBB">
              <w:rPr>
                <w:sz w:val="22"/>
                <w:szCs w:val="22"/>
              </w:rPr>
              <w:t>местный бюджет</w:t>
            </w:r>
          </w:p>
        </w:tc>
        <w:tc>
          <w:tcPr>
            <w:tcW w:w="1115" w:type="dxa"/>
            <w:noWrap/>
          </w:tcPr>
          <w:p w:rsidR="002518E4" w:rsidRPr="005338F5" w:rsidRDefault="002518E4" w:rsidP="002518E4">
            <w:pPr>
              <w:jc w:val="center"/>
              <w:rPr>
                <w:sz w:val="24"/>
                <w:szCs w:val="24"/>
              </w:rPr>
            </w:pPr>
            <w:r>
              <w:rPr>
                <w:sz w:val="22"/>
                <w:szCs w:val="22"/>
              </w:rPr>
              <w:t>4895,7</w:t>
            </w:r>
          </w:p>
        </w:tc>
        <w:tc>
          <w:tcPr>
            <w:tcW w:w="1134" w:type="dxa"/>
            <w:noWrap/>
          </w:tcPr>
          <w:p w:rsidR="002518E4" w:rsidRPr="005338F5" w:rsidRDefault="002518E4" w:rsidP="002518E4">
            <w:pPr>
              <w:jc w:val="center"/>
              <w:rPr>
                <w:sz w:val="24"/>
                <w:szCs w:val="24"/>
              </w:rPr>
            </w:pPr>
            <w:r>
              <w:rPr>
                <w:sz w:val="22"/>
                <w:szCs w:val="22"/>
              </w:rPr>
              <w:t>354,2</w:t>
            </w:r>
          </w:p>
        </w:tc>
        <w:tc>
          <w:tcPr>
            <w:tcW w:w="1012" w:type="dxa"/>
          </w:tcPr>
          <w:p w:rsidR="002518E4" w:rsidRPr="00C066D3" w:rsidRDefault="002518E4" w:rsidP="002518E4">
            <w:pPr>
              <w:jc w:val="center"/>
              <w:rPr>
                <w:sz w:val="24"/>
                <w:szCs w:val="24"/>
              </w:rPr>
            </w:pPr>
            <w:r w:rsidRPr="00C066D3">
              <w:rPr>
                <w:sz w:val="22"/>
                <w:szCs w:val="22"/>
              </w:rPr>
              <w:t>254,1</w:t>
            </w:r>
          </w:p>
        </w:tc>
        <w:tc>
          <w:tcPr>
            <w:tcW w:w="992" w:type="dxa"/>
            <w:noWrap/>
          </w:tcPr>
          <w:p w:rsidR="002518E4" w:rsidRPr="005338F5" w:rsidRDefault="002518E4" w:rsidP="002518E4">
            <w:pPr>
              <w:jc w:val="center"/>
              <w:rPr>
                <w:sz w:val="24"/>
                <w:szCs w:val="24"/>
              </w:rPr>
            </w:pPr>
            <w:r>
              <w:rPr>
                <w:sz w:val="22"/>
                <w:szCs w:val="22"/>
              </w:rPr>
              <w:t>354,1</w:t>
            </w:r>
          </w:p>
        </w:tc>
        <w:tc>
          <w:tcPr>
            <w:tcW w:w="992" w:type="dxa"/>
            <w:noWrap/>
          </w:tcPr>
          <w:p w:rsidR="002518E4" w:rsidRPr="005338F5" w:rsidRDefault="002518E4" w:rsidP="002518E4">
            <w:pPr>
              <w:jc w:val="center"/>
              <w:rPr>
                <w:sz w:val="24"/>
                <w:szCs w:val="24"/>
              </w:rPr>
            </w:pPr>
            <w:r>
              <w:rPr>
                <w:sz w:val="22"/>
                <w:szCs w:val="22"/>
              </w:rPr>
              <w:t>354,1</w:t>
            </w:r>
          </w:p>
        </w:tc>
        <w:tc>
          <w:tcPr>
            <w:tcW w:w="992" w:type="dxa"/>
          </w:tcPr>
          <w:p w:rsidR="002518E4" w:rsidRPr="005338F5" w:rsidRDefault="002518E4" w:rsidP="002518E4">
            <w:pPr>
              <w:jc w:val="center"/>
              <w:rPr>
                <w:sz w:val="24"/>
                <w:szCs w:val="24"/>
              </w:rPr>
            </w:pPr>
            <w:r w:rsidRPr="00F44FBB">
              <w:rPr>
                <w:sz w:val="22"/>
                <w:szCs w:val="22"/>
              </w:rPr>
              <w:t>447,4</w:t>
            </w:r>
          </w:p>
        </w:tc>
        <w:tc>
          <w:tcPr>
            <w:tcW w:w="993" w:type="dxa"/>
          </w:tcPr>
          <w:p w:rsidR="002518E4" w:rsidRPr="005338F5" w:rsidRDefault="002518E4" w:rsidP="002518E4">
            <w:pPr>
              <w:jc w:val="center"/>
              <w:rPr>
                <w:sz w:val="24"/>
                <w:szCs w:val="24"/>
              </w:rPr>
            </w:pPr>
            <w:r w:rsidRPr="00F44FBB">
              <w:rPr>
                <w:sz w:val="22"/>
                <w:szCs w:val="22"/>
              </w:rPr>
              <w:t>447,4</w:t>
            </w:r>
          </w:p>
        </w:tc>
        <w:tc>
          <w:tcPr>
            <w:tcW w:w="848" w:type="dxa"/>
          </w:tcPr>
          <w:p w:rsidR="002518E4" w:rsidRPr="005338F5" w:rsidRDefault="002518E4" w:rsidP="002518E4">
            <w:pPr>
              <w:jc w:val="center"/>
              <w:rPr>
                <w:sz w:val="24"/>
                <w:szCs w:val="24"/>
              </w:rPr>
            </w:pPr>
            <w:r w:rsidRPr="00F44FBB">
              <w:rPr>
                <w:sz w:val="22"/>
                <w:szCs w:val="22"/>
              </w:rPr>
              <w:t>447,4</w:t>
            </w:r>
          </w:p>
        </w:tc>
        <w:tc>
          <w:tcPr>
            <w:tcW w:w="1054" w:type="dxa"/>
          </w:tcPr>
          <w:p w:rsidR="002518E4" w:rsidRPr="005338F5" w:rsidRDefault="002518E4" w:rsidP="002518E4">
            <w:pPr>
              <w:jc w:val="center"/>
              <w:rPr>
                <w:sz w:val="24"/>
                <w:szCs w:val="24"/>
              </w:rPr>
            </w:pPr>
            <w:r w:rsidRPr="00F44FBB">
              <w:rPr>
                <w:sz w:val="22"/>
                <w:szCs w:val="22"/>
              </w:rPr>
              <w:t>2237,0</w:t>
            </w:r>
          </w:p>
        </w:tc>
      </w:tr>
      <w:tr w:rsidR="00F44FBB" w:rsidRPr="00F44FBB" w:rsidTr="00F07305">
        <w:trPr>
          <w:jc w:val="right"/>
        </w:trPr>
        <w:tc>
          <w:tcPr>
            <w:tcW w:w="851" w:type="dxa"/>
            <w:vMerge w:val="restart"/>
          </w:tcPr>
          <w:p w:rsidR="00F44FBB" w:rsidRPr="00F44FBB" w:rsidRDefault="00F44FBB" w:rsidP="00F44FBB">
            <w:pPr>
              <w:jc w:val="center"/>
              <w:rPr>
                <w:sz w:val="22"/>
                <w:szCs w:val="22"/>
              </w:rPr>
            </w:pPr>
            <w:r w:rsidRPr="00F44FBB">
              <w:rPr>
                <w:sz w:val="22"/>
                <w:szCs w:val="22"/>
              </w:rPr>
              <w:t>2.2.</w:t>
            </w:r>
          </w:p>
          <w:p w:rsidR="00F44FBB" w:rsidRPr="00F44FBB" w:rsidRDefault="00F44FBB" w:rsidP="00F44FBB">
            <w:pPr>
              <w:jc w:val="center"/>
              <w:rPr>
                <w:sz w:val="22"/>
                <w:szCs w:val="22"/>
              </w:rPr>
            </w:pPr>
          </w:p>
          <w:p w:rsidR="00F44FBB" w:rsidRPr="00F44FBB" w:rsidRDefault="00F44FBB" w:rsidP="00F44FBB">
            <w:pPr>
              <w:jc w:val="center"/>
              <w:rPr>
                <w:sz w:val="22"/>
                <w:szCs w:val="22"/>
              </w:rPr>
            </w:pPr>
          </w:p>
          <w:p w:rsidR="00F44FBB" w:rsidRPr="00F44FBB" w:rsidRDefault="00F44FBB" w:rsidP="00F44FBB">
            <w:pPr>
              <w:jc w:val="center"/>
              <w:rPr>
                <w:sz w:val="22"/>
                <w:szCs w:val="22"/>
              </w:rPr>
            </w:pPr>
          </w:p>
        </w:tc>
        <w:tc>
          <w:tcPr>
            <w:tcW w:w="2410" w:type="dxa"/>
            <w:vMerge w:val="restart"/>
          </w:tcPr>
          <w:p w:rsidR="00F44FBB" w:rsidRPr="00F44FBB" w:rsidRDefault="00F44FBB" w:rsidP="00F44FBB">
            <w:pPr>
              <w:jc w:val="both"/>
              <w:rPr>
                <w:sz w:val="22"/>
                <w:szCs w:val="22"/>
              </w:rPr>
            </w:pPr>
            <w:r w:rsidRPr="00F44FBB">
              <w:rPr>
                <w:sz w:val="22"/>
                <w:szCs w:val="22"/>
              </w:rPr>
              <w:t xml:space="preserve">Оказание услуг по организации и захоронению бесхозных биологических отходов, радиационных источников излучения </w:t>
            </w:r>
          </w:p>
        </w:tc>
        <w:tc>
          <w:tcPr>
            <w:tcW w:w="1559" w:type="dxa"/>
            <w:vMerge w:val="restart"/>
            <w:hideMark/>
          </w:tcPr>
          <w:p w:rsidR="00F44FBB" w:rsidRPr="00F44FBB" w:rsidRDefault="00F44FBB" w:rsidP="00F44FBB">
            <w:pPr>
              <w:jc w:val="center"/>
              <w:rPr>
                <w:sz w:val="22"/>
                <w:szCs w:val="22"/>
              </w:rPr>
            </w:pPr>
            <w:r w:rsidRPr="00F44FBB">
              <w:rPr>
                <w:sz w:val="22"/>
                <w:szCs w:val="22"/>
              </w:rPr>
              <w:t>МКУ НВ «Управление по делам ГО и ЧС»</w:t>
            </w:r>
          </w:p>
          <w:p w:rsidR="00F44FBB" w:rsidRPr="00F44FBB" w:rsidRDefault="00F44FBB" w:rsidP="00F44FBB">
            <w:pPr>
              <w:jc w:val="center"/>
              <w:rPr>
                <w:sz w:val="22"/>
                <w:szCs w:val="22"/>
              </w:rPr>
            </w:pPr>
          </w:p>
        </w:tc>
        <w:tc>
          <w:tcPr>
            <w:tcW w:w="1134" w:type="dxa"/>
            <w:hideMark/>
          </w:tcPr>
          <w:p w:rsidR="00F44FBB" w:rsidRPr="00F44FBB" w:rsidRDefault="00F44FBB" w:rsidP="00F44FBB">
            <w:pPr>
              <w:jc w:val="center"/>
              <w:rPr>
                <w:sz w:val="22"/>
                <w:szCs w:val="22"/>
              </w:rPr>
            </w:pPr>
            <w:r w:rsidRPr="00F44FBB">
              <w:rPr>
                <w:sz w:val="22"/>
                <w:szCs w:val="22"/>
              </w:rPr>
              <w:t>всего</w:t>
            </w:r>
          </w:p>
        </w:tc>
        <w:tc>
          <w:tcPr>
            <w:tcW w:w="1115" w:type="dxa"/>
            <w:noWrap/>
          </w:tcPr>
          <w:p w:rsidR="00F44FBB" w:rsidRPr="00F44FBB" w:rsidRDefault="00F44FBB" w:rsidP="00F44FBB">
            <w:pPr>
              <w:jc w:val="center"/>
              <w:rPr>
                <w:sz w:val="22"/>
                <w:szCs w:val="22"/>
              </w:rPr>
            </w:pPr>
            <w:r w:rsidRPr="00F44FBB">
              <w:rPr>
                <w:sz w:val="22"/>
                <w:szCs w:val="22"/>
              </w:rPr>
              <w:t>840,0</w:t>
            </w:r>
          </w:p>
        </w:tc>
        <w:tc>
          <w:tcPr>
            <w:tcW w:w="1134" w:type="dxa"/>
            <w:noWrap/>
          </w:tcPr>
          <w:p w:rsidR="00F44FBB" w:rsidRPr="00F44FBB" w:rsidRDefault="00F44FBB" w:rsidP="00F44FBB">
            <w:pPr>
              <w:jc w:val="center"/>
              <w:rPr>
                <w:sz w:val="22"/>
                <w:szCs w:val="22"/>
              </w:rPr>
            </w:pPr>
            <w:r w:rsidRPr="00F44FBB">
              <w:rPr>
                <w:sz w:val="22"/>
                <w:szCs w:val="22"/>
              </w:rPr>
              <w:t>70,0</w:t>
            </w:r>
          </w:p>
        </w:tc>
        <w:tc>
          <w:tcPr>
            <w:tcW w:w="1012" w:type="dxa"/>
          </w:tcPr>
          <w:p w:rsidR="00F44FBB" w:rsidRPr="00F44FBB" w:rsidRDefault="00F44FBB" w:rsidP="00F44FBB">
            <w:pPr>
              <w:jc w:val="center"/>
              <w:rPr>
                <w:sz w:val="22"/>
                <w:szCs w:val="22"/>
              </w:rPr>
            </w:pPr>
            <w:r w:rsidRPr="00F44FBB">
              <w:rPr>
                <w:sz w:val="22"/>
                <w:szCs w:val="22"/>
              </w:rPr>
              <w:t>70,0</w:t>
            </w:r>
          </w:p>
        </w:tc>
        <w:tc>
          <w:tcPr>
            <w:tcW w:w="992" w:type="dxa"/>
            <w:noWrap/>
          </w:tcPr>
          <w:p w:rsidR="00F44FBB" w:rsidRPr="00F44FBB" w:rsidRDefault="00F44FBB" w:rsidP="00F44FBB">
            <w:pPr>
              <w:jc w:val="center"/>
              <w:rPr>
                <w:sz w:val="22"/>
                <w:szCs w:val="22"/>
              </w:rPr>
            </w:pPr>
            <w:r w:rsidRPr="00F44FBB">
              <w:rPr>
                <w:sz w:val="22"/>
                <w:szCs w:val="22"/>
              </w:rPr>
              <w:t>70,0</w:t>
            </w:r>
          </w:p>
        </w:tc>
        <w:tc>
          <w:tcPr>
            <w:tcW w:w="992" w:type="dxa"/>
            <w:noWrap/>
            <w:hideMark/>
          </w:tcPr>
          <w:p w:rsidR="00F44FBB" w:rsidRPr="00F44FBB" w:rsidRDefault="00F44FBB" w:rsidP="00F44FBB">
            <w:pPr>
              <w:jc w:val="center"/>
              <w:rPr>
                <w:sz w:val="22"/>
                <w:szCs w:val="22"/>
              </w:rPr>
            </w:pPr>
            <w:r w:rsidRPr="00F44FBB">
              <w:rPr>
                <w:sz w:val="22"/>
                <w:szCs w:val="22"/>
              </w:rPr>
              <w:t>70,0</w:t>
            </w:r>
          </w:p>
        </w:tc>
        <w:tc>
          <w:tcPr>
            <w:tcW w:w="992" w:type="dxa"/>
            <w:hideMark/>
          </w:tcPr>
          <w:p w:rsidR="00F44FBB" w:rsidRPr="00F44FBB" w:rsidRDefault="00F44FBB" w:rsidP="00F44FBB">
            <w:pPr>
              <w:jc w:val="center"/>
              <w:rPr>
                <w:sz w:val="22"/>
                <w:szCs w:val="22"/>
              </w:rPr>
            </w:pPr>
            <w:r w:rsidRPr="00F44FBB">
              <w:rPr>
                <w:sz w:val="22"/>
                <w:szCs w:val="22"/>
              </w:rPr>
              <w:t>70,0</w:t>
            </w:r>
          </w:p>
        </w:tc>
        <w:tc>
          <w:tcPr>
            <w:tcW w:w="993" w:type="dxa"/>
            <w:hideMark/>
          </w:tcPr>
          <w:p w:rsidR="00F44FBB" w:rsidRPr="00F44FBB" w:rsidRDefault="00F44FBB" w:rsidP="00F44FBB">
            <w:pPr>
              <w:jc w:val="center"/>
              <w:rPr>
                <w:sz w:val="22"/>
                <w:szCs w:val="22"/>
              </w:rPr>
            </w:pPr>
            <w:r w:rsidRPr="00F44FBB">
              <w:rPr>
                <w:sz w:val="22"/>
                <w:szCs w:val="22"/>
              </w:rPr>
              <w:t>70,0</w:t>
            </w:r>
          </w:p>
        </w:tc>
        <w:tc>
          <w:tcPr>
            <w:tcW w:w="848" w:type="dxa"/>
          </w:tcPr>
          <w:p w:rsidR="00F44FBB" w:rsidRPr="00F44FBB" w:rsidRDefault="00F44FBB" w:rsidP="00F44FBB">
            <w:pPr>
              <w:jc w:val="center"/>
              <w:rPr>
                <w:sz w:val="22"/>
                <w:szCs w:val="22"/>
              </w:rPr>
            </w:pPr>
            <w:r w:rsidRPr="00F44FBB">
              <w:rPr>
                <w:sz w:val="22"/>
                <w:szCs w:val="22"/>
              </w:rPr>
              <w:t>70,0</w:t>
            </w:r>
          </w:p>
        </w:tc>
        <w:tc>
          <w:tcPr>
            <w:tcW w:w="1054" w:type="dxa"/>
          </w:tcPr>
          <w:p w:rsidR="00F44FBB" w:rsidRPr="00F44FBB" w:rsidRDefault="00F44FBB" w:rsidP="00F44FBB">
            <w:pPr>
              <w:jc w:val="center"/>
              <w:rPr>
                <w:sz w:val="22"/>
                <w:szCs w:val="22"/>
              </w:rPr>
            </w:pPr>
            <w:r w:rsidRPr="00F44FBB">
              <w:rPr>
                <w:sz w:val="22"/>
                <w:szCs w:val="22"/>
              </w:rPr>
              <w:t>350,0</w:t>
            </w:r>
          </w:p>
        </w:tc>
      </w:tr>
      <w:tr w:rsidR="00F44FBB" w:rsidRPr="00F44FBB" w:rsidTr="00F07305">
        <w:trPr>
          <w:jc w:val="right"/>
        </w:trPr>
        <w:tc>
          <w:tcPr>
            <w:tcW w:w="851" w:type="dxa"/>
            <w:vMerge/>
            <w:hideMark/>
          </w:tcPr>
          <w:p w:rsidR="00F44FBB" w:rsidRPr="00F44FBB" w:rsidRDefault="00F44FBB" w:rsidP="00F44FBB">
            <w:pPr>
              <w:jc w:val="center"/>
              <w:rPr>
                <w:sz w:val="22"/>
                <w:szCs w:val="22"/>
              </w:rPr>
            </w:pPr>
          </w:p>
        </w:tc>
        <w:tc>
          <w:tcPr>
            <w:tcW w:w="2410" w:type="dxa"/>
            <w:vMerge/>
            <w:hideMark/>
          </w:tcPr>
          <w:p w:rsidR="00F44FBB" w:rsidRPr="00F44FBB" w:rsidRDefault="00F44FBB" w:rsidP="00F44FBB">
            <w:pPr>
              <w:jc w:val="both"/>
              <w:rPr>
                <w:sz w:val="22"/>
                <w:szCs w:val="22"/>
              </w:rPr>
            </w:pPr>
          </w:p>
        </w:tc>
        <w:tc>
          <w:tcPr>
            <w:tcW w:w="1559" w:type="dxa"/>
            <w:vMerge/>
            <w:hideMark/>
          </w:tcPr>
          <w:p w:rsidR="00F44FBB" w:rsidRPr="00F44FBB" w:rsidRDefault="00F44FBB" w:rsidP="00F44FBB">
            <w:pPr>
              <w:jc w:val="center"/>
              <w:rPr>
                <w:sz w:val="22"/>
                <w:szCs w:val="22"/>
              </w:rPr>
            </w:pPr>
          </w:p>
        </w:tc>
        <w:tc>
          <w:tcPr>
            <w:tcW w:w="1134" w:type="dxa"/>
            <w:hideMark/>
          </w:tcPr>
          <w:p w:rsidR="00F44FBB" w:rsidRPr="00F44FBB" w:rsidRDefault="00F44FBB" w:rsidP="00F44FBB">
            <w:pPr>
              <w:jc w:val="center"/>
              <w:rPr>
                <w:sz w:val="22"/>
                <w:szCs w:val="22"/>
              </w:rPr>
            </w:pPr>
            <w:r w:rsidRPr="00F44FBB">
              <w:rPr>
                <w:sz w:val="22"/>
                <w:szCs w:val="22"/>
              </w:rPr>
              <w:t>местный бюджет</w:t>
            </w:r>
          </w:p>
        </w:tc>
        <w:tc>
          <w:tcPr>
            <w:tcW w:w="1115" w:type="dxa"/>
            <w:noWrap/>
          </w:tcPr>
          <w:p w:rsidR="00F44FBB" w:rsidRPr="00F44FBB" w:rsidRDefault="00F44FBB" w:rsidP="00F44FBB">
            <w:pPr>
              <w:jc w:val="center"/>
              <w:rPr>
                <w:sz w:val="22"/>
                <w:szCs w:val="22"/>
              </w:rPr>
            </w:pPr>
            <w:r w:rsidRPr="00F44FBB">
              <w:rPr>
                <w:sz w:val="22"/>
                <w:szCs w:val="22"/>
              </w:rPr>
              <w:t>840,0</w:t>
            </w:r>
          </w:p>
        </w:tc>
        <w:tc>
          <w:tcPr>
            <w:tcW w:w="1134" w:type="dxa"/>
            <w:noWrap/>
          </w:tcPr>
          <w:p w:rsidR="00F44FBB" w:rsidRPr="00F44FBB" w:rsidRDefault="00F44FBB" w:rsidP="00F44FBB">
            <w:pPr>
              <w:jc w:val="center"/>
              <w:rPr>
                <w:sz w:val="22"/>
                <w:szCs w:val="22"/>
              </w:rPr>
            </w:pPr>
            <w:r w:rsidRPr="00F44FBB">
              <w:rPr>
                <w:sz w:val="22"/>
                <w:szCs w:val="22"/>
              </w:rPr>
              <w:t>70,0</w:t>
            </w:r>
          </w:p>
        </w:tc>
        <w:tc>
          <w:tcPr>
            <w:tcW w:w="1012" w:type="dxa"/>
          </w:tcPr>
          <w:p w:rsidR="00F44FBB" w:rsidRPr="00F44FBB" w:rsidRDefault="00F44FBB" w:rsidP="00F44FBB">
            <w:pPr>
              <w:jc w:val="center"/>
              <w:rPr>
                <w:sz w:val="22"/>
                <w:szCs w:val="22"/>
              </w:rPr>
            </w:pPr>
            <w:r w:rsidRPr="00F44FBB">
              <w:rPr>
                <w:sz w:val="22"/>
                <w:szCs w:val="22"/>
              </w:rPr>
              <w:t>70,0</w:t>
            </w:r>
          </w:p>
        </w:tc>
        <w:tc>
          <w:tcPr>
            <w:tcW w:w="992" w:type="dxa"/>
            <w:noWrap/>
          </w:tcPr>
          <w:p w:rsidR="00F44FBB" w:rsidRPr="00F44FBB" w:rsidRDefault="00F44FBB" w:rsidP="00F44FBB">
            <w:pPr>
              <w:jc w:val="center"/>
              <w:rPr>
                <w:sz w:val="22"/>
                <w:szCs w:val="22"/>
              </w:rPr>
            </w:pPr>
            <w:r w:rsidRPr="00F44FBB">
              <w:rPr>
                <w:sz w:val="22"/>
                <w:szCs w:val="22"/>
              </w:rPr>
              <w:t>70,0</w:t>
            </w:r>
          </w:p>
        </w:tc>
        <w:tc>
          <w:tcPr>
            <w:tcW w:w="992" w:type="dxa"/>
            <w:noWrap/>
            <w:hideMark/>
          </w:tcPr>
          <w:p w:rsidR="00F44FBB" w:rsidRPr="00F44FBB" w:rsidRDefault="00F44FBB" w:rsidP="00F44FBB">
            <w:pPr>
              <w:jc w:val="center"/>
              <w:rPr>
                <w:sz w:val="22"/>
                <w:szCs w:val="22"/>
              </w:rPr>
            </w:pPr>
            <w:r w:rsidRPr="00F44FBB">
              <w:rPr>
                <w:sz w:val="22"/>
                <w:szCs w:val="22"/>
              </w:rPr>
              <w:t>70,0</w:t>
            </w:r>
          </w:p>
        </w:tc>
        <w:tc>
          <w:tcPr>
            <w:tcW w:w="992" w:type="dxa"/>
            <w:hideMark/>
          </w:tcPr>
          <w:p w:rsidR="00F44FBB" w:rsidRPr="00F44FBB" w:rsidRDefault="00F44FBB" w:rsidP="00F44FBB">
            <w:pPr>
              <w:jc w:val="center"/>
              <w:rPr>
                <w:sz w:val="22"/>
                <w:szCs w:val="22"/>
              </w:rPr>
            </w:pPr>
            <w:r w:rsidRPr="00F44FBB">
              <w:rPr>
                <w:sz w:val="22"/>
                <w:szCs w:val="22"/>
              </w:rPr>
              <w:t>70,0</w:t>
            </w:r>
          </w:p>
        </w:tc>
        <w:tc>
          <w:tcPr>
            <w:tcW w:w="993" w:type="dxa"/>
            <w:hideMark/>
          </w:tcPr>
          <w:p w:rsidR="00F44FBB" w:rsidRPr="00F44FBB" w:rsidRDefault="00F44FBB" w:rsidP="00F44FBB">
            <w:pPr>
              <w:jc w:val="center"/>
              <w:rPr>
                <w:sz w:val="22"/>
                <w:szCs w:val="22"/>
              </w:rPr>
            </w:pPr>
            <w:r w:rsidRPr="00F44FBB">
              <w:rPr>
                <w:sz w:val="22"/>
                <w:szCs w:val="22"/>
              </w:rPr>
              <w:t>70,0</w:t>
            </w:r>
          </w:p>
        </w:tc>
        <w:tc>
          <w:tcPr>
            <w:tcW w:w="848" w:type="dxa"/>
          </w:tcPr>
          <w:p w:rsidR="00F44FBB" w:rsidRPr="00F44FBB" w:rsidRDefault="00F44FBB" w:rsidP="00F44FBB">
            <w:pPr>
              <w:jc w:val="center"/>
              <w:rPr>
                <w:sz w:val="22"/>
                <w:szCs w:val="22"/>
              </w:rPr>
            </w:pPr>
            <w:r w:rsidRPr="00F44FBB">
              <w:rPr>
                <w:sz w:val="22"/>
                <w:szCs w:val="22"/>
              </w:rPr>
              <w:t>70,0</w:t>
            </w:r>
          </w:p>
        </w:tc>
        <w:tc>
          <w:tcPr>
            <w:tcW w:w="1054" w:type="dxa"/>
          </w:tcPr>
          <w:p w:rsidR="00F44FBB" w:rsidRPr="00F44FBB" w:rsidRDefault="00F44FBB" w:rsidP="00F44FBB">
            <w:pPr>
              <w:jc w:val="center"/>
              <w:rPr>
                <w:sz w:val="22"/>
                <w:szCs w:val="22"/>
              </w:rPr>
            </w:pPr>
            <w:r w:rsidRPr="00F44FBB">
              <w:rPr>
                <w:sz w:val="22"/>
                <w:szCs w:val="22"/>
              </w:rPr>
              <w:t>350,0</w:t>
            </w:r>
          </w:p>
        </w:tc>
      </w:tr>
      <w:tr w:rsidR="00F44FBB" w:rsidRPr="00F44FBB" w:rsidTr="00F07305">
        <w:trPr>
          <w:trHeight w:val="144"/>
          <w:jc w:val="right"/>
        </w:trPr>
        <w:tc>
          <w:tcPr>
            <w:tcW w:w="851" w:type="dxa"/>
            <w:vMerge w:val="restart"/>
            <w:noWrap/>
          </w:tcPr>
          <w:p w:rsidR="00F44FBB" w:rsidRPr="00F44FBB" w:rsidRDefault="00F44FBB" w:rsidP="00F44FBB">
            <w:pPr>
              <w:jc w:val="center"/>
              <w:rPr>
                <w:sz w:val="22"/>
                <w:szCs w:val="22"/>
              </w:rPr>
            </w:pPr>
            <w:r w:rsidRPr="00F44FBB">
              <w:rPr>
                <w:sz w:val="22"/>
                <w:szCs w:val="22"/>
              </w:rPr>
              <w:t>2.3.</w:t>
            </w:r>
          </w:p>
          <w:p w:rsidR="00F44FBB" w:rsidRPr="00F44FBB" w:rsidRDefault="00F44FBB" w:rsidP="00F44FBB">
            <w:pPr>
              <w:jc w:val="center"/>
              <w:rPr>
                <w:sz w:val="22"/>
                <w:szCs w:val="22"/>
              </w:rPr>
            </w:pPr>
          </w:p>
          <w:p w:rsidR="00F44FBB" w:rsidRPr="00F44FBB" w:rsidRDefault="00F44FBB" w:rsidP="00F44FBB">
            <w:pPr>
              <w:rPr>
                <w:sz w:val="22"/>
                <w:szCs w:val="22"/>
              </w:rPr>
            </w:pPr>
          </w:p>
        </w:tc>
        <w:tc>
          <w:tcPr>
            <w:tcW w:w="2410" w:type="dxa"/>
            <w:vMerge w:val="restart"/>
            <w:noWrap/>
            <w:hideMark/>
          </w:tcPr>
          <w:p w:rsidR="00F44FBB" w:rsidRPr="00F44FBB" w:rsidRDefault="00F44FBB" w:rsidP="00F44FBB">
            <w:pPr>
              <w:jc w:val="both"/>
              <w:rPr>
                <w:sz w:val="22"/>
                <w:szCs w:val="22"/>
              </w:rPr>
            </w:pPr>
            <w:r w:rsidRPr="00F44FBB">
              <w:rPr>
                <w:sz w:val="22"/>
                <w:szCs w:val="22"/>
              </w:rPr>
              <w:t xml:space="preserve">Мероприятия по обеспечению безопасности граждан в зимний период                       </w:t>
            </w:r>
          </w:p>
        </w:tc>
        <w:tc>
          <w:tcPr>
            <w:tcW w:w="1559" w:type="dxa"/>
            <w:vMerge w:val="restart"/>
            <w:noWrap/>
          </w:tcPr>
          <w:p w:rsidR="00F44FBB" w:rsidRPr="00F44FBB" w:rsidRDefault="00F44FBB" w:rsidP="00F44FBB">
            <w:pPr>
              <w:jc w:val="center"/>
              <w:rPr>
                <w:sz w:val="22"/>
                <w:szCs w:val="22"/>
              </w:rPr>
            </w:pPr>
            <w:r w:rsidRPr="00F44FBB">
              <w:rPr>
                <w:sz w:val="22"/>
                <w:szCs w:val="22"/>
              </w:rPr>
              <w:t>МКУ НВ «Управление по делам ГО и ЧС»</w:t>
            </w:r>
          </w:p>
        </w:tc>
        <w:tc>
          <w:tcPr>
            <w:tcW w:w="1134" w:type="dxa"/>
            <w:hideMark/>
          </w:tcPr>
          <w:p w:rsidR="00F44FBB" w:rsidRPr="00F44FBB" w:rsidRDefault="00F44FBB" w:rsidP="00F44FBB">
            <w:pPr>
              <w:jc w:val="center"/>
              <w:rPr>
                <w:sz w:val="22"/>
                <w:szCs w:val="22"/>
              </w:rPr>
            </w:pPr>
            <w:r w:rsidRPr="00F44FBB">
              <w:rPr>
                <w:sz w:val="22"/>
                <w:szCs w:val="22"/>
              </w:rPr>
              <w:t>всего</w:t>
            </w:r>
          </w:p>
        </w:tc>
        <w:tc>
          <w:tcPr>
            <w:tcW w:w="1115" w:type="dxa"/>
            <w:noWrap/>
          </w:tcPr>
          <w:p w:rsidR="00F44FBB" w:rsidRPr="00F44FBB" w:rsidRDefault="00F44FBB" w:rsidP="00F44FBB">
            <w:pPr>
              <w:jc w:val="center"/>
              <w:rPr>
                <w:sz w:val="22"/>
                <w:szCs w:val="22"/>
              </w:rPr>
            </w:pPr>
            <w:r w:rsidRPr="00F44FBB">
              <w:rPr>
                <w:sz w:val="22"/>
                <w:szCs w:val="22"/>
              </w:rPr>
              <w:t>1200,0</w:t>
            </w:r>
          </w:p>
        </w:tc>
        <w:tc>
          <w:tcPr>
            <w:tcW w:w="1134" w:type="dxa"/>
            <w:noWrap/>
          </w:tcPr>
          <w:p w:rsidR="00F44FBB" w:rsidRPr="00F44FBB" w:rsidRDefault="00F44FBB" w:rsidP="00F44FBB">
            <w:pPr>
              <w:jc w:val="center"/>
              <w:rPr>
                <w:sz w:val="22"/>
                <w:szCs w:val="22"/>
              </w:rPr>
            </w:pPr>
            <w:r w:rsidRPr="00F44FBB">
              <w:rPr>
                <w:sz w:val="22"/>
                <w:szCs w:val="22"/>
              </w:rPr>
              <w:t>100,0</w:t>
            </w:r>
          </w:p>
        </w:tc>
        <w:tc>
          <w:tcPr>
            <w:tcW w:w="1012" w:type="dxa"/>
          </w:tcPr>
          <w:p w:rsidR="00F44FBB" w:rsidRPr="00F44FBB" w:rsidRDefault="00F44FBB" w:rsidP="00F44FBB">
            <w:pPr>
              <w:jc w:val="center"/>
              <w:rPr>
                <w:sz w:val="22"/>
                <w:szCs w:val="22"/>
              </w:rPr>
            </w:pPr>
            <w:r w:rsidRPr="00F44FBB">
              <w:rPr>
                <w:sz w:val="22"/>
                <w:szCs w:val="22"/>
              </w:rPr>
              <w:t>100,0</w:t>
            </w:r>
          </w:p>
        </w:tc>
        <w:tc>
          <w:tcPr>
            <w:tcW w:w="992" w:type="dxa"/>
            <w:noWrap/>
          </w:tcPr>
          <w:p w:rsidR="00F44FBB" w:rsidRPr="00F44FBB" w:rsidRDefault="00F44FBB" w:rsidP="00F44FBB">
            <w:pPr>
              <w:jc w:val="center"/>
              <w:rPr>
                <w:sz w:val="22"/>
                <w:szCs w:val="22"/>
              </w:rPr>
            </w:pPr>
            <w:r w:rsidRPr="00F44FBB">
              <w:rPr>
                <w:sz w:val="22"/>
                <w:szCs w:val="22"/>
              </w:rPr>
              <w:t>100,0</w:t>
            </w:r>
          </w:p>
        </w:tc>
        <w:tc>
          <w:tcPr>
            <w:tcW w:w="992" w:type="dxa"/>
            <w:noWrap/>
          </w:tcPr>
          <w:p w:rsidR="00F44FBB" w:rsidRPr="00F44FBB" w:rsidRDefault="00F44FBB" w:rsidP="00F44FBB">
            <w:pPr>
              <w:jc w:val="center"/>
              <w:rPr>
                <w:sz w:val="22"/>
                <w:szCs w:val="22"/>
              </w:rPr>
            </w:pPr>
            <w:r w:rsidRPr="00F44FBB">
              <w:rPr>
                <w:sz w:val="22"/>
                <w:szCs w:val="22"/>
              </w:rPr>
              <w:t>100,0</w:t>
            </w:r>
          </w:p>
        </w:tc>
        <w:tc>
          <w:tcPr>
            <w:tcW w:w="992" w:type="dxa"/>
          </w:tcPr>
          <w:p w:rsidR="00F44FBB" w:rsidRPr="00F44FBB" w:rsidRDefault="00F44FBB" w:rsidP="00F44FBB">
            <w:pPr>
              <w:jc w:val="center"/>
              <w:rPr>
                <w:sz w:val="22"/>
                <w:szCs w:val="22"/>
              </w:rPr>
            </w:pPr>
            <w:r w:rsidRPr="00F44FBB">
              <w:rPr>
                <w:sz w:val="22"/>
                <w:szCs w:val="22"/>
              </w:rPr>
              <w:t>100,0</w:t>
            </w:r>
          </w:p>
        </w:tc>
        <w:tc>
          <w:tcPr>
            <w:tcW w:w="993" w:type="dxa"/>
          </w:tcPr>
          <w:p w:rsidR="00F44FBB" w:rsidRPr="00F44FBB" w:rsidRDefault="00F44FBB" w:rsidP="00F44FBB">
            <w:pPr>
              <w:jc w:val="center"/>
              <w:rPr>
                <w:sz w:val="22"/>
                <w:szCs w:val="22"/>
              </w:rPr>
            </w:pPr>
            <w:r w:rsidRPr="00F44FBB">
              <w:rPr>
                <w:sz w:val="22"/>
                <w:szCs w:val="22"/>
              </w:rPr>
              <w:t>100,0</w:t>
            </w:r>
          </w:p>
        </w:tc>
        <w:tc>
          <w:tcPr>
            <w:tcW w:w="848" w:type="dxa"/>
          </w:tcPr>
          <w:p w:rsidR="00F44FBB" w:rsidRPr="00F44FBB" w:rsidRDefault="00F44FBB" w:rsidP="00F44FBB">
            <w:pPr>
              <w:jc w:val="center"/>
              <w:rPr>
                <w:sz w:val="22"/>
                <w:szCs w:val="22"/>
              </w:rPr>
            </w:pPr>
            <w:r w:rsidRPr="00F44FBB">
              <w:rPr>
                <w:sz w:val="22"/>
                <w:szCs w:val="22"/>
              </w:rPr>
              <w:t>100,0</w:t>
            </w:r>
          </w:p>
        </w:tc>
        <w:tc>
          <w:tcPr>
            <w:tcW w:w="1054" w:type="dxa"/>
          </w:tcPr>
          <w:p w:rsidR="00F44FBB" w:rsidRPr="00F44FBB" w:rsidRDefault="00F44FBB" w:rsidP="00F44FBB">
            <w:pPr>
              <w:jc w:val="center"/>
              <w:rPr>
                <w:sz w:val="22"/>
                <w:szCs w:val="22"/>
              </w:rPr>
            </w:pPr>
            <w:r w:rsidRPr="00F44FBB">
              <w:rPr>
                <w:sz w:val="22"/>
                <w:szCs w:val="22"/>
              </w:rPr>
              <w:t>500,0</w:t>
            </w:r>
          </w:p>
        </w:tc>
      </w:tr>
      <w:tr w:rsidR="00F44FBB" w:rsidRPr="00F44FBB" w:rsidTr="00F07305">
        <w:trPr>
          <w:trHeight w:val="727"/>
          <w:jc w:val="right"/>
        </w:trPr>
        <w:tc>
          <w:tcPr>
            <w:tcW w:w="851" w:type="dxa"/>
            <w:vMerge/>
            <w:hideMark/>
          </w:tcPr>
          <w:p w:rsidR="00F44FBB" w:rsidRPr="00F44FBB" w:rsidRDefault="00F44FBB" w:rsidP="00F44FBB">
            <w:pPr>
              <w:jc w:val="center"/>
              <w:rPr>
                <w:sz w:val="22"/>
                <w:szCs w:val="22"/>
              </w:rPr>
            </w:pPr>
          </w:p>
        </w:tc>
        <w:tc>
          <w:tcPr>
            <w:tcW w:w="2410" w:type="dxa"/>
            <w:vMerge/>
            <w:hideMark/>
          </w:tcPr>
          <w:p w:rsidR="00F44FBB" w:rsidRPr="00F44FBB" w:rsidRDefault="00F44FBB" w:rsidP="00F44FBB">
            <w:pPr>
              <w:jc w:val="both"/>
              <w:rPr>
                <w:sz w:val="22"/>
                <w:szCs w:val="22"/>
              </w:rPr>
            </w:pPr>
          </w:p>
        </w:tc>
        <w:tc>
          <w:tcPr>
            <w:tcW w:w="1559" w:type="dxa"/>
            <w:vMerge/>
            <w:hideMark/>
          </w:tcPr>
          <w:p w:rsidR="00F44FBB" w:rsidRPr="00F44FBB" w:rsidRDefault="00F44FBB" w:rsidP="00F44FBB">
            <w:pPr>
              <w:jc w:val="center"/>
              <w:rPr>
                <w:sz w:val="22"/>
                <w:szCs w:val="22"/>
              </w:rPr>
            </w:pPr>
          </w:p>
        </w:tc>
        <w:tc>
          <w:tcPr>
            <w:tcW w:w="1134" w:type="dxa"/>
            <w:hideMark/>
          </w:tcPr>
          <w:p w:rsidR="00F44FBB" w:rsidRPr="00F44FBB" w:rsidRDefault="00F44FBB" w:rsidP="00F44FBB">
            <w:pPr>
              <w:jc w:val="center"/>
              <w:rPr>
                <w:sz w:val="22"/>
                <w:szCs w:val="22"/>
              </w:rPr>
            </w:pPr>
            <w:r w:rsidRPr="00F44FBB">
              <w:rPr>
                <w:sz w:val="22"/>
                <w:szCs w:val="22"/>
              </w:rPr>
              <w:t>местный бюджет</w:t>
            </w:r>
          </w:p>
        </w:tc>
        <w:tc>
          <w:tcPr>
            <w:tcW w:w="1115" w:type="dxa"/>
            <w:noWrap/>
          </w:tcPr>
          <w:p w:rsidR="00F44FBB" w:rsidRPr="00F44FBB" w:rsidRDefault="00F44FBB" w:rsidP="00F44FBB">
            <w:pPr>
              <w:jc w:val="center"/>
              <w:rPr>
                <w:sz w:val="22"/>
                <w:szCs w:val="22"/>
              </w:rPr>
            </w:pPr>
            <w:r w:rsidRPr="00F44FBB">
              <w:rPr>
                <w:sz w:val="22"/>
                <w:szCs w:val="22"/>
              </w:rPr>
              <w:t>1200,0</w:t>
            </w:r>
          </w:p>
        </w:tc>
        <w:tc>
          <w:tcPr>
            <w:tcW w:w="1134" w:type="dxa"/>
            <w:noWrap/>
          </w:tcPr>
          <w:p w:rsidR="00F44FBB" w:rsidRPr="00F44FBB" w:rsidRDefault="00F44FBB" w:rsidP="00F44FBB">
            <w:pPr>
              <w:jc w:val="center"/>
              <w:rPr>
                <w:sz w:val="22"/>
                <w:szCs w:val="22"/>
              </w:rPr>
            </w:pPr>
            <w:r w:rsidRPr="00F44FBB">
              <w:rPr>
                <w:sz w:val="22"/>
                <w:szCs w:val="22"/>
              </w:rPr>
              <w:t>100,0</w:t>
            </w:r>
          </w:p>
        </w:tc>
        <w:tc>
          <w:tcPr>
            <w:tcW w:w="1012" w:type="dxa"/>
          </w:tcPr>
          <w:p w:rsidR="00F44FBB" w:rsidRPr="00F44FBB" w:rsidRDefault="00F44FBB" w:rsidP="00F44FBB">
            <w:pPr>
              <w:jc w:val="center"/>
              <w:rPr>
                <w:sz w:val="22"/>
                <w:szCs w:val="22"/>
              </w:rPr>
            </w:pPr>
            <w:r w:rsidRPr="00F44FBB">
              <w:rPr>
                <w:sz w:val="22"/>
                <w:szCs w:val="22"/>
              </w:rPr>
              <w:t>100,0</w:t>
            </w:r>
          </w:p>
        </w:tc>
        <w:tc>
          <w:tcPr>
            <w:tcW w:w="992" w:type="dxa"/>
            <w:noWrap/>
          </w:tcPr>
          <w:p w:rsidR="00F44FBB" w:rsidRPr="00F44FBB" w:rsidRDefault="00F44FBB" w:rsidP="00F44FBB">
            <w:pPr>
              <w:jc w:val="center"/>
              <w:rPr>
                <w:sz w:val="22"/>
                <w:szCs w:val="22"/>
              </w:rPr>
            </w:pPr>
            <w:r w:rsidRPr="00F44FBB">
              <w:rPr>
                <w:sz w:val="22"/>
                <w:szCs w:val="22"/>
              </w:rPr>
              <w:t>100,0</w:t>
            </w:r>
          </w:p>
        </w:tc>
        <w:tc>
          <w:tcPr>
            <w:tcW w:w="992" w:type="dxa"/>
            <w:noWrap/>
          </w:tcPr>
          <w:p w:rsidR="00F44FBB" w:rsidRPr="00F44FBB" w:rsidRDefault="00F44FBB" w:rsidP="00F44FBB">
            <w:pPr>
              <w:jc w:val="center"/>
              <w:rPr>
                <w:sz w:val="22"/>
                <w:szCs w:val="22"/>
              </w:rPr>
            </w:pPr>
            <w:r w:rsidRPr="00F44FBB">
              <w:rPr>
                <w:sz w:val="22"/>
                <w:szCs w:val="22"/>
              </w:rPr>
              <w:t>100,0</w:t>
            </w:r>
          </w:p>
        </w:tc>
        <w:tc>
          <w:tcPr>
            <w:tcW w:w="992" w:type="dxa"/>
          </w:tcPr>
          <w:p w:rsidR="00F44FBB" w:rsidRPr="00F44FBB" w:rsidRDefault="00F44FBB" w:rsidP="00F44FBB">
            <w:pPr>
              <w:jc w:val="center"/>
              <w:rPr>
                <w:sz w:val="22"/>
                <w:szCs w:val="22"/>
              </w:rPr>
            </w:pPr>
            <w:r w:rsidRPr="00F44FBB">
              <w:rPr>
                <w:sz w:val="22"/>
                <w:szCs w:val="22"/>
              </w:rPr>
              <w:t>100,0</w:t>
            </w:r>
          </w:p>
        </w:tc>
        <w:tc>
          <w:tcPr>
            <w:tcW w:w="993" w:type="dxa"/>
          </w:tcPr>
          <w:p w:rsidR="00F44FBB" w:rsidRPr="00F44FBB" w:rsidRDefault="00F44FBB" w:rsidP="00F44FBB">
            <w:pPr>
              <w:jc w:val="center"/>
              <w:rPr>
                <w:sz w:val="22"/>
                <w:szCs w:val="22"/>
              </w:rPr>
            </w:pPr>
            <w:r w:rsidRPr="00F44FBB">
              <w:rPr>
                <w:sz w:val="22"/>
                <w:szCs w:val="22"/>
              </w:rPr>
              <w:t>100,0</w:t>
            </w:r>
          </w:p>
        </w:tc>
        <w:tc>
          <w:tcPr>
            <w:tcW w:w="848" w:type="dxa"/>
          </w:tcPr>
          <w:p w:rsidR="00F44FBB" w:rsidRPr="00F44FBB" w:rsidRDefault="00F44FBB" w:rsidP="00F44FBB">
            <w:pPr>
              <w:jc w:val="center"/>
              <w:rPr>
                <w:sz w:val="22"/>
                <w:szCs w:val="22"/>
              </w:rPr>
            </w:pPr>
            <w:r w:rsidRPr="00F44FBB">
              <w:rPr>
                <w:sz w:val="22"/>
                <w:szCs w:val="22"/>
              </w:rPr>
              <w:t>100,0</w:t>
            </w:r>
          </w:p>
        </w:tc>
        <w:tc>
          <w:tcPr>
            <w:tcW w:w="1054" w:type="dxa"/>
          </w:tcPr>
          <w:p w:rsidR="00F44FBB" w:rsidRPr="00F44FBB" w:rsidRDefault="00F44FBB" w:rsidP="00F44FBB">
            <w:pPr>
              <w:jc w:val="center"/>
              <w:rPr>
                <w:sz w:val="22"/>
                <w:szCs w:val="22"/>
              </w:rPr>
            </w:pPr>
            <w:r w:rsidRPr="00F44FBB">
              <w:rPr>
                <w:sz w:val="22"/>
                <w:szCs w:val="22"/>
              </w:rPr>
              <w:t>500,0</w:t>
            </w:r>
          </w:p>
        </w:tc>
      </w:tr>
      <w:tr w:rsidR="00286228" w:rsidRPr="00F44FBB" w:rsidTr="004A13C6">
        <w:trPr>
          <w:trHeight w:val="616"/>
          <w:jc w:val="right"/>
        </w:trPr>
        <w:tc>
          <w:tcPr>
            <w:tcW w:w="851" w:type="dxa"/>
            <w:vMerge w:val="restart"/>
            <w:hideMark/>
          </w:tcPr>
          <w:p w:rsidR="00286228" w:rsidRPr="0056139C" w:rsidRDefault="00286228" w:rsidP="00286228">
            <w:pPr>
              <w:jc w:val="center"/>
              <w:rPr>
                <w:sz w:val="22"/>
                <w:szCs w:val="22"/>
              </w:rPr>
            </w:pPr>
            <w:r w:rsidRPr="0056139C">
              <w:rPr>
                <w:sz w:val="22"/>
                <w:szCs w:val="22"/>
              </w:rPr>
              <w:lastRenderedPageBreak/>
              <w:t>2.4.</w:t>
            </w:r>
          </w:p>
        </w:tc>
        <w:tc>
          <w:tcPr>
            <w:tcW w:w="2410" w:type="dxa"/>
            <w:vMerge w:val="restart"/>
            <w:hideMark/>
          </w:tcPr>
          <w:p w:rsidR="00286228" w:rsidRPr="0056139C" w:rsidRDefault="00286228" w:rsidP="00286228">
            <w:pPr>
              <w:rPr>
                <w:sz w:val="22"/>
                <w:szCs w:val="22"/>
              </w:rPr>
            </w:pPr>
            <w:r w:rsidRPr="0056139C">
              <w:rPr>
                <w:sz w:val="22"/>
                <w:szCs w:val="22"/>
              </w:rPr>
              <w:t>Приобретение  товаров, работ и услуг на предупреждение  и предотвращение чрезвычайных ситуаций</w:t>
            </w:r>
          </w:p>
        </w:tc>
        <w:tc>
          <w:tcPr>
            <w:tcW w:w="1559" w:type="dxa"/>
            <w:vMerge w:val="restart"/>
          </w:tcPr>
          <w:p w:rsidR="00286228" w:rsidRPr="0056139C" w:rsidRDefault="00286228" w:rsidP="00286228">
            <w:pPr>
              <w:jc w:val="center"/>
              <w:rPr>
                <w:sz w:val="22"/>
                <w:szCs w:val="22"/>
              </w:rPr>
            </w:pPr>
            <w:r w:rsidRPr="0056139C">
              <w:rPr>
                <w:sz w:val="22"/>
                <w:szCs w:val="22"/>
              </w:rPr>
              <w:t>МКУ НВ «Управление по делам ГО и ЧС» ,МКУ «УКС по застройке Нижневартовского района»</w:t>
            </w:r>
          </w:p>
        </w:tc>
        <w:tc>
          <w:tcPr>
            <w:tcW w:w="1134" w:type="dxa"/>
            <w:hideMark/>
          </w:tcPr>
          <w:p w:rsidR="00286228" w:rsidRPr="0056139C" w:rsidRDefault="00286228" w:rsidP="00286228">
            <w:pPr>
              <w:jc w:val="center"/>
              <w:rPr>
                <w:sz w:val="22"/>
                <w:szCs w:val="22"/>
              </w:rPr>
            </w:pPr>
            <w:r w:rsidRPr="0056139C">
              <w:rPr>
                <w:sz w:val="22"/>
                <w:szCs w:val="22"/>
              </w:rPr>
              <w:t>всего</w:t>
            </w:r>
          </w:p>
        </w:tc>
        <w:tc>
          <w:tcPr>
            <w:tcW w:w="1115" w:type="dxa"/>
            <w:noWrap/>
          </w:tcPr>
          <w:p w:rsidR="00286228" w:rsidRPr="0056139C" w:rsidRDefault="00DE2004" w:rsidP="00286228">
            <w:pPr>
              <w:jc w:val="center"/>
              <w:rPr>
                <w:sz w:val="22"/>
                <w:szCs w:val="22"/>
              </w:rPr>
            </w:pPr>
            <w:r>
              <w:rPr>
                <w:sz w:val="22"/>
                <w:szCs w:val="22"/>
              </w:rPr>
              <w:t>6804,2</w:t>
            </w:r>
          </w:p>
        </w:tc>
        <w:tc>
          <w:tcPr>
            <w:tcW w:w="1134" w:type="dxa"/>
            <w:noWrap/>
          </w:tcPr>
          <w:p w:rsidR="00286228" w:rsidRPr="0056139C" w:rsidRDefault="00286228" w:rsidP="00286228">
            <w:pPr>
              <w:jc w:val="center"/>
              <w:rPr>
                <w:sz w:val="22"/>
                <w:szCs w:val="22"/>
              </w:rPr>
            </w:pPr>
            <w:r w:rsidRPr="0056139C">
              <w:rPr>
                <w:sz w:val="22"/>
                <w:szCs w:val="22"/>
              </w:rPr>
              <w:t>680,0</w:t>
            </w:r>
          </w:p>
        </w:tc>
        <w:tc>
          <w:tcPr>
            <w:tcW w:w="1012" w:type="dxa"/>
          </w:tcPr>
          <w:p w:rsidR="00286228" w:rsidRPr="0056139C" w:rsidRDefault="00DE2004" w:rsidP="00286228">
            <w:pPr>
              <w:tabs>
                <w:tab w:val="center" w:pos="501"/>
              </w:tabs>
              <w:jc w:val="center"/>
              <w:rPr>
                <w:sz w:val="22"/>
                <w:szCs w:val="22"/>
              </w:rPr>
            </w:pPr>
            <w:r>
              <w:rPr>
                <w:sz w:val="22"/>
                <w:szCs w:val="22"/>
              </w:rPr>
              <w:t>2124,2</w:t>
            </w:r>
          </w:p>
        </w:tc>
        <w:tc>
          <w:tcPr>
            <w:tcW w:w="992" w:type="dxa"/>
            <w:tcBorders>
              <w:top w:val="single" w:sz="4" w:space="0" w:color="auto"/>
              <w:left w:val="single" w:sz="4" w:space="0" w:color="auto"/>
              <w:bottom w:val="single" w:sz="4" w:space="0" w:color="auto"/>
              <w:right w:val="single" w:sz="4" w:space="0" w:color="auto"/>
            </w:tcBorders>
            <w:noWrap/>
          </w:tcPr>
          <w:p w:rsidR="00286228" w:rsidRDefault="00286228" w:rsidP="00286228">
            <w:pPr>
              <w:jc w:val="center"/>
              <w:rPr>
                <w:sz w:val="22"/>
                <w:szCs w:val="22"/>
              </w:rPr>
            </w:pPr>
            <w:r>
              <w:rPr>
                <w:sz w:val="22"/>
                <w:szCs w:val="22"/>
              </w:rPr>
              <w:t>200,0</w:t>
            </w:r>
          </w:p>
        </w:tc>
        <w:tc>
          <w:tcPr>
            <w:tcW w:w="992" w:type="dxa"/>
            <w:tcBorders>
              <w:top w:val="single" w:sz="4" w:space="0" w:color="auto"/>
              <w:left w:val="single" w:sz="4" w:space="0" w:color="auto"/>
              <w:bottom w:val="single" w:sz="4" w:space="0" w:color="auto"/>
              <w:right w:val="single" w:sz="4" w:space="0" w:color="auto"/>
            </w:tcBorders>
            <w:noWrap/>
          </w:tcPr>
          <w:p w:rsidR="00286228" w:rsidRDefault="00286228" w:rsidP="00286228">
            <w:pPr>
              <w:jc w:val="center"/>
              <w:rPr>
                <w:sz w:val="22"/>
                <w:szCs w:val="22"/>
              </w:rPr>
            </w:pPr>
            <w:r>
              <w:rPr>
                <w:sz w:val="22"/>
                <w:szCs w:val="22"/>
              </w:rPr>
              <w:t>200,0</w:t>
            </w:r>
          </w:p>
        </w:tc>
        <w:tc>
          <w:tcPr>
            <w:tcW w:w="992" w:type="dxa"/>
            <w:tcBorders>
              <w:top w:val="single" w:sz="4" w:space="0" w:color="auto"/>
              <w:left w:val="single" w:sz="4" w:space="0" w:color="auto"/>
              <w:bottom w:val="single" w:sz="4" w:space="0" w:color="auto"/>
              <w:right w:val="single" w:sz="4" w:space="0" w:color="auto"/>
            </w:tcBorders>
          </w:tcPr>
          <w:p w:rsidR="00286228" w:rsidRDefault="00286228" w:rsidP="00286228">
            <w:pPr>
              <w:jc w:val="center"/>
              <w:rPr>
                <w:sz w:val="22"/>
                <w:szCs w:val="22"/>
              </w:rPr>
            </w:pPr>
            <w:r>
              <w:rPr>
                <w:sz w:val="22"/>
                <w:szCs w:val="22"/>
              </w:rPr>
              <w:t>450,0</w:t>
            </w:r>
          </w:p>
        </w:tc>
        <w:tc>
          <w:tcPr>
            <w:tcW w:w="993" w:type="dxa"/>
            <w:tcBorders>
              <w:top w:val="single" w:sz="4" w:space="0" w:color="auto"/>
              <w:left w:val="single" w:sz="4" w:space="0" w:color="auto"/>
              <w:bottom w:val="single" w:sz="4" w:space="0" w:color="auto"/>
              <w:right w:val="single" w:sz="4" w:space="0" w:color="auto"/>
            </w:tcBorders>
          </w:tcPr>
          <w:p w:rsidR="00286228" w:rsidRDefault="00286228" w:rsidP="00286228">
            <w:pPr>
              <w:jc w:val="center"/>
              <w:rPr>
                <w:sz w:val="22"/>
                <w:szCs w:val="22"/>
              </w:rPr>
            </w:pPr>
            <w:r>
              <w:rPr>
                <w:sz w:val="22"/>
                <w:szCs w:val="22"/>
              </w:rPr>
              <w:t>450,0</w:t>
            </w:r>
          </w:p>
        </w:tc>
        <w:tc>
          <w:tcPr>
            <w:tcW w:w="848" w:type="dxa"/>
            <w:tcBorders>
              <w:top w:val="single" w:sz="4" w:space="0" w:color="auto"/>
              <w:left w:val="single" w:sz="4" w:space="0" w:color="auto"/>
              <w:bottom w:val="single" w:sz="4" w:space="0" w:color="auto"/>
              <w:right w:val="single" w:sz="4" w:space="0" w:color="auto"/>
            </w:tcBorders>
          </w:tcPr>
          <w:p w:rsidR="00286228" w:rsidRDefault="00286228" w:rsidP="00286228">
            <w:pPr>
              <w:jc w:val="center"/>
              <w:rPr>
                <w:sz w:val="22"/>
                <w:szCs w:val="22"/>
              </w:rPr>
            </w:pPr>
            <w:r>
              <w:rPr>
                <w:sz w:val="22"/>
                <w:szCs w:val="22"/>
              </w:rPr>
              <w:t>450,0</w:t>
            </w:r>
          </w:p>
        </w:tc>
        <w:tc>
          <w:tcPr>
            <w:tcW w:w="1054" w:type="dxa"/>
            <w:tcBorders>
              <w:top w:val="single" w:sz="4" w:space="0" w:color="auto"/>
              <w:left w:val="single" w:sz="4" w:space="0" w:color="auto"/>
              <w:bottom w:val="single" w:sz="4" w:space="0" w:color="auto"/>
              <w:right w:val="single" w:sz="4" w:space="0" w:color="auto"/>
            </w:tcBorders>
          </w:tcPr>
          <w:p w:rsidR="00286228" w:rsidRDefault="00286228" w:rsidP="00286228">
            <w:pPr>
              <w:jc w:val="center"/>
              <w:rPr>
                <w:sz w:val="22"/>
                <w:szCs w:val="22"/>
              </w:rPr>
            </w:pPr>
            <w:r>
              <w:rPr>
                <w:sz w:val="22"/>
                <w:szCs w:val="22"/>
              </w:rPr>
              <w:t>2250,0</w:t>
            </w:r>
          </w:p>
        </w:tc>
      </w:tr>
      <w:tr w:rsidR="00286228" w:rsidRPr="00F44FBB" w:rsidTr="004A13C6">
        <w:trPr>
          <w:trHeight w:val="144"/>
          <w:jc w:val="right"/>
        </w:trPr>
        <w:tc>
          <w:tcPr>
            <w:tcW w:w="851" w:type="dxa"/>
            <w:vMerge/>
            <w:hideMark/>
          </w:tcPr>
          <w:p w:rsidR="00286228" w:rsidRPr="0056139C" w:rsidRDefault="00286228" w:rsidP="00286228">
            <w:pPr>
              <w:jc w:val="center"/>
              <w:rPr>
                <w:sz w:val="22"/>
                <w:szCs w:val="22"/>
              </w:rPr>
            </w:pPr>
          </w:p>
        </w:tc>
        <w:tc>
          <w:tcPr>
            <w:tcW w:w="2410" w:type="dxa"/>
            <w:vMerge/>
            <w:hideMark/>
          </w:tcPr>
          <w:p w:rsidR="00286228" w:rsidRPr="0056139C" w:rsidRDefault="00286228" w:rsidP="00286228">
            <w:pPr>
              <w:jc w:val="center"/>
              <w:rPr>
                <w:sz w:val="22"/>
                <w:szCs w:val="22"/>
              </w:rPr>
            </w:pPr>
          </w:p>
        </w:tc>
        <w:tc>
          <w:tcPr>
            <w:tcW w:w="1559" w:type="dxa"/>
            <w:vMerge/>
            <w:hideMark/>
          </w:tcPr>
          <w:p w:rsidR="00286228" w:rsidRPr="0056139C" w:rsidRDefault="00286228" w:rsidP="00286228">
            <w:pPr>
              <w:jc w:val="center"/>
              <w:rPr>
                <w:sz w:val="22"/>
                <w:szCs w:val="22"/>
              </w:rPr>
            </w:pPr>
          </w:p>
        </w:tc>
        <w:tc>
          <w:tcPr>
            <w:tcW w:w="1134" w:type="dxa"/>
            <w:hideMark/>
          </w:tcPr>
          <w:p w:rsidR="00286228" w:rsidRPr="0056139C" w:rsidRDefault="00286228" w:rsidP="00286228">
            <w:pPr>
              <w:jc w:val="center"/>
              <w:rPr>
                <w:sz w:val="22"/>
                <w:szCs w:val="22"/>
              </w:rPr>
            </w:pPr>
            <w:r w:rsidRPr="0056139C">
              <w:rPr>
                <w:sz w:val="22"/>
                <w:szCs w:val="22"/>
              </w:rPr>
              <w:t>местный бюджет</w:t>
            </w:r>
          </w:p>
        </w:tc>
        <w:tc>
          <w:tcPr>
            <w:tcW w:w="1115" w:type="dxa"/>
            <w:noWrap/>
          </w:tcPr>
          <w:p w:rsidR="00286228" w:rsidRPr="00F60629" w:rsidRDefault="00DE2004" w:rsidP="00286228">
            <w:pPr>
              <w:jc w:val="center"/>
              <w:rPr>
                <w:sz w:val="24"/>
                <w:szCs w:val="24"/>
              </w:rPr>
            </w:pPr>
            <w:r>
              <w:rPr>
                <w:sz w:val="22"/>
                <w:szCs w:val="22"/>
              </w:rPr>
              <w:t>6804,2</w:t>
            </w:r>
          </w:p>
        </w:tc>
        <w:tc>
          <w:tcPr>
            <w:tcW w:w="1134" w:type="dxa"/>
            <w:noWrap/>
          </w:tcPr>
          <w:p w:rsidR="00286228" w:rsidRPr="00F60629" w:rsidRDefault="00286228" w:rsidP="00286228">
            <w:pPr>
              <w:jc w:val="center"/>
              <w:rPr>
                <w:sz w:val="24"/>
                <w:szCs w:val="24"/>
              </w:rPr>
            </w:pPr>
            <w:r w:rsidRPr="0056139C">
              <w:rPr>
                <w:sz w:val="22"/>
                <w:szCs w:val="22"/>
              </w:rPr>
              <w:t>680,0</w:t>
            </w:r>
          </w:p>
        </w:tc>
        <w:tc>
          <w:tcPr>
            <w:tcW w:w="1012" w:type="dxa"/>
          </w:tcPr>
          <w:p w:rsidR="00286228" w:rsidRPr="00F60629" w:rsidRDefault="00DE2004" w:rsidP="00286228">
            <w:pPr>
              <w:jc w:val="center"/>
              <w:rPr>
                <w:sz w:val="24"/>
                <w:szCs w:val="24"/>
              </w:rPr>
            </w:pPr>
            <w:r>
              <w:rPr>
                <w:sz w:val="22"/>
                <w:szCs w:val="22"/>
              </w:rPr>
              <w:t>2124,2</w:t>
            </w:r>
          </w:p>
        </w:tc>
        <w:tc>
          <w:tcPr>
            <w:tcW w:w="992" w:type="dxa"/>
            <w:tcBorders>
              <w:top w:val="single" w:sz="4" w:space="0" w:color="auto"/>
              <w:left w:val="single" w:sz="4" w:space="0" w:color="auto"/>
              <w:bottom w:val="single" w:sz="4" w:space="0" w:color="auto"/>
              <w:right w:val="single" w:sz="4" w:space="0" w:color="auto"/>
            </w:tcBorders>
            <w:noWrap/>
          </w:tcPr>
          <w:p w:rsidR="00286228" w:rsidRDefault="00286228" w:rsidP="00286228">
            <w:pPr>
              <w:jc w:val="center"/>
              <w:rPr>
                <w:sz w:val="24"/>
                <w:szCs w:val="24"/>
              </w:rPr>
            </w:pPr>
            <w:r>
              <w:rPr>
                <w:sz w:val="22"/>
                <w:szCs w:val="22"/>
              </w:rPr>
              <w:t>200,0</w:t>
            </w:r>
          </w:p>
        </w:tc>
        <w:tc>
          <w:tcPr>
            <w:tcW w:w="992" w:type="dxa"/>
            <w:tcBorders>
              <w:top w:val="single" w:sz="4" w:space="0" w:color="auto"/>
              <w:left w:val="single" w:sz="4" w:space="0" w:color="auto"/>
              <w:bottom w:val="single" w:sz="4" w:space="0" w:color="auto"/>
              <w:right w:val="single" w:sz="4" w:space="0" w:color="auto"/>
            </w:tcBorders>
            <w:noWrap/>
          </w:tcPr>
          <w:p w:rsidR="00286228" w:rsidRDefault="00286228" w:rsidP="00286228">
            <w:pPr>
              <w:jc w:val="center"/>
              <w:rPr>
                <w:sz w:val="24"/>
                <w:szCs w:val="24"/>
              </w:rPr>
            </w:pPr>
            <w:r>
              <w:rPr>
                <w:sz w:val="22"/>
                <w:szCs w:val="22"/>
              </w:rPr>
              <w:t>200,0</w:t>
            </w:r>
          </w:p>
        </w:tc>
        <w:tc>
          <w:tcPr>
            <w:tcW w:w="992" w:type="dxa"/>
            <w:tcBorders>
              <w:top w:val="single" w:sz="4" w:space="0" w:color="auto"/>
              <w:left w:val="single" w:sz="4" w:space="0" w:color="auto"/>
              <w:bottom w:val="single" w:sz="4" w:space="0" w:color="auto"/>
              <w:right w:val="single" w:sz="4" w:space="0" w:color="auto"/>
            </w:tcBorders>
          </w:tcPr>
          <w:p w:rsidR="00286228" w:rsidRDefault="00286228" w:rsidP="00286228">
            <w:pPr>
              <w:jc w:val="center"/>
              <w:rPr>
                <w:sz w:val="24"/>
                <w:szCs w:val="24"/>
              </w:rPr>
            </w:pPr>
            <w:r>
              <w:rPr>
                <w:sz w:val="22"/>
                <w:szCs w:val="22"/>
              </w:rPr>
              <w:t>450,0</w:t>
            </w:r>
          </w:p>
        </w:tc>
        <w:tc>
          <w:tcPr>
            <w:tcW w:w="993" w:type="dxa"/>
            <w:tcBorders>
              <w:top w:val="single" w:sz="4" w:space="0" w:color="auto"/>
              <w:left w:val="single" w:sz="4" w:space="0" w:color="auto"/>
              <w:bottom w:val="single" w:sz="4" w:space="0" w:color="auto"/>
              <w:right w:val="single" w:sz="4" w:space="0" w:color="auto"/>
            </w:tcBorders>
          </w:tcPr>
          <w:p w:rsidR="00286228" w:rsidRDefault="00286228" w:rsidP="00286228">
            <w:pPr>
              <w:jc w:val="center"/>
              <w:rPr>
                <w:sz w:val="24"/>
                <w:szCs w:val="24"/>
              </w:rPr>
            </w:pPr>
            <w:r>
              <w:rPr>
                <w:sz w:val="22"/>
                <w:szCs w:val="22"/>
              </w:rPr>
              <w:t>450,0</w:t>
            </w:r>
          </w:p>
        </w:tc>
        <w:tc>
          <w:tcPr>
            <w:tcW w:w="848" w:type="dxa"/>
            <w:tcBorders>
              <w:top w:val="single" w:sz="4" w:space="0" w:color="auto"/>
              <w:left w:val="single" w:sz="4" w:space="0" w:color="auto"/>
              <w:bottom w:val="single" w:sz="4" w:space="0" w:color="auto"/>
              <w:right w:val="single" w:sz="4" w:space="0" w:color="auto"/>
            </w:tcBorders>
          </w:tcPr>
          <w:p w:rsidR="00286228" w:rsidRDefault="00286228" w:rsidP="00286228">
            <w:pPr>
              <w:jc w:val="center"/>
              <w:rPr>
                <w:sz w:val="24"/>
                <w:szCs w:val="24"/>
              </w:rPr>
            </w:pPr>
            <w:r>
              <w:rPr>
                <w:sz w:val="22"/>
                <w:szCs w:val="22"/>
              </w:rPr>
              <w:t>450,0</w:t>
            </w:r>
          </w:p>
        </w:tc>
        <w:tc>
          <w:tcPr>
            <w:tcW w:w="1054" w:type="dxa"/>
            <w:tcBorders>
              <w:top w:val="single" w:sz="4" w:space="0" w:color="auto"/>
              <w:left w:val="single" w:sz="4" w:space="0" w:color="auto"/>
              <w:bottom w:val="single" w:sz="4" w:space="0" w:color="auto"/>
              <w:right w:val="single" w:sz="4" w:space="0" w:color="auto"/>
            </w:tcBorders>
          </w:tcPr>
          <w:p w:rsidR="00286228" w:rsidRDefault="00286228" w:rsidP="00286228">
            <w:pPr>
              <w:jc w:val="center"/>
              <w:rPr>
                <w:sz w:val="24"/>
                <w:szCs w:val="24"/>
              </w:rPr>
            </w:pPr>
            <w:r>
              <w:rPr>
                <w:sz w:val="22"/>
                <w:szCs w:val="22"/>
              </w:rPr>
              <w:t>2250,0</w:t>
            </w:r>
          </w:p>
        </w:tc>
      </w:tr>
      <w:tr w:rsidR="00286228" w:rsidRPr="00F44FBB" w:rsidTr="004A13C6">
        <w:trPr>
          <w:trHeight w:val="144"/>
          <w:jc w:val="right"/>
        </w:trPr>
        <w:tc>
          <w:tcPr>
            <w:tcW w:w="851" w:type="dxa"/>
            <w:vMerge/>
          </w:tcPr>
          <w:p w:rsidR="00286228" w:rsidRPr="0056139C" w:rsidRDefault="00286228" w:rsidP="00286228">
            <w:pPr>
              <w:jc w:val="center"/>
              <w:rPr>
                <w:sz w:val="22"/>
                <w:szCs w:val="22"/>
              </w:rPr>
            </w:pPr>
          </w:p>
        </w:tc>
        <w:tc>
          <w:tcPr>
            <w:tcW w:w="2410" w:type="dxa"/>
            <w:vMerge/>
          </w:tcPr>
          <w:p w:rsidR="00286228" w:rsidRPr="0056139C" w:rsidRDefault="00286228" w:rsidP="00286228">
            <w:pPr>
              <w:jc w:val="center"/>
              <w:rPr>
                <w:sz w:val="22"/>
                <w:szCs w:val="22"/>
              </w:rPr>
            </w:pPr>
          </w:p>
        </w:tc>
        <w:tc>
          <w:tcPr>
            <w:tcW w:w="1559" w:type="dxa"/>
            <w:vMerge/>
          </w:tcPr>
          <w:p w:rsidR="00286228" w:rsidRPr="0056139C" w:rsidRDefault="00286228" w:rsidP="00286228">
            <w:pPr>
              <w:jc w:val="center"/>
              <w:rPr>
                <w:sz w:val="22"/>
                <w:szCs w:val="22"/>
              </w:rPr>
            </w:pPr>
          </w:p>
        </w:tc>
        <w:tc>
          <w:tcPr>
            <w:tcW w:w="1134" w:type="dxa"/>
          </w:tcPr>
          <w:p w:rsidR="00286228" w:rsidRPr="007142C3" w:rsidRDefault="00286228" w:rsidP="00286228">
            <w:pPr>
              <w:rPr>
                <w:sz w:val="22"/>
                <w:szCs w:val="22"/>
              </w:rPr>
            </w:pPr>
            <w:r w:rsidRPr="007142C3">
              <w:rPr>
                <w:sz w:val="22"/>
                <w:szCs w:val="22"/>
              </w:rPr>
              <w:t>бюджет автономного округа</w:t>
            </w:r>
          </w:p>
        </w:tc>
        <w:tc>
          <w:tcPr>
            <w:tcW w:w="1115" w:type="dxa"/>
            <w:noWrap/>
          </w:tcPr>
          <w:p w:rsidR="00286228" w:rsidRPr="002E60F4" w:rsidRDefault="00286228" w:rsidP="00286228">
            <w:pPr>
              <w:jc w:val="center"/>
              <w:rPr>
                <w:sz w:val="22"/>
                <w:szCs w:val="22"/>
              </w:rPr>
            </w:pPr>
            <w:r>
              <w:rPr>
                <w:sz w:val="22"/>
                <w:szCs w:val="22"/>
              </w:rPr>
              <w:t>0,0</w:t>
            </w:r>
          </w:p>
        </w:tc>
        <w:tc>
          <w:tcPr>
            <w:tcW w:w="1134" w:type="dxa"/>
            <w:noWrap/>
          </w:tcPr>
          <w:p w:rsidR="00286228" w:rsidRPr="0056139C" w:rsidRDefault="00286228" w:rsidP="00286228">
            <w:pPr>
              <w:jc w:val="center"/>
              <w:rPr>
                <w:sz w:val="22"/>
                <w:szCs w:val="22"/>
              </w:rPr>
            </w:pPr>
            <w:r>
              <w:rPr>
                <w:sz w:val="22"/>
                <w:szCs w:val="22"/>
              </w:rPr>
              <w:t>0,0</w:t>
            </w:r>
          </w:p>
        </w:tc>
        <w:tc>
          <w:tcPr>
            <w:tcW w:w="1012" w:type="dxa"/>
          </w:tcPr>
          <w:p w:rsidR="00286228" w:rsidRPr="0056139C" w:rsidRDefault="00286228" w:rsidP="00286228">
            <w:pPr>
              <w:jc w:val="center"/>
              <w:rPr>
                <w:sz w:val="22"/>
                <w:szCs w:val="22"/>
              </w:rPr>
            </w:pPr>
            <w:r>
              <w:rPr>
                <w:sz w:val="22"/>
                <w:szCs w:val="22"/>
              </w:rPr>
              <w:t>0,0</w:t>
            </w:r>
          </w:p>
        </w:tc>
        <w:tc>
          <w:tcPr>
            <w:tcW w:w="992" w:type="dxa"/>
            <w:tcBorders>
              <w:top w:val="single" w:sz="4" w:space="0" w:color="auto"/>
              <w:left w:val="single" w:sz="4" w:space="0" w:color="auto"/>
              <w:bottom w:val="single" w:sz="4" w:space="0" w:color="auto"/>
              <w:right w:val="single" w:sz="4" w:space="0" w:color="auto"/>
            </w:tcBorders>
            <w:noWrap/>
          </w:tcPr>
          <w:p w:rsidR="00286228" w:rsidRDefault="00286228" w:rsidP="00286228">
            <w:pPr>
              <w:jc w:val="center"/>
              <w:rPr>
                <w:sz w:val="22"/>
                <w:szCs w:val="22"/>
              </w:rPr>
            </w:pPr>
            <w:r>
              <w:rPr>
                <w:sz w:val="22"/>
                <w:szCs w:val="22"/>
              </w:rPr>
              <w:t>0,0</w:t>
            </w:r>
          </w:p>
        </w:tc>
        <w:tc>
          <w:tcPr>
            <w:tcW w:w="992" w:type="dxa"/>
            <w:tcBorders>
              <w:top w:val="single" w:sz="4" w:space="0" w:color="auto"/>
              <w:left w:val="single" w:sz="4" w:space="0" w:color="auto"/>
              <w:bottom w:val="single" w:sz="4" w:space="0" w:color="auto"/>
              <w:right w:val="single" w:sz="4" w:space="0" w:color="auto"/>
            </w:tcBorders>
            <w:noWrap/>
          </w:tcPr>
          <w:p w:rsidR="00286228" w:rsidRDefault="00286228" w:rsidP="00286228">
            <w:pPr>
              <w:jc w:val="center"/>
              <w:rPr>
                <w:sz w:val="22"/>
                <w:szCs w:val="22"/>
              </w:rPr>
            </w:pPr>
            <w:r>
              <w:rPr>
                <w:sz w:val="22"/>
                <w:szCs w:val="22"/>
              </w:rPr>
              <w:t>0,0</w:t>
            </w:r>
          </w:p>
        </w:tc>
        <w:tc>
          <w:tcPr>
            <w:tcW w:w="992" w:type="dxa"/>
            <w:tcBorders>
              <w:top w:val="single" w:sz="4" w:space="0" w:color="auto"/>
              <w:left w:val="single" w:sz="4" w:space="0" w:color="auto"/>
              <w:bottom w:val="single" w:sz="4" w:space="0" w:color="auto"/>
              <w:right w:val="single" w:sz="4" w:space="0" w:color="auto"/>
            </w:tcBorders>
          </w:tcPr>
          <w:p w:rsidR="00286228" w:rsidRDefault="00286228" w:rsidP="00286228">
            <w:pPr>
              <w:jc w:val="center"/>
              <w:rPr>
                <w:sz w:val="22"/>
                <w:szCs w:val="22"/>
              </w:rPr>
            </w:pPr>
            <w:r>
              <w:rPr>
                <w:sz w:val="22"/>
                <w:szCs w:val="22"/>
              </w:rPr>
              <w:t>0,0</w:t>
            </w:r>
          </w:p>
        </w:tc>
        <w:tc>
          <w:tcPr>
            <w:tcW w:w="993" w:type="dxa"/>
            <w:tcBorders>
              <w:top w:val="single" w:sz="4" w:space="0" w:color="auto"/>
              <w:left w:val="single" w:sz="4" w:space="0" w:color="auto"/>
              <w:bottom w:val="single" w:sz="4" w:space="0" w:color="auto"/>
              <w:right w:val="single" w:sz="4" w:space="0" w:color="auto"/>
            </w:tcBorders>
          </w:tcPr>
          <w:p w:rsidR="00286228" w:rsidRDefault="00286228" w:rsidP="00286228">
            <w:pPr>
              <w:jc w:val="center"/>
              <w:rPr>
                <w:sz w:val="22"/>
                <w:szCs w:val="22"/>
              </w:rPr>
            </w:pPr>
            <w:r>
              <w:rPr>
                <w:sz w:val="22"/>
                <w:szCs w:val="22"/>
              </w:rPr>
              <w:t>0,0</w:t>
            </w:r>
          </w:p>
        </w:tc>
        <w:tc>
          <w:tcPr>
            <w:tcW w:w="848" w:type="dxa"/>
            <w:tcBorders>
              <w:top w:val="single" w:sz="4" w:space="0" w:color="auto"/>
              <w:left w:val="single" w:sz="4" w:space="0" w:color="auto"/>
              <w:bottom w:val="single" w:sz="4" w:space="0" w:color="auto"/>
              <w:right w:val="single" w:sz="4" w:space="0" w:color="auto"/>
            </w:tcBorders>
          </w:tcPr>
          <w:p w:rsidR="00286228" w:rsidRDefault="00286228" w:rsidP="00286228">
            <w:pPr>
              <w:jc w:val="center"/>
              <w:rPr>
                <w:sz w:val="22"/>
                <w:szCs w:val="22"/>
              </w:rPr>
            </w:pPr>
            <w:r>
              <w:rPr>
                <w:sz w:val="22"/>
                <w:szCs w:val="22"/>
              </w:rPr>
              <w:t>0,0</w:t>
            </w:r>
          </w:p>
        </w:tc>
        <w:tc>
          <w:tcPr>
            <w:tcW w:w="1054" w:type="dxa"/>
            <w:tcBorders>
              <w:top w:val="single" w:sz="4" w:space="0" w:color="auto"/>
              <w:left w:val="single" w:sz="4" w:space="0" w:color="auto"/>
              <w:bottom w:val="single" w:sz="4" w:space="0" w:color="auto"/>
              <w:right w:val="single" w:sz="4" w:space="0" w:color="auto"/>
            </w:tcBorders>
          </w:tcPr>
          <w:p w:rsidR="00286228" w:rsidRDefault="00286228" w:rsidP="00286228">
            <w:pPr>
              <w:jc w:val="center"/>
              <w:rPr>
                <w:sz w:val="22"/>
                <w:szCs w:val="22"/>
              </w:rPr>
            </w:pPr>
            <w:r>
              <w:rPr>
                <w:sz w:val="22"/>
                <w:szCs w:val="22"/>
              </w:rPr>
              <w:t>0,0</w:t>
            </w:r>
          </w:p>
        </w:tc>
      </w:tr>
      <w:tr w:rsidR="008C6A7B" w:rsidRPr="00F44FBB" w:rsidTr="00F07305">
        <w:trPr>
          <w:trHeight w:val="144"/>
          <w:jc w:val="right"/>
        </w:trPr>
        <w:tc>
          <w:tcPr>
            <w:tcW w:w="851" w:type="dxa"/>
            <w:vMerge w:val="restart"/>
            <w:hideMark/>
          </w:tcPr>
          <w:p w:rsidR="008C6A7B" w:rsidRPr="0056139C" w:rsidRDefault="008C6A7B" w:rsidP="008C6A7B">
            <w:pPr>
              <w:rPr>
                <w:sz w:val="22"/>
                <w:szCs w:val="22"/>
              </w:rPr>
            </w:pPr>
            <w:r w:rsidRPr="0056139C">
              <w:rPr>
                <w:sz w:val="22"/>
                <w:szCs w:val="22"/>
              </w:rPr>
              <w:t>2.4.1</w:t>
            </w:r>
          </w:p>
        </w:tc>
        <w:tc>
          <w:tcPr>
            <w:tcW w:w="2410" w:type="dxa"/>
            <w:vMerge w:val="restart"/>
            <w:hideMark/>
          </w:tcPr>
          <w:p w:rsidR="008C6A7B" w:rsidRPr="0056139C" w:rsidRDefault="008C6A7B" w:rsidP="008C6A7B">
            <w:pPr>
              <w:rPr>
                <w:sz w:val="22"/>
                <w:szCs w:val="22"/>
              </w:rPr>
            </w:pPr>
            <w:r w:rsidRPr="0056139C">
              <w:rPr>
                <w:sz w:val="22"/>
                <w:szCs w:val="22"/>
              </w:rPr>
              <w:t>Ремонт учебного класса курсов гражданской обороны</w:t>
            </w:r>
          </w:p>
        </w:tc>
        <w:tc>
          <w:tcPr>
            <w:tcW w:w="1559" w:type="dxa"/>
            <w:vMerge w:val="restart"/>
            <w:hideMark/>
          </w:tcPr>
          <w:p w:rsidR="008C6A7B" w:rsidRPr="0056139C" w:rsidRDefault="008C6A7B" w:rsidP="008C6A7B">
            <w:pPr>
              <w:jc w:val="center"/>
              <w:rPr>
                <w:sz w:val="22"/>
                <w:szCs w:val="22"/>
              </w:rPr>
            </w:pPr>
            <w:r w:rsidRPr="0056139C">
              <w:rPr>
                <w:sz w:val="22"/>
                <w:szCs w:val="22"/>
              </w:rPr>
              <w:t>МКУ «УКС по застройке Нижневартовского района»</w:t>
            </w:r>
          </w:p>
        </w:tc>
        <w:tc>
          <w:tcPr>
            <w:tcW w:w="1134" w:type="dxa"/>
            <w:hideMark/>
          </w:tcPr>
          <w:p w:rsidR="008C6A7B" w:rsidRPr="0056139C" w:rsidRDefault="008C6A7B" w:rsidP="008C6A7B">
            <w:pPr>
              <w:rPr>
                <w:sz w:val="22"/>
                <w:szCs w:val="22"/>
              </w:rPr>
            </w:pPr>
            <w:r w:rsidRPr="0056139C">
              <w:rPr>
                <w:sz w:val="22"/>
                <w:szCs w:val="22"/>
              </w:rPr>
              <w:t>всего</w:t>
            </w:r>
          </w:p>
        </w:tc>
        <w:tc>
          <w:tcPr>
            <w:tcW w:w="1115" w:type="dxa"/>
            <w:noWrap/>
          </w:tcPr>
          <w:p w:rsidR="008C6A7B" w:rsidRPr="00657DE0" w:rsidRDefault="008C6A7B" w:rsidP="00657DE0">
            <w:pPr>
              <w:jc w:val="center"/>
              <w:rPr>
                <w:sz w:val="22"/>
                <w:szCs w:val="22"/>
              </w:rPr>
            </w:pPr>
            <w:r w:rsidRPr="00657DE0">
              <w:rPr>
                <w:sz w:val="22"/>
                <w:szCs w:val="22"/>
              </w:rPr>
              <w:t>64,3</w:t>
            </w:r>
          </w:p>
        </w:tc>
        <w:tc>
          <w:tcPr>
            <w:tcW w:w="1134" w:type="dxa"/>
            <w:noWrap/>
          </w:tcPr>
          <w:p w:rsidR="008C6A7B" w:rsidRPr="00657DE0" w:rsidRDefault="008C6A7B" w:rsidP="00657DE0">
            <w:pPr>
              <w:jc w:val="center"/>
              <w:rPr>
                <w:sz w:val="22"/>
                <w:szCs w:val="22"/>
              </w:rPr>
            </w:pPr>
            <w:r w:rsidRPr="00657DE0">
              <w:rPr>
                <w:sz w:val="22"/>
                <w:szCs w:val="22"/>
              </w:rPr>
              <w:t>64,3</w:t>
            </w:r>
          </w:p>
        </w:tc>
        <w:tc>
          <w:tcPr>
            <w:tcW w:w="1012" w:type="dxa"/>
          </w:tcPr>
          <w:p w:rsidR="008C6A7B" w:rsidRPr="00657DE0" w:rsidRDefault="008C6A7B" w:rsidP="00657DE0">
            <w:pPr>
              <w:jc w:val="center"/>
              <w:rPr>
                <w:sz w:val="22"/>
                <w:szCs w:val="22"/>
              </w:rPr>
            </w:pPr>
            <w:r w:rsidRPr="00657DE0">
              <w:rPr>
                <w:sz w:val="22"/>
                <w:szCs w:val="22"/>
              </w:rPr>
              <w:t>0,0</w:t>
            </w:r>
          </w:p>
        </w:tc>
        <w:tc>
          <w:tcPr>
            <w:tcW w:w="992" w:type="dxa"/>
            <w:noWrap/>
          </w:tcPr>
          <w:p w:rsidR="008C6A7B" w:rsidRPr="0056139C" w:rsidRDefault="008C6A7B" w:rsidP="008C6A7B">
            <w:pPr>
              <w:jc w:val="center"/>
              <w:rPr>
                <w:sz w:val="22"/>
                <w:szCs w:val="22"/>
              </w:rPr>
            </w:pPr>
            <w:r w:rsidRPr="0056139C">
              <w:rPr>
                <w:sz w:val="22"/>
                <w:szCs w:val="22"/>
              </w:rPr>
              <w:t>0,0</w:t>
            </w:r>
          </w:p>
        </w:tc>
        <w:tc>
          <w:tcPr>
            <w:tcW w:w="992" w:type="dxa"/>
            <w:noWrap/>
          </w:tcPr>
          <w:p w:rsidR="008C6A7B" w:rsidRPr="0056139C" w:rsidRDefault="008C6A7B" w:rsidP="008C6A7B">
            <w:pPr>
              <w:jc w:val="center"/>
              <w:rPr>
                <w:sz w:val="22"/>
                <w:szCs w:val="22"/>
              </w:rPr>
            </w:pPr>
            <w:r w:rsidRPr="0056139C">
              <w:rPr>
                <w:sz w:val="22"/>
                <w:szCs w:val="22"/>
              </w:rPr>
              <w:t>0,0</w:t>
            </w:r>
          </w:p>
        </w:tc>
        <w:tc>
          <w:tcPr>
            <w:tcW w:w="992" w:type="dxa"/>
          </w:tcPr>
          <w:p w:rsidR="008C6A7B" w:rsidRPr="0056139C" w:rsidRDefault="008C6A7B" w:rsidP="008C6A7B">
            <w:pPr>
              <w:jc w:val="center"/>
              <w:rPr>
                <w:sz w:val="22"/>
                <w:szCs w:val="22"/>
              </w:rPr>
            </w:pPr>
            <w:r w:rsidRPr="0056139C">
              <w:rPr>
                <w:sz w:val="22"/>
                <w:szCs w:val="22"/>
              </w:rPr>
              <w:t>0,0</w:t>
            </w:r>
          </w:p>
        </w:tc>
        <w:tc>
          <w:tcPr>
            <w:tcW w:w="993" w:type="dxa"/>
          </w:tcPr>
          <w:p w:rsidR="008C6A7B" w:rsidRPr="0056139C" w:rsidRDefault="008C6A7B" w:rsidP="008C6A7B">
            <w:pPr>
              <w:jc w:val="center"/>
              <w:rPr>
                <w:sz w:val="22"/>
                <w:szCs w:val="22"/>
              </w:rPr>
            </w:pPr>
            <w:r w:rsidRPr="0056139C">
              <w:rPr>
                <w:sz w:val="22"/>
                <w:szCs w:val="22"/>
              </w:rPr>
              <w:t>0,0</w:t>
            </w:r>
          </w:p>
        </w:tc>
        <w:tc>
          <w:tcPr>
            <w:tcW w:w="848" w:type="dxa"/>
          </w:tcPr>
          <w:p w:rsidR="008C6A7B" w:rsidRPr="0056139C" w:rsidRDefault="008C6A7B" w:rsidP="008C6A7B">
            <w:pPr>
              <w:jc w:val="center"/>
              <w:rPr>
                <w:sz w:val="22"/>
                <w:szCs w:val="22"/>
              </w:rPr>
            </w:pPr>
            <w:r w:rsidRPr="0056139C">
              <w:rPr>
                <w:sz w:val="22"/>
                <w:szCs w:val="22"/>
              </w:rPr>
              <w:t>0,0</w:t>
            </w:r>
          </w:p>
        </w:tc>
        <w:tc>
          <w:tcPr>
            <w:tcW w:w="1054" w:type="dxa"/>
          </w:tcPr>
          <w:p w:rsidR="008C6A7B" w:rsidRPr="0056139C" w:rsidRDefault="008C6A7B" w:rsidP="008C6A7B">
            <w:pPr>
              <w:jc w:val="center"/>
              <w:rPr>
                <w:sz w:val="22"/>
                <w:szCs w:val="22"/>
              </w:rPr>
            </w:pPr>
            <w:r w:rsidRPr="0056139C">
              <w:rPr>
                <w:sz w:val="22"/>
                <w:szCs w:val="22"/>
              </w:rPr>
              <w:t>0,0</w:t>
            </w:r>
          </w:p>
        </w:tc>
      </w:tr>
      <w:tr w:rsidR="008C6A7B" w:rsidRPr="00F44FBB" w:rsidTr="00F07305">
        <w:trPr>
          <w:trHeight w:val="144"/>
          <w:jc w:val="right"/>
        </w:trPr>
        <w:tc>
          <w:tcPr>
            <w:tcW w:w="851" w:type="dxa"/>
            <w:vMerge/>
            <w:hideMark/>
          </w:tcPr>
          <w:p w:rsidR="008C6A7B" w:rsidRPr="0056139C" w:rsidRDefault="008C6A7B" w:rsidP="008C6A7B">
            <w:pPr>
              <w:jc w:val="center"/>
              <w:rPr>
                <w:sz w:val="22"/>
                <w:szCs w:val="22"/>
              </w:rPr>
            </w:pPr>
          </w:p>
        </w:tc>
        <w:tc>
          <w:tcPr>
            <w:tcW w:w="2410" w:type="dxa"/>
            <w:vMerge/>
            <w:hideMark/>
          </w:tcPr>
          <w:p w:rsidR="008C6A7B" w:rsidRPr="0056139C" w:rsidRDefault="008C6A7B" w:rsidP="008C6A7B">
            <w:pPr>
              <w:jc w:val="center"/>
              <w:rPr>
                <w:sz w:val="22"/>
                <w:szCs w:val="22"/>
              </w:rPr>
            </w:pPr>
          </w:p>
        </w:tc>
        <w:tc>
          <w:tcPr>
            <w:tcW w:w="1559" w:type="dxa"/>
            <w:vMerge/>
            <w:hideMark/>
          </w:tcPr>
          <w:p w:rsidR="008C6A7B" w:rsidRPr="0056139C" w:rsidRDefault="008C6A7B" w:rsidP="008C6A7B">
            <w:pPr>
              <w:jc w:val="center"/>
              <w:rPr>
                <w:sz w:val="22"/>
                <w:szCs w:val="22"/>
              </w:rPr>
            </w:pPr>
          </w:p>
        </w:tc>
        <w:tc>
          <w:tcPr>
            <w:tcW w:w="1134" w:type="dxa"/>
            <w:hideMark/>
          </w:tcPr>
          <w:p w:rsidR="008C6A7B" w:rsidRPr="0056139C" w:rsidRDefault="008C6A7B" w:rsidP="008C6A7B">
            <w:pPr>
              <w:jc w:val="center"/>
              <w:rPr>
                <w:sz w:val="22"/>
                <w:szCs w:val="22"/>
              </w:rPr>
            </w:pPr>
            <w:r w:rsidRPr="0056139C">
              <w:rPr>
                <w:sz w:val="22"/>
                <w:szCs w:val="22"/>
              </w:rPr>
              <w:t>местный бюджет</w:t>
            </w:r>
          </w:p>
        </w:tc>
        <w:tc>
          <w:tcPr>
            <w:tcW w:w="1115" w:type="dxa"/>
            <w:noWrap/>
          </w:tcPr>
          <w:p w:rsidR="008C6A7B" w:rsidRPr="00657DE0" w:rsidRDefault="008C6A7B" w:rsidP="00657DE0">
            <w:pPr>
              <w:jc w:val="center"/>
              <w:rPr>
                <w:sz w:val="22"/>
                <w:szCs w:val="22"/>
              </w:rPr>
            </w:pPr>
            <w:r w:rsidRPr="00657DE0">
              <w:rPr>
                <w:sz w:val="22"/>
                <w:szCs w:val="22"/>
              </w:rPr>
              <w:t>64,3</w:t>
            </w:r>
          </w:p>
        </w:tc>
        <w:tc>
          <w:tcPr>
            <w:tcW w:w="1134" w:type="dxa"/>
            <w:noWrap/>
          </w:tcPr>
          <w:p w:rsidR="008C6A7B" w:rsidRPr="00657DE0" w:rsidRDefault="008C6A7B" w:rsidP="00657DE0">
            <w:pPr>
              <w:jc w:val="center"/>
              <w:rPr>
                <w:sz w:val="22"/>
                <w:szCs w:val="22"/>
              </w:rPr>
            </w:pPr>
            <w:r w:rsidRPr="00657DE0">
              <w:rPr>
                <w:sz w:val="22"/>
                <w:szCs w:val="22"/>
              </w:rPr>
              <w:t>64,3</w:t>
            </w:r>
          </w:p>
        </w:tc>
        <w:tc>
          <w:tcPr>
            <w:tcW w:w="1012" w:type="dxa"/>
          </w:tcPr>
          <w:p w:rsidR="008C6A7B" w:rsidRPr="00657DE0" w:rsidRDefault="008C6A7B" w:rsidP="00657DE0">
            <w:pPr>
              <w:jc w:val="center"/>
              <w:rPr>
                <w:sz w:val="22"/>
                <w:szCs w:val="22"/>
              </w:rPr>
            </w:pPr>
            <w:r w:rsidRPr="00657DE0">
              <w:rPr>
                <w:sz w:val="22"/>
                <w:szCs w:val="22"/>
              </w:rPr>
              <w:t>0,0</w:t>
            </w:r>
          </w:p>
        </w:tc>
        <w:tc>
          <w:tcPr>
            <w:tcW w:w="992" w:type="dxa"/>
            <w:noWrap/>
          </w:tcPr>
          <w:p w:rsidR="008C6A7B" w:rsidRPr="0056139C" w:rsidRDefault="008C6A7B" w:rsidP="008C6A7B">
            <w:pPr>
              <w:jc w:val="center"/>
              <w:rPr>
                <w:sz w:val="22"/>
                <w:szCs w:val="22"/>
              </w:rPr>
            </w:pPr>
            <w:r w:rsidRPr="0056139C">
              <w:rPr>
                <w:sz w:val="22"/>
                <w:szCs w:val="22"/>
              </w:rPr>
              <w:t>0,0</w:t>
            </w:r>
          </w:p>
        </w:tc>
        <w:tc>
          <w:tcPr>
            <w:tcW w:w="992" w:type="dxa"/>
            <w:noWrap/>
          </w:tcPr>
          <w:p w:rsidR="008C6A7B" w:rsidRPr="0056139C" w:rsidRDefault="008C6A7B" w:rsidP="008C6A7B">
            <w:pPr>
              <w:jc w:val="center"/>
              <w:rPr>
                <w:sz w:val="22"/>
                <w:szCs w:val="22"/>
              </w:rPr>
            </w:pPr>
            <w:r w:rsidRPr="0056139C">
              <w:rPr>
                <w:sz w:val="22"/>
                <w:szCs w:val="22"/>
              </w:rPr>
              <w:t>0,0</w:t>
            </w:r>
          </w:p>
        </w:tc>
        <w:tc>
          <w:tcPr>
            <w:tcW w:w="992" w:type="dxa"/>
          </w:tcPr>
          <w:p w:rsidR="008C6A7B" w:rsidRPr="0056139C" w:rsidRDefault="008C6A7B" w:rsidP="008C6A7B">
            <w:pPr>
              <w:jc w:val="center"/>
              <w:rPr>
                <w:sz w:val="22"/>
                <w:szCs w:val="22"/>
              </w:rPr>
            </w:pPr>
            <w:r w:rsidRPr="0056139C">
              <w:rPr>
                <w:sz w:val="22"/>
                <w:szCs w:val="22"/>
              </w:rPr>
              <w:t>0,0</w:t>
            </w:r>
          </w:p>
        </w:tc>
        <w:tc>
          <w:tcPr>
            <w:tcW w:w="993" w:type="dxa"/>
          </w:tcPr>
          <w:p w:rsidR="008C6A7B" w:rsidRPr="0056139C" w:rsidRDefault="008C6A7B" w:rsidP="008C6A7B">
            <w:pPr>
              <w:jc w:val="center"/>
              <w:rPr>
                <w:sz w:val="22"/>
                <w:szCs w:val="22"/>
              </w:rPr>
            </w:pPr>
            <w:r w:rsidRPr="0056139C">
              <w:rPr>
                <w:sz w:val="22"/>
                <w:szCs w:val="22"/>
              </w:rPr>
              <w:t>0,0</w:t>
            </w:r>
          </w:p>
        </w:tc>
        <w:tc>
          <w:tcPr>
            <w:tcW w:w="848" w:type="dxa"/>
          </w:tcPr>
          <w:p w:rsidR="008C6A7B" w:rsidRPr="0056139C" w:rsidRDefault="008C6A7B" w:rsidP="008C6A7B">
            <w:pPr>
              <w:jc w:val="center"/>
              <w:rPr>
                <w:sz w:val="22"/>
                <w:szCs w:val="22"/>
              </w:rPr>
            </w:pPr>
            <w:r w:rsidRPr="0056139C">
              <w:rPr>
                <w:sz w:val="22"/>
                <w:szCs w:val="22"/>
              </w:rPr>
              <w:t>0,0</w:t>
            </w:r>
          </w:p>
        </w:tc>
        <w:tc>
          <w:tcPr>
            <w:tcW w:w="1054" w:type="dxa"/>
          </w:tcPr>
          <w:p w:rsidR="008C6A7B" w:rsidRPr="0056139C" w:rsidRDefault="008C6A7B" w:rsidP="008C6A7B">
            <w:pPr>
              <w:jc w:val="center"/>
              <w:rPr>
                <w:sz w:val="22"/>
                <w:szCs w:val="22"/>
              </w:rPr>
            </w:pPr>
            <w:r w:rsidRPr="0056139C">
              <w:rPr>
                <w:sz w:val="22"/>
                <w:szCs w:val="22"/>
              </w:rPr>
              <w:t>0,0</w:t>
            </w:r>
          </w:p>
        </w:tc>
      </w:tr>
      <w:tr w:rsidR="008C6A7B" w:rsidRPr="00F44FBB" w:rsidTr="00F07305">
        <w:trPr>
          <w:trHeight w:val="144"/>
          <w:jc w:val="right"/>
        </w:trPr>
        <w:tc>
          <w:tcPr>
            <w:tcW w:w="851" w:type="dxa"/>
            <w:vMerge w:val="restart"/>
          </w:tcPr>
          <w:p w:rsidR="008C6A7B" w:rsidRPr="0056139C" w:rsidRDefault="008C6A7B" w:rsidP="008C6A7B">
            <w:pPr>
              <w:rPr>
                <w:sz w:val="22"/>
                <w:szCs w:val="22"/>
              </w:rPr>
            </w:pPr>
            <w:r w:rsidRPr="0056139C">
              <w:rPr>
                <w:sz w:val="22"/>
                <w:szCs w:val="22"/>
              </w:rPr>
              <w:t>2.4.2.</w:t>
            </w:r>
          </w:p>
        </w:tc>
        <w:tc>
          <w:tcPr>
            <w:tcW w:w="2410" w:type="dxa"/>
            <w:vMerge w:val="restart"/>
          </w:tcPr>
          <w:p w:rsidR="008C6A7B" w:rsidRPr="0056139C" w:rsidRDefault="008C6A7B" w:rsidP="008C6A7B">
            <w:pPr>
              <w:rPr>
                <w:sz w:val="22"/>
                <w:szCs w:val="22"/>
              </w:rPr>
            </w:pPr>
            <w:r w:rsidRPr="0056139C">
              <w:rPr>
                <w:sz w:val="22"/>
                <w:szCs w:val="22"/>
              </w:rPr>
              <w:t>Приобретение материально-технических средств, оборудования, средств профилактики, индивидуальной и коллективной защиты в целях профилактики распространения новой коронавирусной инфекции (COVID-19)</w:t>
            </w:r>
          </w:p>
        </w:tc>
        <w:tc>
          <w:tcPr>
            <w:tcW w:w="1559" w:type="dxa"/>
            <w:vMerge w:val="restart"/>
          </w:tcPr>
          <w:p w:rsidR="008C6A7B" w:rsidRPr="0056139C" w:rsidRDefault="008C6A7B" w:rsidP="008C6A7B">
            <w:pPr>
              <w:jc w:val="center"/>
              <w:rPr>
                <w:sz w:val="22"/>
                <w:szCs w:val="22"/>
              </w:rPr>
            </w:pPr>
            <w:r w:rsidRPr="0056139C">
              <w:rPr>
                <w:sz w:val="22"/>
                <w:szCs w:val="22"/>
              </w:rPr>
              <w:t>МКУ НВ «Управление по делам ГО и ЧС»</w:t>
            </w:r>
          </w:p>
        </w:tc>
        <w:tc>
          <w:tcPr>
            <w:tcW w:w="1134" w:type="dxa"/>
          </w:tcPr>
          <w:p w:rsidR="008C6A7B" w:rsidRPr="0056139C" w:rsidRDefault="008C6A7B" w:rsidP="008C6A7B">
            <w:pPr>
              <w:jc w:val="center"/>
              <w:rPr>
                <w:sz w:val="20"/>
                <w:szCs w:val="20"/>
              </w:rPr>
            </w:pPr>
            <w:r w:rsidRPr="0056139C">
              <w:rPr>
                <w:sz w:val="20"/>
                <w:szCs w:val="20"/>
              </w:rPr>
              <w:t>всего</w:t>
            </w:r>
          </w:p>
        </w:tc>
        <w:tc>
          <w:tcPr>
            <w:tcW w:w="1115" w:type="dxa"/>
            <w:noWrap/>
          </w:tcPr>
          <w:p w:rsidR="008C6A7B" w:rsidRPr="00657DE0" w:rsidRDefault="008C6A7B" w:rsidP="00657DE0">
            <w:pPr>
              <w:jc w:val="center"/>
              <w:rPr>
                <w:sz w:val="22"/>
                <w:szCs w:val="22"/>
              </w:rPr>
            </w:pPr>
            <w:r w:rsidRPr="00657DE0">
              <w:rPr>
                <w:sz w:val="22"/>
                <w:szCs w:val="22"/>
              </w:rPr>
              <w:t>1579,5</w:t>
            </w:r>
          </w:p>
        </w:tc>
        <w:tc>
          <w:tcPr>
            <w:tcW w:w="1134" w:type="dxa"/>
            <w:noWrap/>
          </w:tcPr>
          <w:p w:rsidR="008C6A7B" w:rsidRPr="00657DE0" w:rsidRDefault="008C6A7B" w:rsidP="00657DE0">
            <w:pPr>
              <w:jc w:val="center"/>
              <w:rPr>
                <w:sz w:val="22"/>
                <w:szCs w:val="22"/>
              </w:rPr>
            </w:pPr>
            <w:r w:rsidRPr="00657DE0">
              <w:rPr>
                <w:sz w:val="22"/>
                <w:szCs w:val="22"/>
              </w:rPr>
              <w:t>0,0</w:t>
            </w:r>
          </w:p>
        </w:tc>
        <w:tc>
          <w:tcPr>
            <w:tcW w:w="1012" w:type="dxa"/>
          </w:tcPr>
          <w:p w:rsidR="008C6A7B" w:rsidRPr="00657DE0" w:rsidRDefault="008C6A7B" w:rsidP="00657DE0">
            <w:pPr>
              <w:jc w:val="center"/>
              <w:rPr>
                <w:sz w:val="22"/>
                <w:szCs w:val="22"/>
              </w:rPr>
            </w:pPr>
            <w:r w:rsidRPr="00657DE0">
              <w:rPr>
                <w:sz w:val="22"/>
                <w:szCs w:val="22"/>
              </w:rPr>
              <w:t>1579,5</w:t>
            </w:r>
          </w:p>
        </w:tc>
        <w:tc>
          <w:tcPr>
            <w:tcW w:w="992" w:type="dxa"/>
            <w:noWrap/>
          </w:tcPr>
          <w:p w:rsidR="008C6A7B" w:rsidRPr="0056139C" w:rsidRDefault="008C6A7B" w:rsidP="008C6A7B">
            <w:pPr>
              <w:jc w:val="center"/>
              <w:rPr>
                <w:sz w:val="22"/>
                <w:szCs w:val="22"/>
              </w:rPr>
            </w:pPr>
            <w:r w:rsidRPr="0056139C">
              <w:rPr>
                <w:sz w:val="22"/>
                <w:szCs w:val="22"/>
              </w:rPr>
              <w:t>0,0</w:t>
            </w:r>
          </w:p>
        </w:tc>
        <w:tc>
          <w:tcPr>
            <w:tcW w:w="992" w:type="dxa"/>
            <w:noWrap/>
          </w:tcPr>
          <w:p w:rsidR="008C6A7B" w:rsidRPr="0056139C" w:rsidRDefault="008C6A7B" w:rsidP="008C6A7B">
            <w:pPr>
              <w:jc w:val="center"/>
              <w:rPr>
                <w:sz w:val="22"/>
                <w:szCs w:val="22"/>
              </w:rPr>
            </w:pPr>
            <w:r w:rsidRPr="0056139C">
              <w:rPr>
                <w:sz w:val="22"/>
                <w:szCs w:val="22"/>
              </w:rPr>
              <w:t>0,0</w:t>
            </w:r>
          </w:p>
        </w:tc>
        <w:tc>
          <w:tcPr>
            <w:tcW w:w="992" w:type="dxa"/>
          </w:tcPr>
          <w:p w:rsidR="008C6A7B" w:rsidRPr="0056139C" w:rsidRDefault="008C6A7B" w:rsidP="008C6A7B">
            <w:pPr>
              <w:jc w:val="center"/>
              <w:rPr>
                <w:sz w:val="22"/>
                <w:szCs w:val="22"/>
              </w:rPr>
            </w:pPr>
            <w:r w:rsidRPr="0056139C">
              <w:rPr>
                <w:sz w:val="22"/>
                <w:szCs w:val="22"/>
              </w:rPr>
              <w:t>0,0</w:t>
            </w:r>
          </w:p>
        </w:tc>
        <w:tc>
          <w:tcPr>
            <w:tcW w:w="993" w:type="dxa"/>
          </w:tcPr>
          <w:p w:rsidR="008C6A7B" w:rsidRPr="0056139C" w:rsidRDefault="008C6A7B" w:rsidP="008C6A7B">
            <w:pPr>
              <w:jc w:val="center"/>
              <w:rPr>
                <w:sz w:val="22"/>
                <w:szCs w:val="22"/>
              </w:rPr>
            </w:pPr>
            <w:r w:rsidRPr="0056139C">
              <w:rPr>
                <w:sz w:val="22"/>
                <w:szCs w:val="22"/>
              </w:rPr>
              <w:t>0,0</w:t>
            </w:r>
          </w:p>
        </w:tc>
        <w:tc>
          <w:tcPr>
            <w:tcW w:w="848" w:type="dxa"/>
          </w:tcPr>
          <w:p w:rsidR="008C6A7B" w:rsidRPr="0056139C" w:rsidRDefault="008C6A7B" w:rsidP="008C6A7B">
            <w:pPr>
              <w:jc w:val="center"/>
              <w:rPr>
                <w:sz w:val="22"/>
                <w:szCs w:val="22"/>
              </w:rPr>
            </w:pPr>
            <w:r w:rsidRPr="0056139C">
              <w:rPr>
                <w:sz w:val="22"/>
                <w:szCs w:val="22"/>
              </w:rPr>
              <w:t>0,0</w:t>
            </w:r>
          </w:p>
        </w:tc>
        <w:tc>
          <w:tcPr>
            <w:tcW w:w="1054" w:type="dxa"/>
          </w:tcPr>
          <w:p w:rsidR="008C6A7B" w:rsidRPr="0056139C" w:rsidRDefault="008C6A7B" w:rsidP="008C6A7B">
            <w:pPr>
              <w:jc w:val="center"/>
              <w:rPr>
                <w:sz w:val="22"/>
                <w:szCs w:val="22"/>
              </w:rPr>
            </w:pPr>
            <w:r w:rsidRPr="0056139C">
              <w:rPr>
                <w:sz w:val="22"/>
                <w:szCs w:val="22"/>
              </w:rPr>
              <w:t>0,0</w:t>
            </w:r>
          </w:p>
        </w:tc>
      </w:tr>
      <w:tr w:rsidR="008C6A7B" w:rsidRPr="00F44FBB" w:rsidTr="00F07305">
        <w:trPr>
          <w:trHeight w:val="144"/>
          <w:jc w:val="right"/>
        </w:trPr>
        <w:tc>
          <w:tcPr>
            <w:tcW w:w="851" w:type="dxa"/>
            <w:vMerge/>
          </w:tcPr>
          <w:p w:rsidR="008C6A7B" w:rsidRPr="0056139C" w:rsidRDefault="008C6A7B" w:rsidP="008C6A7B">
            <w:pPr>
              <w:jc w:val="center"/>
              <w:rPr>
                <w:sz w:val="22"/>
                <w:szCs w:val="22"/>
              </w:rPr>
            </w:pPr>
          </w:p>
        </w:tc>
        <w:tc>
          <w:tcPr>
            <w:tcW w:w="2410" w:type="dxa"/>
            <w:vMerge/>
          </w:tcPr>
          <w:p w:rsidR="008C6A7B" w:rsidRPr="0056139C" w:rsidRDefault="008C6A7B" w:rsidP="008C6A7B">
            <w:pPr>
              <w:jc w:val="center"/>
              <w:rPr>
                <w:sz w:val="22"/>
                <w:szCs w:val="22"/>
              </w:rPr>
            </w:pPr>
          </w:p>
        </w:tc>
        <w:tc>
          <w:tcPr>
            <w:tcW w:w="1559" w:type="dxa"/>
            <w:vMerge/>
          </w:tcPr>
          <w:p w:rsidR="008C6A7B" w:rsidRPr="0056139C" w:rsidRDefault="008C6A7B" w:rsidP="008C6A7B">
            <w:pPr>
              <w:jc w:val="center"/>
              <w:rPr>
                <w:sz w:val="22"/>
                <w:szCs w:val="22"/>
              </w:rPr>
            </w:pPr>
          </w:p>
        </w:tc>
        <w:tc>
          <w:tcPr>
            <w:tcW w:w="1134" w:type="dxa"/>
          </w:tcPr>
          <w:p w:rsidR="008C6A7B" w:rsidRPr="0056139C" w:rsidRDefault="008C6A7B" w:rsidP="008C6A7B">
            <w:pPr>
              <w:jc w:val="center"/>
              <w:rPr>
                <w:sz w:val="20"/>
                <w:szCs w:val="20"/>
              </w:rPr>
            </w:pPr>
            <w:r w:rsidRPr="0056139C">
              <w:rPr>
                <w:sz w:val="20"/>
                <w:szCs w:val="20"/>
              </w:rPr>
              <w:t>бюджет автономного округа</w:t>
            </w:r>
          </w:p>
        </w:tc>
        <w:tc>
          <w:tcPr>
            <w:tcW w:w="1115" w:type="dxa"/>
            <w:noWrap/>
          </w:tcPr>
          <w:p w:rsidR="008C6A7B" w:rsidRPr="00657DE0" w:rsidRDefault="008C6A7B" w:rsidP="00657DE0">
            <w:pPr>
              <w:jc w:val="center"/>
              <w:rPr>
                <w:sz w:val="22"/>
                <w:szCs w:val="22"/>
              </w:rPr>
            </w:pPr>
            <w:r w:rsidRPr="00657DE0">
              <w:rPr>
                <w:sz w:val="22"/>
                <w:szCs w:val="22"/>
              </w:rPr>
              <w:t>1579,5</w:t>
            </w:r>
          </w:p>
        </w:tc>
        <w:tc>
          <w:tcPr>
            <w:tcW w:w="1134" w:type="dxa"/>
            <w:noWrap/>
          </w:tcPr>
          <w:p w:rsidR="008C6A7B" w:rsidRPr="00657DE0" w:rsidRDefault="008C6A7B" w:rsidP="00657DE0">
            <w:pPr>
              <w:jc w:val="center"/>
              <w:rPr>
                <w:sz w:val="22"/>
                <w:szCs w:val="22"/>
              </w:rPr>
            </w:pPr>
            <w:r w:rsidRPr="00657DE0">
              <w:rPr>
                <w:sz w:val="22"/>
                <w:szCs w:val="22"/>
              </w:rPr>
              <w:t>0,0</w:t>
            </w:r>
          </w:p>
        </w:tc>
        <w:tc>
          <w:tcPr>
            <w:tcW w:w="1012" w:type="dxa"/>
          </w:tcPr>
          <w:p w:rsidR="008C6A7B" w:rsidRPr="00657DE0" w:rsidRDefault="008C6A7B" w:rsidP="00657DE0">
            <w:pPr>
              <w:jc w:val="center"/>
              <w:rPr>
                <w:sz w:val="22"/>
                <w:szCs w:val="22"/>
              </w:rPr>
            </w:pPr>
            <w:r w:rsidRPr="00657DE0">
              <w:rPr>
                <w:sz w:val="22"/>
                <w:szCs w:val="22"/>
              </w:rPr>
              <w:t>1579,5</w:t>
            </w:r>
          </w:p>
        </w:tc>
        <w:tc>
          <w:tcPr>
            <w:tcW w:w="992" w:type="dxa"/>
            <w:noWrap/>
          </w:tcPr>
          <w:p w:rsidR="008C6A7B" w:rsidRPr="0056139C" w:rsidRDefault="008C6A7B" w:rsidP="008C6A7B">
            <w:pPr>
              <w:jc w:val="center"/>
              <w:rPr>
                <w:sz w:val="22"/>
                <w:szCs w:val="22"/>
              </w:rPr>
            </w:pPr>
            <w:r w:rsidRPr="0056139C">
              <w:rPr>
                <w:sz w:val="22"/>
                <w:szCs w:val="22"/>
              </w:rPr>
              <w:t>0,0</w:t>
            </w:r>
          </w:p>
        </w:tc>
        <w:tc>
          <w:tcPr>
            <w:tcW w:w="992" w:type="dxa"/>
            <w:noWrap/>
          </w:tcPr>
          <w:p w:rsidR="008C6A7B" w:rsidRPr="0056139C" w:rsidRDefault="008C6A7B" w:rsidP="008C6A7B">
            <w:pPr>
              <w:jc w:val="center"/>
              <w:rPr>
                <w:sz w:val="22"/>
                <w:szCs w:val="22"/>
              </w:rPr>
            </w:pPr>
            <w:r w:rsidRPr="0056139C">
              <w:rPr>
                <w:sz w:val="22"/>
                <w:szCs w:val="22"/>
              </w:rPr>
              <w:t>0,0</w:t>
            </w:r>
          </w:p>
        </w:tc>
        <w:tc>
          <w:tcPr>
            <w:tcW w:w="992" w:type="dxa"/>
          </w:tcPr>
          <w:p w:rsidR="008C6A7B" w:rsidRPr="0056139C" w:rsidRDefault="008C6A7B" w:rsidP="008C6A7B">
            <w:pPr>
              <w:jc w:val="center"/>
              <w:rPr>
                <w:sz w:val="22"/>
                <w:szCs w:val="22"/>
              </w:rPr>
            </w:pPr>
            <w:r w:rsidRPr="0056139C">
              <w:rPr>
                <w:sz w:val="22"/>
                <w:szCs w:val="22"/>
              </w:rPr>
              <w:t>0,0</w:t>
            </w:r>
          </w:p>
        </w:tc>
        <w:tc>
          <w:tcPr>
            <w:tcW w:w="993" w:type="dxa"/>
          </w:tcPr>
          <w:p w:rsidR="008C6A7B" w:rsidRPr="0056139C" w:rsidRDefault="008C6A7B" w:rsidP="008C6A7B">
            <w:pPr>
              <w:jc w:val="center"/>
              <w:rPr>
                <w:sz w:val="22"/>
                <w:szCs w:val="22"/>
              </w:rPr>
            </w:pPr>
            <w:r w:rsidRPr="0056139C">
              <w:rPr>
                <w:sz w:val="22"/>
                <w:szCs w:val="22"/>
              </w:rPr>
              <w:t>0,0</w:t>
            </w:r>
          </w:p>
        </w:tc>
        <w:tc>
          <w:tcPr>
            <w:tcW w:w="848" w:type="dxa"/>
          </w:tcPr>
          <w:p w:rsidR="008C6A7B" w:rsidRPr="0056139C" w:rsidRDefault="008C6A7B" w:rsidP="008C6A7B">
            <w:pPr>
              <w:jc w:val="center"/>
              <w:rPr>
                <w:sz w:val="22"/>
                <w:szCs w:val="22"/>
              </w:rPr>
            </w:pPr>
            <w:r w:rsidRPr="0056139C">
              <w:rPr>
                <w:sz w:val="22"/>
                <w:szCs w:val="22"/>
              </w:rPr>
              <w:t>0,0</w:t>
            </w:r>
          </w:p>
        </w:tc>
        <w:tc>
          <w:tcPr>
            <w:tcW w:w="1054" w:type="dxa"/>
          </w:tcPr>
          <w:p w:rsidR="008C6A7B" w:rsidRPr="0056139C" w:rsidRDefault="008C6A7B" w:rsidP="008C6A7B">
            <w:pPr>
              <w:jc w:val="center"/>
              <w:rPr>
                <w:sz w:val="22"/>
                <w:szCs w:val="22"/>
              </w:rPr>
            </w:pPr>
            <w:r w:rsidRPr="0056139C">
              <w:rPr>
                <w:sz w:val="22"/>
                <w:szCs w:val="22"/>
              </w:rPr>
              <w:t>0,0</w:t>
            </w:r>
          </w:p>
        </w:tc>
      </w:tr>
      <w:tr w:rsidR="00F44FBB" w:rsidRPr="00F44FBB" w:rsidTr="00F07305">
        <w:trPr>
          <w:trHeight w:val="144"/>
          <w:jc w:val="right"/>
        </w:trPr>
        <w:tc>
          <w:tcPr>
            <w:tcW w:w="851" w:type="dxa"/>
            <w:vMerge w:val="restart"/>
            <w:hideMark/>
          </w:tcPr>
          <w:p w:rsidR="00F44FBB" w:rsidRPr="00F44FBB" w:rsidRDefault="00F44FBB" w:rsidP="00F44FBB">
            <w:pPr>
              <w:jc w:val="center"/>
              <w:rPr>
                <w:sz w:val="22"/>
                <w:szCs w:val="22"/>
              </w:rPr>
            </w:pPr>
            <w:r w:rsidRPr="00F44FBB">
              <w:rPr>
                <w:sz w:val="22"/>
                <w:szCs w:val="22"/>
              </w:rPr>
              <w:t>2.5.</w:t>
            </w:r>
          </w:p>
        </w:tc>
        <w:tc>
          <w:tcPr>
            <w:tcW w:w="2410" w:type="dxa"/>
            <w:vMerge w:val="restart"/>
            <w:hideMark/>
          </w:tcPr>
          <w:p w:rsidR="00F44FBB" w:rsidRPr="00F44FBB" w:rsidRDefault="00F44FBB" w:rsidP="00F44FBB">
            <w:pPr>
              <w:jc w:val="both"/>
              <w:rPr>
                <w:sz w:val="22"/>
                <w:szCs w:val="22"/>
              </w:rPr>
            </w:pPr>
            <w:r w:rsidRPr="00F44FBB">
              <w:rPr>
                <w:sz w:val="22"/>
                <w:szCs w:val="22"/>
              </w:rPr>
              <w:t xml:space="preserve">Изготовление памяток, листовок и другой наглядной агитации по предотвращению чрезвычайных происшествий на территории района                                   </w:t>
            </w:r>
          </w:p>
        </w:tc>
        <w:tc>
          <w:tcPr>
            <w:tcW w:w="1559" w:type="dxa"/>
            <w:vMerge w:val="restart"/>
          </w:tcPr>
          <w:p w:rsidR="00F44FBB" w:rsidRPr="00F44FBB" w:rsidRDefault="00F44FBB" w:rsidP="00F44FBB">
            <w:pPr>
              <w:jc w:val="center"/>
              <w:rPr>
                <w:sz w:val="22"/>
                <w:szCs w:val="22"/>
              </w:rPr>
            </w:pPr>
            <w:r w:rsidRPr="00F44FBB">
              <w:rPr>
                <w:sz w:val="22"/>
                <w:szCs w:val="22"/>
              </w:rPr>
              <w:t>МКУ НВ «Управление по делам ГО и ЧС»</w:t>
            </w:r>
          </w:p>
          <w:p w:rsidR="00F44FBB" w:rsidRPr="00F44FBB" w:rsidRDefault="00F44FBB" w:rsidP="00F44FBB">
            <w:pPr>
              <w:jc w:val="center"/>
              <w:rPr>
                <w:sz w:val="22"/>
                <w:szCs w:val="22"/>
              </w:rPr>
            </w:pPr>
          </w:p>
        </w:tc>
        <w:tc>
          <w:tcPr>
            <w:tcW w:w="1134" w:type="dxa"/>
            <w:hideMark/>
          </w:tcPr>
          <w:p w:rsidR="00F44FBB" w:rsidRPr="00F44FBB" w:rsidRDefault="00F44FBB" w:rsidP="00F44FBB">
            <w:pPr>
              <w:jc w:val="center"/>
              <w:rPr>
                <w:sz w:val="22"/>
                <w:szCs w:val="22"/>
              </w:rPr>
            </w:pPr>
            <w:r w:rsidRPr="00F44FBB">
              <w:rPr>
                <w:sz w:val="22"/>
                <w:szCs w:val="22"/>
              </w:rPr>
              <w:t>всего</w:t>
            </w:r>
          </w:p>
        </w:tc>
        <w:tc>
          <w:tcPr>
            <w:tcW w:w="1115" w:type="dxa"/>
            <w:noWrap/>
          </w:tcPr>
          <w:p w:rsidR="00F44FBB" w:rsidRPr="00F44FBB" w:rsidRDefault="00F44FBB" w:rsidP="00F44FBB">
            <w:pPr>
              <w:jc w:val="center"/>
              <w:rPr>
                <w:sz w:val="22"/>
                <w:szCs w:val="22"/>
              </w:rPr>
            </w:pPr>
            <w:r w:rsidRPr="00F44FBB">
              <w:rPr>
                <w:sz w:val="22"/>
                <w:szCs w:val="22"/>
              </w:rPr>
              <w:t>660,0</w:t>
            </w:r>
          </w:p>
        </w:tc>
        <w:tc>
          <w:tcPr>
            <w:tcW w:w="1134" w:type="dxa"/>
            <w:noWrap/>
          </w:tcPr>
          <w:p w:rsidR="00F44FBB" w:rsidRPr="00F44FBB" w:rsidRDefault="00F44FBB" w:rsidP="00F44FBB">
            <w:pPr>
              <w:jc w:val="center"/>
              <w:rPr>
                <w:sz w:val="22"/>
                <w:szCs w:val="22"/>
              </w:rPr>
            </w:pPr>
            <w:r w:rsidRPr="00F44FBB">
              <w:rPr>
                <w:sz w:val="22"/>
                <w:szCs w:val="22"/>
              </w:rPr>
              <w:t>55,0</w:t>
            </w:r>
          </w:p>
        </w:tc>
        <w:tc>
          <w:tcPr>
            <w:tcW w:w="1012" w:type="dxa"/>
          </w:tcPr>
          <w:p w:rsidR="00F44FBB" w:rsidRPr="00F44FBB" w:rsidRDefault="00F44FBB" w:rsidP="00F44FBB">
            <w:pPr>
              <w:jc w:val="center"/>
              <w:rPr>
                <w:sz w:val="22"/>
                <w:szCs w:val="22"/>
              </w:rPr>
            </w:pPr>
            <w:r w:rsidRPr="00F44FBB">
              <w:rPr>
                <w:sz w:val="22"/>
                <w:szCs w:val="22"/>
              </w:rPr>
              <w:t>55,0</w:t>
            </w:r>
          </w:p>
        </w:tc>
        <w:tc>
          <w:tcPr>
            <w:tcW w:w="992" w:type="dxa"/>
            <w:noWrap/>
          </w:tcPr>
          <w:p w:rsidR="00F44FBB" w:rsidRPr="00F44FBB" w:rsidRDefault="00F44FBB" w:rsidP="00F44FBB">
            <w:pPr>
              <w:jc w:val="center"/>
              <w:rPr>
                <w:sz w:val="22"/>
                <w:szCs w:val="22"/>
              </w:rPr>
            </w:pPr>
            <w:r w:rsidRPr="00F44FBB">
              <w:rPr>
                <w:sz w:val="22"/>
                <w:szCs w:val="22"/>
              </w:rPr>
              <w:t>55,0</w:t>
            </w:r>
          </w:p>
        </w:tc>
        <w:tc>
          <w:tcPr>
            <w:tcW w:w="992" w:type="dxa"/>
            <w:noWrap/>
          </w:tcPr>
          <w:p w:rsidR="00F44FBB" w:rsidRPr="00F44FBB" w:rsidRDefault="00F44FBB" w:rsidP="00F44FBB">
            <w:pPr>
              <w:jc w:val="center"/>
              <w:rPr>
                <w:sz w:val="22"/>
                <w:szCs w:val="22"/>
              </w:rPr>
            </w:pPr>
            <w:r w:rsidRPr="00F44FBB">
              <w:rPr>
                <w:sz w:val="22"/>
                <w:szCs w:val="22"/>
              </w:rPr>
              <w:t>55,0</w:t>
            </w:r>
          </w:p>
        </w:tc>
        <w:tc>
          <w:tcPr>
            <w:tcW w:w="992" w:type="dxa"/>
          </w:tcPr>
          <w:p w:rsidR="00F44FBB" w:rsidRPr="00F44FBB" w:rsidRDefault="00F44FBB" w:rsidP="00F44FBB">
            <w:pPr>
              <w:jc w:val="center"/>
              <w:rPr>
                <w:sz w:val="22"/>
                <w:szCs w:val="22"/>
              </w:rPr>
            </w:pPr>
            <w:r w:rsidRPr="00F44FBB">
              <w:rPr>
                <w:sz w:val="22"/>
                <w:szCs w:val="22"/>
              </w:rPr>
              <w:t>55,0</w:t>
            </w:r>
          </w:p>
        </w:tc>
        <w:tc>
          <w:tcPr>
            <w:tcW w:w="993" w:type="dxa"/>
          </w:tcPr>
          <w:p w:rsidR="00F44FBB" w:rsidRPr="00F44FBB" w:rsidRDefault="00F44FBB" w:rsidP="00F44FBB">
            <w:pPr>
              <w:jc w:val="center"/>
              <w:rPr>
                <w:sz w:val="22"/>
                <w:szCs w:val="22"/>
              </w:rPr>
            </w:pPr>
            <w:r w:rsidRPr="00F44FBB">
              <w:rPr>
                <w:sz w:val="22"/>
                <w:szCs w:val="22"/>
              </w:rPr>
              <w:t>55,0</w:t>
            </w:r>
          </w:p>
        </w:tc>
        <w:tc>
          <w:tcPr>
            <w:tcW w:w="848" w:type="dxa"/>
          </w:tcPr>
          <w:p w:rsidR="00F44FBB" w:rsidRPr="00F44FBB" w:rsidRDefault="00F44FBB" w:rsidP="00F44FBB">
            <w:pPr>
              <w:jc w:val="center"/>
              <w:rPr>
                <w:sz w:val="22"/>
                <w:szCs w:val="22"/>
              </w:rPr>
            </w:pPr>
            <w:r w:rsidRPr="00F44FBB">
              <w:rPr>
                <w:sz w:val="22"/>
                <w:szCs w:val="22"/>
              </w:rPr>
              <w:t>55,0</w:t>
            </w:r>
          </w:p>
        </w:tc>
        <w:tc>
          <w:tcPr>
            <w:tcW w:w="1054" w:type="dxa"/>
          </w:tcPr>
          <w:p w:rsidR="00F44FBB" w:rsidRPr="00F44FBB" w:rsidRDefault="00F44FBB" w:rsidP="00F44FBB">
            <w:pPr>
              <w:jc w:val="center"/>
              <w:rPr>
                <w:sz w:val="22"/>
                <w:szCs w:val="22"/>
              </w:rPr>
            </w:pPr>
            <w:r w:rsidRPr="00F44FBB">
              <w:rPr>
                <w:sz w:val="22"/>
                <w:szCs w:val="22"/>
              </w:rPr>
              <w:t>275,0</w:t>
            </w:r>
          </w:p>
        </w:tc>
      </w:tr>
      <w:tr w:rsidR="00F44FBB" w:rsidRPr="00F44FBB" w:rsidTr="00F07305">
        <w:trPr>
          <w:trHeight w:val="144"/>
          <w:jc w:val="right"/>
        </w:trPr>
        <w:tc>
          <w:tcPr>
            <w:tcW w:w="851" w:type="dxa"/>
            <w:vMerge/>
            <w:hideMark/>
          </w:tcPr>
          <w:p w:rsidR="00F44FBB" w:rsidRPr="00F44FBB" w:rsidRDefault="00F44FBB" w:rsidP="00F44FBB">
            <w:pPr>
              <w:jc w:val="center"/>
              <w:rPr>
                <w:sz w:val="22"/>
                <w:szCs w:val="22"/>
              </w:rPr>
            </w:pPr>
          </w:p>
        </w:tc>
        <w:tc>
          <w:tcPr>
            <w:tcW w:w="2410" w:type="dxa"/>
            <w:vMerge/>
            <w:hideMark/>
          </w:tcPr>
          <w:p w:rsidR="00F44FBB" w:rsidRPr="00F44FBB" w:rsidRDefault="00F44FBB" w:rsidP="00F44FBB">
            <w:pPr>
              <w:jc w:val="both"/>
              <w:rPr>
                <w:sz w:val="22"/>
                <w:szCs w:val="22"/>
              </w:rPr>
            </w:pPr>
          </w:p>
        </w:tc>
        <w:tc>
          <w:tcPr>
            <w:tcW w:w="1559" w:type="dxa"/>
            <w:vMerge/>
            <w:hideMark/>
          </w:tcPr>
          <w:p w:rsidR="00F44FBB" w:rsidRPr="00F44FBB" w:rsidRDefault="00F44FBB" w:rsidP="00F44FBB">
            <w:pPr>
              <w:jc w:val="center"/>
              <w:rPr>
                <w:sz w:val="22"/>
                <w:szCs w:val="22"/>
              </w:rPr>
            </w:pPr>
          </w:p>
        </w:tc>
        <w:tc>
          <w:tcPr>
            <w:tcW w:w="1134" w:type="dxa"/>
            <w:hideMark/>
          </w:tcPr>
          <w:p w:rsidR="00F44FBB" w:rsidRPr="00F44FBB" w:rsidRDefault="00F44FBB" w:rsidP="00F44FBB">
            <w:pPr>
              <w:jc w:val="center"/>
              <w:rPr>
                <w:sz w:val="22"/>
                <w:szCs w:val="22"/>
              </w:rPr>
            </w:pPr>
            <w:r w:rsidRPr="00F44FBB">
              <w:rPr>
                <w:sz w:val="22"/>
                <w:szCs w:val="22"/>
              </w:rPr>
              <w:t>местный бюджет</w:t>
            </w:r>
          </w:p>
        </w:tc>
        <w:tc>
          <w:tcPr>
            <w:tcW w:w="1115" w:type="dxa"/>
            <w:noWrap/>
          </w:tcPr>
          <w:p w:rsidR="00F44FBB" w:rsidRPr="00F44FBB" w:rsidRDefault="00F44FBB" w:rsidP="00F44FBB">
            <w:pPr>
              <w:jc w:val="center"/>
              <w:rPr>
                <w:sz w:val="22"/>
                <w:szCs w:val="22"/>
              </w:rPr>
            </w:pPr>
            <w:r w:rsidRPr="00F44FBB">
              <w:rPr>
                <w:sz w:val="22"/>
                <w:szCs w:val="22"/>
              </w:rPr>
              <w:t>660,0</w:t>
            </w:r>
          </w:p>
        </w:tc>
        <w:tc>
          <w:tcPr>
            <w:tcW w:w="1134" w:type="dxa"/>
            <w:noWrap/>
          </w:tcPr>
          <w:p w:rsidR="00F44FBB" w:rsidRPr="00F44FBB" w:rsidRDefault="00F44FBB" w:rsidP="00F44FBB">
            <w:pPr>
              <w:jc w:val="center"/>
              <w:rPr>
                <w:sz w:val="22"/>
                <w:szCs w:val="22"/>
              </w:rPr>
            </w:pPr>
            <w:r w:rsidRPr="00F44FBB">
              <w:rPr>
                <w:sz w:val="22"/>
                <w:szCs w:val="22"/>
              </w:rPr>
              <w:t>55,0</w:t>
            </w:r>
          </w:p>
        </w:tc>
        <w:tc>
          <w:tcPr>
            <w:tcW w:w="1012" w:type="dxa"/>
          </w:tcPr>
          <w:p w:rsidR="00F44FBB" w:rsidRPr="00F44FBB" w:rsidRDefault="00F44FBB" w:rsidP="00F44FBB">
            <w:pPr>
              <w:jc w:val="center"/>
              <w:rPr>
                <w:sz w:val="22"/>
                <w:szCs w:val="22"/>
              </w:rPr>
            </w:pPr>
            <w:r w:rsidRPr="00F44FBB">
              <w:rPr>
                <w:sz w:val="22"/>
                <w:szCs w:val="22"/>
              </w:rPr>
              <w:t>55,0</w:t>
            </w:r>
          </w:p>
        </w:tc>
        <w:tc>
          <w:tcPr>
            <w:tcW w:w="992" w:type="dxa"/>
            <w:noWrap/>
          </w:tcPr>
          <w:p w:rsidR="00F44FBB" w:rsidRPr="00F44FBB" w:rsidRDefault="00F44FBB" w:rsidP="00F44FBB">
            <w:pPr>
              <w:jc w:val="center"/>
              <w:rPr>
                <w:sz w:val="22"/>
                <w:szCs w:val="22"/>
              </w:rPr>
            </w:pPr>
            <w:r w:rsidRPr="00F44FBB">
              <w:rPr>
                <w:sz w:val="22"/>
                <w:szCs w:val="22"/>
              </w:rPr>
              <w:t>55,0</w:t>
            </w:r>
          </w:p>
        </w:tc>
        <w:tc>
          <w:tcPr>
            <w:tcW w:w="992" w:type="dxa"/>
            <w:noWrap/>
          </w:tcPr>
          <w:p w:rsidR="00F44FBB" w:rsidRPr="00F44FBB" w:rsidRDefault="00F44FBB" w:rsidP="00F44FBB">
            <w:pPr>
              <w:jc w:val="center"/>
              <w:rPr>
                <w:sz w:val="22"/>
                <w:szCs w:val="22"/>
              </w:rPr>
            </w:pPr>
            <w:r w:rsidRPr="00F44FBB">
              <w:rPr>
                <w:sz w:val="22"/>
                <w:szCs w:val="22"/>
              </w:rPr>
              <w:t>55,0</w:t>
            </w:r>
          </w:p>
        </w:tc>
        <w:tc>
          <w:tcPr>
            <w:tcW w:w="992" w:type="dxa"/>
          </w:tcPr>
          <w:p w:rsidR="00F44FBB" w:rsidRPr="00F44FBB" w:rsidRDefault="00F44FBB" w:rsidP="00F44FBB">
            <w:pPr>
              <w:jc w:val="center"/>
              <w:rPr>
                <w:sz w:val="22"/>
                <w:szCs w:val="22"/>
              </w:rPr>
            </w:pPr>
            <w:r w:rsidRPr="00F44FBB">
              <w:rPr>
                <w:sz w:val="22"/>
                <w:szCs w:val="22"/>
              </w:rPr>
              <w:t>55,0</w:t>
            </w:r>
          </w:p>
        </w:tc>
        <w:tc>
          <w:tcPr>
            <w:tcW w:w="993" w:type="dxa"/>
          </w:tcPr>
          <w:p w:rsidR="00F44FBB" w:rsidRPr="00F44FBB" w:rsidRDefault="00F44FBB" w:rsidP="00F44FBB">
            <w:pPr>
              <w:jc w:val="center"/>
              <w:rPr>
                <w:sz w:val="22"/>
                <w:szCs w:val="22"/>
              </w:rPr>
            </w:pPr>
            <w:r w:rsidRPr="00F44FBB">
              <w:rPr>
                <w:sz w:val="22"/>
                <w:szCs w:val="22"/>
              </w:rPr>
              <w:t>55,0</w:t>
            </w:r>
          </w:p>
        </w:tc>
        <w:tc>
          <w:tcPr>
            <w:tcW w:w="848" w:type="dxa"/>
          </w:tcPr>
          <w:p w:rsidR="00F44FBB" w:rsidRPr="00F44FBB" w:rsidRDefault="00F44FBB" w:rsidP="00F44FBB">
            <w:pPr>
              <w:jc w:val="center"/>
              <w:rPr>
                <w:sz w:val="22"/>
                <w:szCs w:val="22"/>
              </w:rPr>
            </w:pPr>
            <w:r w:rsidRPr="00F44FBB">
              <w:rPr>
                <w:sz w:val="22"/>
                <w:szCs w:val="22"/>
              </w:rPr>
              <w:t>55,0</w:t>
            </w:r>
          </w:p>
        </w:tc>
        <w:tc>
          <w:tcPr>
            <w:tcW w:w="1054" w:type="dxa"/>
          </w:tcPr>
          <w:p w:rsidR="00F44FBB" w:rsidRPr="00F44FBB" w:rsidRDefault="00F44FBB" w:rsidP="00F44FBB">
            <w:pPr>
              <w:jc w:val="center"/>
              <w:rPr>
                <w:sz w:val="22"/>
                <w:szCs w:val="22"/>
              </w:rPr>
            </w:pPr>
            <w:r w:rsidRPr="00F44FBB">
              <w:rPr>
                <w:sz w:val="22"/>
                <w:szCs w:val="22"/>
              </w:rPr>
              <w:t>275,0</w:t>
            </w:r>
          </w:p>
        </w:tc>
      </w:tr>
      <w:tr w:rsidR="00F44FBB" w:rsidRPr="00F44FBB" w:rsidTr="00F07305">
        <w:trPr>
          <w:trHeight w:val="144"/>
          <w:jc w:val="right"/>
        </w:trPr>
        <w:tc>
          <w:tcPr>
            <w:tcW w:w="851" w:type="dxa"/>
            <w:vMerge w:val="restart"/>
            <w:hideMark/>
          </w:tcPr>
          <w:p w:rsidR="00F44FBB" w:rsidRPr="00F44FBB" w:rsidRDefault="00F44FBB" w:rsidP="00F44FBB">
            <w:pPr>
              <w:jc w:val="center"/>
              <w:rPr>
                <w:sz w:val="22"/>
                <w:szCs w:val="22"/>
              </w:rPr>
            </w:pPr>
            <w:r w:rsidRPr="00F44FBB">
              <w:rPr>
                <w:sz w:val="22"/>
                <w:szCs w:val="22"/>
              </w:rPr>
              <w:t>2.6.</w:t>
            </w:r>
          </w:p>
        </w:tc>
        <w:tc>
          <w:tcPr>
            <w:tcW w:w="2410" w:type="dxa"/>
            <w:vMerge w:val="restart"/>
            <w:hideMark/>
          </w:tcPr>
          <w:p w:rsidR="00F44FBB" w:rsidRPr="00F44FBB" w:rsidRDefault="00F44FBB" w:rsidP="00F44FBB">
            <w:pPr>
              <w:jc w:val="both"/>
              <w:rPr>
                <w:sz w:val="22"/>
                <w:szCs w:val="22"/>
              </w:rPr>
            </w:pPr>
            <w:r w:rsidRPr="00F44FBB">
              <w:rPr>
                <w:sz w:val="22"/>
                <w:szCs w:val="22"/>
              </w:rPr>
              <w:t xml:space="preserve">Обеспечение программного и технического обслуживания «Системы-112»             </w:t>
            </w:r>
          </w:p>
        </w:tc>
        <w:tc>
          <w:tcPr>
            <w:tcW w:w="1559" w:type="dxa"/>
            <w:vMerge w:val="restart"/>
            <w:hideMark/>
          </w:tcPr>
          <w:p w:rsidR="00F44FBB" w:rsidRPr="00F44FBB" w:rsidRDefault="00F44FBB" w:rsidP="00F44FBB">
            <w:pPr>
              <w:jc w:val="center"/>
              <w:rPr>
                <w:sz w:val="22"/>
                <w:szCs w:val="22"/>
              </w:rPr>
            </w:pPr>
            <w:r w:rsidRPr="00F44FBB">
              <w:rPr>
                <w:sz w:val="22"/>
                <w:szCs w:val="22"/>
              </w:rPr>
              <w:t>МКУ НВ «Управление по делам ГО и ЧС»</w:t>
            </w:r>
          </w:p>
        </w:tc>
        <w:tc>
          <w:tcPr>
            <w:tcW w:w="1134" w:type="dxa"/>
            <w:hideMark/>
          </w:tcPr>
          <w:p w:rsidR="00F44FBB" w:rsidRPr="00F44FBB" w:rsidRDefault="00F44FBB" w:rsidP="00F44FBB">
            <w:pPr>
              <w:jc w:val="center"/>
              <w:rPr>
                <w:sz w:val="22"/>
                <w:szCs w:val="22"/>
              </w:rPr>
            </w:pPr>
            <w:r w:rsidRPr="00F44FBB">
              <w:rPr>
                <w:sz w:val="22"/>
                <w:szCs w:val="22"/>
              </w:rPr>
              <w:t>всего</w:t>
            </w:r>
          </w:p>
        </w:tc>
        <w:tc>
          <w:tcPr>
            <w:tcW w:w="1115" w:type="dxa"/>
            <w:noWrap/>
          </w:tcPr>
          <w:p w:rsidR="00F44FBB" w:rsidRPr="00C066D3" w:rsidRDefault="00F479B2" w:rsidP="00F44FBB">
            <w:pPr>
              <w:jc w:val="center"/>
              <w:rPr>
                <w:sz w:val="22"/>
                <w:szCs w:val="22"/>
              </w:rPr>
            </w:pPr>
            <w:r w:rsidRPr="00C066D3">
              <w:rPr>
                <w:sz w:val="22"/>
                <w:szCs w:val="22"/>
              </w:rPr>
              <w:t>1247,8</w:t>
            </w:r>
          </w:p>
        </w:tc>
        <w:tc>
          <w:tcPr>
            <w:tcW w:w="1134" w:type="dxa"/>
            <w:noWrap/>
          </w:tcPr>
          <w:p w:rsidR="00F44FBB" w:rsidRPr="00C066D3" w:rsidRDefault="00F44FBB" w:rsidP="00F44FBB">
            <w:pPr>
              <w:jc w:val="center"/>
              <w:rPr>
                <w:sz w:val="22"/>
                <w:szCs w:val="22"/>
              </w:rPr>
            </w:pPr>
            <w:r w:rsidRPr="00C066D3">
              <w:rPr>
                <w:sz w:val="22"/>
                <w:szCs w:val="22"/>
              </w:rPr>
              <w:t>99,8</w:t>
            </w:r>
          </w:p>
        </w:tc>
        <w:tc>
          <w:tcPr>
            <w:tcW w:w="1012" w:type="dxa"/>
          </w:tcPr>
          <w:p w:rsidR="00F44FBB" w:rsidRPr="00C066D3" w:rsidRDefault="00F479B2" w:rsidP="00F44FBB">
            <w:pPr>
              <w:jc w:val="center"/>
              <w:rPr>
                <w:sz w:val="22"/>
                <w:szCs w:val="22"/>
              </w:rPr>
            </w:pPr>
            <w:r w:rsidRPr="00C066D3">
              <w:rPr>
                <w:sz w:val="22"/>
                <w:szCs w:val="22"/>
              </w:rPr>
              <w:t>150,0</w:t>
            </w:r>
          </w:p>
        </w:tc>
        <w:tc>
          <w:tcPr>
            <w:tcW w:w="992" w:type="dxa"/>
            <w:noWrap/>
          </w:tcPr>
          <w:p w:rsidR="00F44FBB" w:rsidRPr="00F44FBB" w:rsidRDefault="00F44FBB" w:rsidP="00F44FBB">
            <w:pPr>
              <w:jc w:val="center"/>
              <w:rPr>
                <w:sz w:val="22"/>
                <w:szCs w:val="22"/>
              </w:rPr>
            </w:pPr>
            <w:r w:rsidRPr="00F44FBB">
              <w:rPr>
                <w:sz w:val="22"/>
                <w:szCs w:val="22"/>
              </w:rPr>
              <w:t>99,8</w:t>
            </w:r>
          </w:p>
        </w:tc>
        <w:tc>
          <w:tcPr>
            <w:tcW w:w="992" w:type="dxa"/>
            <w:noWrap/>
          </w:tcPr>
          <w:p w:rsidR="00F44FBB" w:rsidRPr="00F44FBB" w:rsidRDefault="00F44FBB" w:rsidP="00F44FBB">
            <w:pPr>
              <w:jc w:val="center"/>
              <w:rPr>
                <w:sz w:val="22"/>
                <w:szCs w:val="22"/>
              </w:rPr>
            </w:pPr>
            <w:r w:rsidRPr="00F44FBB">
              <w:rPr>
                <w:sz w:val="22"/>
                <w:szCs w:val="22"/>
              </w:rPr>
              <w:t>99,8</w:t>
            </w:r>
          </w:p>
        </w:tc>
        <w:tc>
          <w:tcPr>
            <w:tcW w:w="992" w:type="dxa"/>
          </w:tcPr>
          <w:p w:rsidR="00F44FBB" w:rsidRPr="00F44FBB" w:rsidRDefault="00F44FBB" w:rsidP="00F44FBB">
            <w:pPr>
              <w:jc w:val="center"/>
              <w:rPr>
                <w:sz w:val="22"/>
                <w:szCs w:val="22"/>
              </w:rPr>
            </w:pPr>
            <w:r w:rsidRPr="00F44FBB">
              <w:rPr>
                <w:sz w:val="22"/>
                <w:szCs w:val="22"/>
              </w:rPr>
              <w:t>99,8</w:t>
            </w:r>
          </w:p>
        </w:tc>
        <w:tc>
          <w:tcPr>
            <w:tcW w:w="993" w:type="dxa"/>
          </w:tcPr>
          <w:p w:rsidR="00F44FBB" w:rsidRPr="00F44FBB" w:rsidRDefault="00F44FBB" w:rsidP="00F44FBB">
            <w:pPr>
              <w:jc w:val="center"/>
              <w:rPr>
                <w:sz w:val="22"/>
                <w:szCs w:val="22"/>
              </w:rPr>
            </w:pPr>
            <w:r w:rsidRPr="00F44FBB">
              <w:rPr>
                <w:sz w:val="22"/>
                <w:szCs w:val="22"/>
              </w:rPr>
              <w:t>99,8</w:t>
            </w:r>
          </w:p>
        </w:tc>
        <w:tc>
          <w:tcPr>
            <w:tcW w:w="848" w:type="dxa"/>
          </w:tcPr>
          <w:p w:rsidR="00F44FBB" w:rsidRPr="00F44FBB" w:rsidRDefault="00F44FBB" w:rsidP="00F44FBB">
            <w:pPr>
              <w:jc w:val="center"/>
              <w:rPr>
                <w:sz w:val="22"/>
                <w:szCs w:val="22"/>
              </w:rPr>
            </w:pPr>
            <w:r w:rsidRPr="00F44FBB">
              <w:rPr>
                <w:sz w:val="22"/>
                <w:szCs w:val="22"/>
              </w:rPr>
              <w:t>99,8</w:t>
            </w:r>
          </w:p>
        </w:tc>
        <w:tc>
          <w:tcPr>
            <w:tcW w:w="1054" w:type="dxa"/>
          </w:tcPr>
          <w:p w:rsidR="00F44FBB" w:rsidRPr="00F44FBB" w:rsidRDefault="00F44FBB" w:rsidP="00F44FBB">
            <w:pPr>
              <w:jc w:val="center"/>
              <w:rPr>
                <w:sz w:val="22"/>
                <w:szCs w:val="22"/>
              </w:rPr>
            </w:pPr>
            <w:r w:rsidRPr="00F44FBB">
              <w:rPr>
                <w:sz w:val="22"/>
                <w:szCs w:val="22"/>
              </w:rPr>
              <w:t>499,0</w:t>
            </w:r>
          </w:p>
        </w:tc>
      </w:tr>
      <w:tr w:rsidR="00F44FBB" w:rsidRPr="00F44FBB" w:rsidTr="00F07305">
        <w:trPr>
          <w:trHeight w:val="144"/>
          <w:jc w:val="right"/>
        </w:trPr>
        <w:tc>
          <w:tcPr>
            <w:tcW w:w="851" w:type="dxa"/>
            <w:vMerge/>
            <w:hideMark/>
          </w:tcPr>
          <w:p w:rsidR="00F44FBB" w:rsidRPr="00F44FBB" w:rsidRDefault="00F44FBB" w:rsidP="00F44FBB">
            <w:pPr>
              <w:jc w:val="center"/>
              <w:rPr>
                <w:sz w:val="22"/>
                <w:szCs w:val="22"/>
              </w:rPr>
            </w:pPr>
          </w:p>
        </w:tc>
        <w:tc>
          <w:tcPr>
            <w:tcW w:w="2410" w:type="dxa"/>
            <w:vMerge/>
            <w:hideMark/>
          </w:tcPr>
          <w:p w:rsidR="00F44FBB" w:rsidRPr="00F44FBB" w:rsidRDefault="00F44FBB" w:rsidP="00F44FBB">
            <w:pPr>
              <w:jc w:val="both"/>
              <w:rPr>
                <w:sz w:val="22"/>
                <w:szCs w:val="22"/>
              </w:rPr>
            </w:pPr>
          </w:p>
        </w:tc>
        <w:tc>
          <w:tcPr>
            <w:tcW w:w="1559" w:type="dxa"/>
            <w:vMerge/>
            <w:hideMark/>
          </w:tcPr>
          <w:p w:rsidR="00F44FBB" w:rsidRPr="00F44FBB" w:rsidRDefault="00F44FBB" w:rsidP="00F44FBB">
            <w:pPr>
              <w:jc w:val="center"/>
              <w:rPr>
                <w:sz w:val="22"/>
                <w:szCs w:val="22"/>
              </w:rPr>
            </w:pPr>
          </w:p>
        </w:tc>
        <w:tc>
          <w:tcPr>
            <w:tcW w:w="1134" w:type="dxa"/>
            <w:hideMark/>
          </w:tcPr>
          <w:p w:rsidR="00F44FBB" w:rsidRPr="00F44FBB" w:rsidRDefault="00F44FBB" w:rsidP="00F44FBB">
            <w:pPr>
              <w:jc w:val="center"/>
              <w:rPr>
                <w:sz w:val="22"/>
                <w:szCs w:val="22"/>
              </w:rPr>
            </w:pPr>
            <w:r w:rsidRPr="00F44FBB">
              <w:rPr>
                <w:sz w:val="22"/>
                <w:szCs w:val="22"/>
              </w:rPr>
              <w:t>местный бюджет</w:t>
            </w:r>
          </w:p>
        </w:tc>
        <w:tc>
          <w:tcPr>
            <w:tcW w:w="1115" w:type="dxa"/>
            <w:noWrap/>
          </w:tcPr>
          <w:p w:rsidR="00F44FBB" w:rsidRPr="00C066D3" w:rsidRDefault="00F479B2" w:rsidP="00F44FBB">
            <w:pPr>
              <w:jc w:val="center"/>
              <w:rPr>
                <w:sz w:val="22"/>
                <w:szCs w:val="22"/>
              </w:rPr>
            </w:pPr>
            <w:r w:rsidRPr="00C066D3">
              <w:rPr>
                <w:sz w:val="22"/>
                <w:szCs w:val="22"/>
              </w:rPr>
              <w:t>1247,8</w:t>
            </w:r>
          </w:p>
        </w:tc>
        <w:tc>
          <w:tcPr>
            <w:tcW w:w="1134" w:type="dxa"/>
            <w:noWrap/>
          </w:tcPr>
          <w:p w:rsidR="00F44FBB" w:rsidRPr="00C066D3" w:rsidRDefault="00F44FBB" w:rsidP="00F44FBB">
            <w:pPr>
              <w:jc w:val="center"/>
              <w:rPr>
                <w:sz w:val="22"/>
                <w:szCs w:val="22"/>
              </w:rPr>
            </w:pPr>
            <w:r w:rsidRPr="00C066D3">
              <w:rPr>
                <w:sz w:val="22"/>
                <w:szCs w:val="22"/>
              </w:rPr>
              <w:t>99,8</w:t>
            </w:r>
          </w:p>
        </w:tc>
        <w:tc>
          <w:tcPr>
            <w:tcW w:w="1012" w:type="dxa"/>
          </w:tcPr>
          <w:p w:rsidR="00F44FBB" w:rsidRPr="00C066D3" w:rsidRDefault="00F479B2" w:rsidP="00F44FBB">
            <w:pPr>
              <w:jc w:val="center"/>
              <w:rPr>
                <w:sz w:val="22"/>
                <w:szCs w:val="22"/>
              </w:rPr>
            </w:pPr>
            <w:r w:rsidRPr="00C066D3">
              <w:rPr>
                <w:sz w:val="22"/>
                <w:szCs w:val="22"/>
              </w:rPr>
              <w:t>150,0</w:t>
            </w:r>
          </w:p>
        </w:tc>
        <w:tc>
          <w:tcPr>
            <w:tcW w:w="992" w:type="dxa"/>
            <w:noWrap/>
          </w:tcPr>
          <w:p w:rsidR="00F44FBB" w:rsidRPr="00F44FBB" w:rsidRDefault="00F44FBB" w:rsidP="00F44FBB">
            <w:pPr>
              <w:jc w:val="center"/>
              <w:rPr>
                <w:sz w:val="22"/>
                <w:szCs w:val="22"/>
              </w:rPr>
            </w:pPr>
            <w:r w:rsidRPr="00F44FBB">
              <w:rPr>
                <w:sz w:val="22"/>
                <w:szCs w:val="22"/>
              </w:rPr>
              <w:t>99,8</w:t>
            </w:r>
          </w:p>
        </w:tc>
        <w:tc>
          <w:tcPr>
            <w:tcW w:w="992" w:type="dxa"/>
            <w:noWrap/>
          </w:tcPr>
          <w:p w:rsidR="00F44FBB" w:rsidRPr="00F44FBB" w:rsidRDefault="00F44FBB" w:rsidP="00F44FBB">
            <w:pPr>
              <w:jc w:val="center"/>
              <w:rPr>
                <w:sz w:val="22"/>
                <w:szCs w:val="22"/>
              </w:rPr>
            </w:pPr>
            <w:r w:rsidRPr="00F44FBB">
              <w:rPr>
                <w:sz w:val="22"/>
                <w:szCs w:val="22"/>
              </w:rPr>
              <w:t>99,8</w:t>
            </w:r>
          </w:p>
        </w:tc>
        <w:tc>
          <w:tcPr>
            <w:tcW w:w="992" w:type="dxa"/>
          </w:tcPr>
          <w:p w:rsidR="00F44FBB" w:rsidRPr="00F44FBB" w:rsidRDefault="00F44FBB" w:rsidP="00F44FBB">
            <w:pPr>
              <w:jc w:val="center"/>
              <w:rPr>
                <w:sz w:val="22"/>
                <w:szCs w:val="22"/>
              </w:rPr>
            </w:pPr>
            <w:r w:rsidRPr="00F44FBB">
              <w:rPr>
                <w:sz w:val="22"/>
                <w:szCs w:val="22"/>
              </w:rPr>
              <w:t>99,8</w:t>
            </w:r>
          </w:p>
        </w:tc>
        <w:tc>
          <w:tcPr>
            <w:tcW w:w="993" w:type="dxa"/>
          </w:tcPr>
          <w:p w:rsidR="00F44FBB" w:rsidRPr="00F44FBB" w:rsidRDefault="00F44FBB" w:rsidP="00F44FBB">
            <w:pPr>
              <w:jc w:val="center"/>
              <w:rPr>
                <w:sz w:val="22"/>
                <w:szCs w:val="22"/>
              </w:rPr>
            </w:pPr>
            <w:r w:rsidRPr="00F44FBB">
              <w:rPr>
                <w:sz w:val="22"/>
                <w:szCs w:val="22"/>
              </w:rPr>
              <w:t>99,8</w:t>
            </w:r>
          </w:p>
        </w:tc>
        <w:tc>
          <w:tcPr>
            <w:tcW w:w="848" w:type="dxa"/>
          </w:tcPr>
          <w:p w:rsidR="00F44FBB" w:rsidRPr="00F44FBB" w:rsidRDefault="00F44FBB" w:rsidP="00F44FBB">
            <w:pPr>
              <w:jc w:val="center"/>
              <w:rPr>
                <w:sz w:val="22"/>
                <w:szCs w:val="22"/>
              </w:rPr>
            </w:pPr>
            <w:r w:rsidRPr="00F44FBB">
              <w:rPr>
                <w:sz w:val="22"/>
                <w:szCs w:val="22"/>
              </w:rPr>
              <w:t>99,8</w:t>
            </w:r>
          </w:p>
        </w:tc>
        <w:tc>
          <w:tcPr>
            <w:tcW w:w="1054" w:type="dxa"/>
          </w:tcPr>
          <w:p w:rsidR="00F44FBB" w:rsidRPr="00F44FBB" w:rsidRDefault="00F44FBB" w:rsidP="00F44FBB">
            <w:pPr>
              <w:jc w:val="center"/>
              <w:rPr>
                <w:sz w:val="22"/>
                <w:szCs w:val="22"/>
              </w:rPr>
            </w:pPr>
            <w:r w:rsidRPr="00F44FBB">
              <w:rPr>
                <w:sz w:val="22"/>
                <w:szCs w:val="22"/>
              </w:rPr>
              <w:t>499,0</w:t>
            </w:r>
          </w:p>
        </w:tc>
      </w:tr>
      <w:tr w:rsidR="00F44FBB" w:rsidRPr="00F44FBB" w:rsidTr="00F07305">
        <w:trPr>
          <w:trHeight w:val="144"/>
          <w:jc w:val="right"/>
        </w:trPr>
        <w:tc>
          <w:tcPr>
            <w:tcW w:w="851" w:type="dxa"/>
            <w:vMerge w:val="restart"/>
            <w:hideMark/>
          </w:tcPr>
          <w:p w:rsidR="00F44FBB" w:rsidRPr="00F44FBB" w:rsidRDefault="00F44FBB" w:rsidP="00F44FBB">
            <w:pPr>
              <w:jc w:val="center"/>
              <w:rPr>
                <w:sz w:val="22"/>
                <w:szCs w:val="22"/>
              </w:rPr>
            </w:pPr>
            <w:r w:rsidRPr="00F44FBB">
              <w:rPr>
                <w:sz w:val="22"/>
                <w:szCs w:val="22"/>
              </w:rPr>
              <w:t>2.7.</w:t>
            </w:r>
          </w:p>
        </w:tc>
        <w:tc>
          <w:tcPr>
            <w:tcW w:w="2410" w:type="dxa"/>
            <w:vMerge w:val="restart"/>
            <w:hideMark/>
          </w:tcPr>
          <w:p w:rsidR="00F44FBB" w:rsidRPr="00F44FBB" w:rsidRDefault="00F44FBB" w:rsidP="00F44FBB">
            <w:pPr>
              <w:jc w:val="both"/>
              <w:rPr>
                <w:sz w:val="22"/>
                <w:szCs w:val="22"/>
              </w:rPr>
            </w:pPr>
            <w:r w:rsidRPr="00F44FBB">
              <w:rPr>
                <w:sz w:val="22"/>
                <w:szCs w:val="22"/>
              </w:rPr>
              <w:t xml:space="preserve">Проведение </w:t>
            </w:r>
            <w:r w:rsidRPr="00F44FBB">
              <w:rPr>
                <w:sz w:val="22"/>
                <w:szCs w:val="22"/>
              </w:rPr>
              <w:lastRenderedPageBreak/>
              <w:t xml:space="preserve">мероприятий по обработке территорий путем дезинсекции, включая акарицидные и ларвицидные обработки, и дератизации  населенных пунктов района                           </w:t>
            </w:r>
          </w:p>
        </w:tc>
        <w:tc>
          <w:tcPr>
            <w:tcW w:w="1559" w:type="dxa"/>
            <w:vMerge w:val="restart"/>
            <w:hideMark/>
          </w:tcPr>
          <w:p w:rsidR="00F44FBB" w:rsidRPr="00F44FBB" w:rsidRDefault="00F44FBB" w:rsidP="00F44FBB">
            <w:pPr>
              <w:jc w:val="center"/>
              <w:rPr>
                <w:sz w:val="22"/>
                <w:szCs w:val="22"/>
              </w:rPr>
            </w:pPr>
            <w:r w:rsidRPr="00F44FBB">
              <w:rPr>
                <w:sz w:val="22"/>
                <w:szCs w:val="22"/>
              </w:rPr>
              <w:lastRenderedPageBreak/>
              <w:t xml:space="preserve">МКУ НВ </w:t>
            </w:r>
            <w:r w:rsidRPr="00F44FBB">
              <w:rPr>
                <w:sz w:val="22"/>
                <w:szCs w:val="22"/>
              </w:rPr>
              <w:lastRenderedPageBreak/>
              <w:t>«Управление по делам ГО и ЧС»</w:t>
            </w:r>
          </w:p>
          <w:p w:rsidR="00F44FBB" w:rsidRPr="00F44FBB" w:rsidRDefault="00F44FBB" w:rsidP="00F44FBB">
            <w:pPr>
              <w:jc w:val="center"/>
              <w:rPr>
                <w:sz w:val="22"/>
                <w:szCs w:val="22"/>
              </w:rPr>
            </w:pPr>
          </w:p>
        </w:tc>
        <w:tc>
          <w:tcPr>
            <w:tcW w:w="1134" w:type="dxa"/>
            <w:hideMark/>
          </w:tcPr>
          <w:p w:rsidR="00F44FBB" w:rsidRPr="00F44FBB" w:rsidRDefault="00F44FBB" w:rsidP="00F44FBB">
            <w:pPr>
              <w:jc w:val="center"/>
              <w:rPr>
                <w:sz w:val="22"/>
                <w:szCs w:val="22"/>
              </w:rPr>
            </w:pPr>
            <w:r w:rsidRPr="00F44FBB">
              <w:rPr>
                <w:sz w:val="22"/>
                <w:szCs w:val="22"/>
              </w:rPr>
              <w:lastRenderedPageBreak/>
              <w:t>всего</w:t>
            </w:r>
          </w:p>
        </w:tc>
        <w:tc>
          <w:tcPr>
            <w:tcW w:w="1115" w:type="dxa"/>
            <w:noWrap/>
            <w:tcMar>
              <w:top w:w="0" w:type="dxa"/>
              <w:left w:w="0" w:type="dxa"/>
              <w:bottom w:w="0" w:type="dxa"/>
              <w:right w:w="0" w:type="dxa"/>
            </w:tcMar>
          </w:tcPr>
          <w:p w:rsidR="00F44FBB" w:rsidRPr="00C066D3" w:rsidRDefault="00335926" w:rsidP="00F44FBB">
            <w:pPr>
              <w:jc w:val="center"/>
              <w:rPr>
                <w:sz w:val="22"/>
                <w:szCs w:val="22"/>
              </w:rPr>
            </w:pPr>
            <w:r>
              <w:rPr>
                <w:sz w:val="22"/>
                <w:szCs w:val="22"/>
              </w:rPr>
              <w:t>10131,7</w:t>
            </w:r>
          </w:p>
        </w:tc>
        <w:tc>
          <w:tcPr>
            <w:tcW w:w="1134" w:type="dxa"/>
            <w:noWrap/>
            <w:tcMar>
              <w:top w:w="0" w:type="dxa"/>
              <w:left w:w="0" w:type="dxa"/>
              <w:bottom w:w="0" w:type="dxa"/>
              <w:right w:w="0" w:type="dxa"/>
            </w:tcMar>
          </w:tcPr>
          <w:p w:rsidR="00F44FBB" w:rsidRPr="00C066D3" w:rsidRDefault="00630A09" w:rsidP="00F44FBB">
            <w:pPr>
              <w:jc w:val="center"/>
              <w:rPr>
                <w:sz w:val="22"/>
                <w:szCs w:val="22"/>
              </w:rPr>
            </w:pPr>
            <w:r w:rsidRPr="00C066D3">
              <w:rPr>
                <w:sz w:val="22"/>
                <w:szCs w:val="22"/>
              </w:rPr>
              <w:t>1165,2</w:t>
            </w:r>
          </w:p>
        </w:tc>
        <w:tc>
          <w:tcPr>
            <w:tcW w:w="1012" w:type="dxa"/>
            <w:tcMar>
              <w:top w:w="0" w:type="dxa"/>
              <w:left w:w="0" w:type="dxa"/>
              <w:bottom w:w="0" w:type="dxa"/>
              <w:right w:w="0" w:type="dxa"/>
            </w:tcMar>
          </w:tcPr>
          <w:p w:rsidR="00F44FBB" w:rsidRPr="00C066D3" w:rsidRDefault="00335926" w:rsidP="00F44FBB">
            <w:pPr>
              <w:jc w:val="center"/>
              <w:rPr>
                <w:sz w:val="22"/>
                <w:szCs w:val="22"/>
              </w:rPr>
            </w:pPr>
            <w:r>
              <w:rPr>
                <w:sz w:val="22"/>
                <w:szCs w:val="22"/>
              </w:rPr>
              <w:t>2978,9</w:t>
            </w:r>
          </w:p>
        </w:tc>
        <w:tc>
          <w:tcPr>
            <w:tcW w:w="992" w:type="dxa"/>
            <w:noWrap/>
            <w:tcMar>
              <w:top w:w="0" w:type="dxa"/>
              <w:left w:w="0" w:type="dxa"/>
              <w:bottom w:w="0" w:type="dxa"/>
              <w:right w:w="0" w:type="dxa"/>
            </w:tcMar>
          </w:tcPr>
          <w:p w:rsidR="00F44FBB" w:rsidRPr="00F44FBB" w:rsidRDefault="00F44FBB" w:rsidP="00F44FBB">
            <w:pPr>
              <w:jc w:val="center"/>
              <w:rPr>
                <w:sz w:val="22"/>
                <w:szCs w:val="22"/>
              </w:rPr>
            </w:pPr>
            <w:r w:rsidRPr="00F44FBB">
              <w:rPr>
                <w:sz w:val="22"/>
                <w:szCs w:val="22"/>
              </w:rPr>
              <w:t>2993,8</w:t>
            </w:r>
          </w:p>
        </w:tc>
        <w:tc>
          <w:tcPr>
            <w:tcW w:w="992" w:type="dxa"/>
            <w:noWrap/>
            <w:tcMar>
              <w:top w:w="0" w:type="dxa"/>
              <w:left w:w="0" w:type="dxa"/>
              <w:bottom w:w="0" w:type="dxa"/>
              <w:right w:w="0" w:type="dxa"/>
            </w:tcMar>
          </w:tcPr>
          <w:p w:rsidR="00F44FBB" w:rsidRPr="00F44FBB" w:rsidRDefault="003E7571" w:rsidP="00F44FBB">
            <w:pPr>
              <w:jc w:val="center"/>
              <w:rPr>
                <w:sz w:val="22"/>
                <w:szCs w:val="22"/>
              </w:rPr>
            </w:pPr>
            <w:r>
              <w:rPr>
                <w:sz w:val="22"/>
                <w:szCs w:val="22"/>
              </w:rPr>
              <w:t>2993,8</w:t>
            </w:r>
          </w:p>
        </w:tc>
        <w:tc>
          <w:tcPr>
            <w:tcW w:w="992" w:type="dxa"/>
            <w:tcMar>
              <w:top w:w="0" w:type="dxa"/>
              <w:left w:w="0" w:type="dxa"/>
              <w:bottom w:w="0" w:type="dxa"/>
              <w:right w:w="0" w:type="dxa"/>
            </w:tcMar>
          </w:tcPr>
          <w:p w:rsidR="00F44FBB" w:rsidRPr="00F44FBB" w:rsidRDefault="00F44FBB" w:rsidP="00F44FBB">
            <w:pPr>
              <w:jc w:val="center"/>
              <w:rPr>
                <w:sz w:val="22"/>
                <w:szCs w:val="22"/>
              </w:rPr>
            </w:pPr>
            <w:r w:rsidRPr="00F44FBB">
              <w:rPr>
                <w:sz w:val="22"/>
                <w:szCs w:val="22"/>
              </w:rPr>
              <w:t>0,0</w:t>
            </w:r>
          </w:p>
        </w:tc>
        <w:tc>
          <w:tcPr>
            <w:tcW w:w="993" w:type="dxa"/>
          </w:tcPr>
          <w:p w:rsidR="00F44FBB" w:rsidRPr="00F44FBB" w:rsidRDefault="00F44FBB" w:rsidP="00F44FBB">
            <w:pPr>
              <w:jc w:val="center"/>
              <w:rPr>
                <w:sz w:val="22"/>
                <w:szCs w:val="22"/>
              </w:rPr>
            </w:pPr>
            <w:r w:rsidRPr="00F44FBB">
              <w:rPr>
                <w:sz w:val="22"/>
                <w:szCs w:val="22"/>
              </w:rPr>
              <w:t>0,0</w:t>
            </w:r>
          </w:p>
        </w:tc>
        <w:tc>
          <w:tcPr>
            <w:tcW w:w="848" w:type="dxa"/>
          </w:tcPr>
          <w:p w:rsidR="00F44FBB" w:rsidRPr="00F44FBB" w:rsidRDefault="00F44FBB" w:rsidP="00F44FBB">
            <w:pPr>
              <w:jc w:val="center"/>
              <w:rPr>
                <w:sz w:val="22"/>
                <w:szCs w:val="22"/>
              </w:rPr>
            </w:pPr>
            <w:r w:rsidRPr="00F44FBB">
              <w:rPr>
                <w:sz w:val="22"/>
                <w:szCs w:val="22"/>
              </w:rPr>
              <w:t>0,0</w:t>
            </w:r>
          </w:p>
        </w:tc>
        <w:tc>
          <w:tcPr>
            <w:tcW w:w="1054" w:type="dxa"/>
          </w:tcPr>
          <w:p w:rsidR="00F44FBB" w:rsidRPr="00F44FBB" w:rsidRDefault="00F44FBB" w:rsidP="00F44FBB">
            <w:pPr>
              <w:jc w:val="center"/>
              <w:rPr>
                <w:sz w:val="22"/>
                <w:szCs w:val="22"/>
              </w:rPr>
            </w:pPr>
            <w:r w:rsidRPr="00F44FBB">
              <w:rPr>
                <w:sz w:val="22"/>
                <w:szCs w:val="22"/>
              </w:rPr>
              <w:t>0,0</w:t>
            </w:r>
          </w:p>
        </w:tc>
      </w:tr>
      <w:tr w:rsidR="00F44FBB" w:rsidRPr="00F44FBB" w:rsidTr="00F07305">
        <w:trPr>
          <w:trHeight w:val="144"/>
          <w:jc w:val="right"/>
        </w:trPr>
        <w:tc>
          <w:tcPr>
            <w:tcW w:w="851" w:type="dxa"/>
            <w:vMerge/>
            <w:hideMark/>
          </w:tcPr>
          <w:p w:rsidR="00F44FBB" w:rsidRPr="00F44FBB" w:rsidRDefault="00F44FBB" w:rsidP="00F44FBB">
            <w:pPr>
              <w:jc w:val="center"/>
              <w:rPr>
                <w:sz w:val="22"/>
                <w:szCs w:val="22"/>
              </w:rPr>
            </w:pPr>
          </w:p>
        </w:tc>
        <w:tc>
          <w:tcPr>
            <w:tcW w:w="2410" w:type="dxa"/>
            <w:vMerge/>
            <w:hideMark/>
          </w:tcPr>
          <w:p w:rsidR="00F44FBB" w:rsidRPr="00F44FBB" w:rsidRDefault="00F44FBB" w:rsidP="00F44FBB">
            <w:pPr>
              <w:jc w:val="both"/>
              <w:rPr>
                <w:sz w:val="22"/>
                <w:szCs w:val="22"/>
              </w:rPr>
            </w:pPr>
          </w:p>
        </w:tc>
        <w:tc>
          <w:tcPr>
            <w:tcW w:w="1559" w:type="dxa"/>
            <w:vMerge/>
            <w:hideMark/>
          </w:tcPr>
          <w:p w:rsidR="00F44FBB" w:rsidRPr="00F44FBB" w:rsidRDefault="00F44FBB" w:rsidP="00F44FBB">
            <w:pPr>
              <w:jc w:val="center"/>
              <w:rPr>
                <w:sz w:val="22"/>
                <w:szCs w:val="22"/>
              </w:rPr>
            </w:pPr>
          </w:p>
        </w:tc>
        <w:tc>
          <w:tcPr>
            <w:tcW w:w="1134" w:type="dxa"/>
            <w:hideMark/>
          </w:tcPr>
          <w:p w:rsidR="00F44FBB" w:rsidRPr="00F44FBB" w:rsidRDefault="00F44FBB" w:rsidP="00F44FBB">
            <w:pPr>
              <w:jc w:val="center"/>
              <w:rPr>
                <w:sz w:val="22"/>
                <w:szCs w:val="22"/>
              </w:rPr>
            </w:pPr>
            <w:r w:rsidRPr="00F44FBB">
              <w:rPr>
                <w:sz w:val="22"/>
                <w:szCs w:val="22"/>
              </w:rPr>
              <w:t>бюджет автономного округа</w:t>
            </w:r>
          </w:p>
        </w:tc>
        <w:tc>
          <w:tcPr>
            <w:tcW w:w="1115" w:type="dxa"/>
            <w:noWrap/>
            <w:tcMar>
              <w:top w:w="0" w:type="dxa"/>
              <w:left w:w="0" w:type="dxa"/>
              <w:bottom w:w="0" w:type="dxa"/>
              <w:right w:w="0" w:type="dxa"/>
            </w:tcMar>
          </w:tcPr>
          <w:p w:rsidR="00F44FBB" w:rsidRPr="00F44FBB" w:rsidRDefault="00335926" w:rsidP="00F44FBB">
            <w:pPr>
              <w:jc w:val="center"/>
              <w:rPr>
                <w:sz w:val="22"/>
                <w:szCs w:val="22"/>
              </w:rPr>
            </w:pPr>
            <w:r>
              <w:rPr>
                <w:sz w:val="22"/>
                <w:szCs w:val="22"/>
              </w:rPr>
              <w:t>10131,7</w:t>
            </w:r>
          </w:p>
        </w:tc>
        <w:tc>
          <w:tcPr>
            <w:tcW w:w="1134" w:type="dxa"/>
            <w:noWrap/>
            <w:tcMar>
              <w:top w:w="0" w:type="dxa"/>
              <w:left w:w="0" w:type="dxa"/>
              <w:bottom w:w="0" w:type="dxa"/>
              <w:right w:w="0" w:type="dxa"/>
            </w:tcMar>
          </w:tcPr>
          <w:p w:rsidR="00906E91" w:rsidRDefault="00630A09" w:rsidP="00F44FBB">
            <w:pPr>
              <w:jc w:val="center"/>
              <w:rPr>
                <w:sz w:val="22"/>
                <w:szCs w:val="22"/>
              </w:rPr>
            </w:pPr>
            <w:r>
              <w:rPr>
                <w:sz w:val="22"/>
                <w:szCs w:val="22"/>
              </w:rPr>
              <w:t>1165,2</w:t>
            </w:r>
          </w:p>
          <w:p w:rsidR="00906E91" w:rsidRPr="00906E91" w:rsidRDefault="00906E91" w:rsidP="00906E91">
            <w:pPr>
              <w:rPr>
                <w:sz w:val="22"/>
                <w:szCs w:val="22"/>
              </w:rPr>
            </w:pPr>
          </w:p>
          <w:p w:rsidR="00906E91" w:rsidRDefault="00906E91" w:rsidP="00906E91">
            <w:pPr>
              <w:rPr>
                <w:sz w:val="22"/>
                <w:szCs w:val="22"/>
              </w:rPr>
            </w:pPr>
          </w:p>
          <w:p w:rsidR="00F44FBB" w:rsidRPr="00906E91" w:rsidRDefault="00F44FBB" w:rsidP="00906E91">
            <w:pPr>
              <w:rPr>
                <w:sz w:val="22"/>
                <w:szCs w:val="22"/>
              </w:rPr>
            </w:pPr>
          </w:p>
        </w:tc>
        <w:tc>
          <w:tcPr>
            <w:tcW w:w="1012" w:type="dxa"/>
            <w:tcMar>
              <w:top w:w="0" w:type="dxa"/>
              <w:left w:w="0" w:type="dxa"/>
              <w:bottom w:w="0" w:type="dxa"/>
              <w:right w:w="0" w:type="dxa"/>
            </w:tcMar>
          </w:tcPr>
          <w:p w:rsidR="00F44FBB" w:rsidRPr="00F44FBB" w:rsidRDefault="00335926" w:rsidP="00F44FBB">
            <w:pPr>
              <w:jc w:val="center"/>
              <w:rPr>
                <w:sz w:val="22"/>
                <w:szCs w:val="22"/>
              </w:rPr>
            </w:pPr>
            <w:r>
              <w:rPr>
                <w:sz w:val="22"/>
                <w:szCs w:val="22"/>
              </w:rPr>
              <w:t>2978,9</w:t>
            </w:r>
          </w:p>
        </w:tc>
        <w:tc>
          <w:tcPr>
            <w:tcW w:w="992" w:type="dxa"/>
            <w:noWrap/>
            <w:tcMar>
              <w:top w:w="0" w:type="dxa"/>
              <w:left w:w="0" w:type="dxa"/>
              <w:bottom w:w="0" w:type="dxa"/>
              <w:right w:w="0" w:type="dxa"/>
            </w:tcMar>
          </w:tcPr>
          <w:p w:rsidR="00F44FBB" w:rsidRPr="00F44FBB" w:rsidRDefault="00F44FBB" w:rsidP="00F44FBB">
            <w:pPr>
              <w:jc w:val="center"/>
              <w:rPr>
                <w:sz w:val="22"/>
                <w:szCs w:val="22"/>
              </w:rPr>
            </w:pPr>
            <w:r w:rsidRPr="00F44FBB">
              <w:rPr>
                <w:sz w:val="22"/>
                <w:szCs w:val="22"/>
              </w:rPr>
              <w:t>2993,8</w:t>
            </w:r>
          </w:p>
        </w:tc>
        <w:tc>
          <w:tcPr>
            <w:tcW w:w="992" w:type="dxa"/>
            <w:noWrap/>
            <w:tcMar>
              <w:top w:w="0" w:type="dxa"/>
              <w:left w:w="0" w:type="dxa"/>
              <w:bottom w:w="0" w:type="dxa"/>
              <w:right w:w="0" w:type="dxa"/>
            </w:tcMar>
          </w:tcPr>
          <w:p w:rsidR="00F44FBB" w:rsidRPr="00F44FBB" w:rsidRDefault="003E7571" w:rsidP="00F44FBB">
            <w:pPr>
              <w:jc w:val="center"/>
              <w:rPr>
                <w:sz w:val="22"/>
                <w:szCs w:val="22"/>
              </w:rPr>
            </w:pPr>
            <w:r>
              <w:rPr>
                <w:sz w:val="22"/>
                <w:szCs w:val="22"/>
              </w:rPr>
              <w:t>2993,8</w:t>
            </w:r>
          </w:p>
        </w:tc>
        <w:tc>
          <w:tcPr>
            <w:tcW w:w="992" w:type="dxa"/>
            <w:tcMar>
              <w:top w:w="0" w:type="dxa"/>
              <w:left w:w="0" w:type="dxa"/>
              <w:bottom w:w="0" w:type="dxa"/>
              <w:right w:w="0" w:type="dxa"/>
            </w:tcMar>
          </w:tcPr>
          <w:p w:rsidR="00F44FBB" w:rsidRPr="00F44FBB" w:rsidRDefault="00F44FBB" w:rsidP="00F44FBB">
            <w:pPr>
              <w:jc w:val="center"/>
              <w:rPr>
                <w:sz w:val="22"/>
                <w:szCs w:val="22"/>
              </w:rPr>
            </w:pPr>
            <w:r w:rsidRPr="00F44FBB">
              <w:rPr>
                <w:sz w:val="22"/>
                <w:szCs w:val="22"/>
              </w:rPr>
              <w:t>0,0</w:t>
            </w:r>
          </w:p>
        </w:tc>
        <w:tc>
          <w:tcPr>
            <w:tcW w:w="993" w:type="dxa"/>
          </w:tcPr>
          <w:p w:rsidR="00F44FBB" w:rsidRPr="00F44FBB" w:rsidRDefault="00F44FBB" w:rsidP="00F44FBB">
            <w:pPr>
              <w:jc w:val="center"/>
              <w:rPr>
                <w:sz w:val="22"/>
                <w:szCs w:val="22"/>
              </w:rPr>
            </w:pPr>
            <w:r w:rsidRPr="00F44FBB">
              <w:rPr>
                <w:sz w:val="22"/>
                <w:szCs w:val="22"/>
              </w:rPr>
              <w:t>0,0</w:t>
            </w:r>
          </w:p>
        </w:tc>
        <w:tc>
          <w:tcPr>
            <w:tcW w:w="848" w:type="dxa"/>
          </w:tcPr>
          <w:p w:rsidR="00F44FBB" w:rsidRPr="00F44FBB" w:rsidRDefault="00F44FBB" w:rsidP="00F44FBB">
            <w:pPr>
              <w:jc w:val="center"/>
              <w:rPr>
                <w:sz w:val="22"/>
                <w:szCs w:val="22"/>
              </w:rPr>
            </w:pPr>
            <w:r w:rsidRPr="00F44FBB">
              <w:rPr>
                <w:sz w:val="22"/>
                <w:szCs w:val="22"/>
              </w:rPr>
              <w:t>0,0</w:t>
            </w:r>
          </w:p>
        </w:tc>
        <w:tc>
          <w:tcPr>
            <w:tcW w:w="1054" w:type="dxa"/>
          </w:tcPr>
          <w:p w:rsidR="00F44FBB" w:rsidRPr="00F44FBB" w:rsidRDefault="00F44FBB" w:rsidP="00F44FBB">
            <w:pPr>
              <w:jc w:val="center"/>
              <w:rPr>
                <w:sz w:val="22"/>
                <w:szCs w:val="22"/>
              </w:rPr>
            </w:pPr>
            <w:r w:rsidRPr="00F44FBB">
              <w:rPr>
                <w:sz w:val="22"/>
                <w:szCs w:val="22"/>
              </w:rPr>
              <w:t>0,0</w:t>
            </w:r>
          </w:p>
        </w:tc>
      </w:tr>
      <w:tr w:rsidR="003F6E6B" w:rsidRPr="00F44FBB" w:rsidTr="00F07305">
        <w:trPr>
          <w:trHeight w:val="337"/>
          <w:jc w:val="right"/>
        </w:trPr>
        <w:tc>
          <w:tcPr>
            <w:tcW w:w="4820" w:type="dxa"/>
            <w:gridSpan w:val="3"/>
            <w:vMerge w:val="restart"/>
          </w:tcPr>
          <w:p w:rsidR="003F6E6B" w:rsidRPr="00F44FBB" w:rsidRDefault="003F6E6B" w:rsidP="003F6E6B">
            <w:pPr>
              <w:rPr>
                <w:sz w:val="22"/>
                <w:szCs w:val="22"/>
              </w:rPr>
            </w:pPr>
            <w:r w:rsidRPr="00F44FBB">
              <w:rPr>
                <w:sz w:val="22"/>
                <w:szCs w:val="22"/>
              </w:rPr>
              <w:t>Итого по подпрограмме 2</w:t>
            </w:r>
          </w:p>
          <w:p w:rsidR="003F6E6B" w:rsidRPr="00F44FBB" w:rsidRDefault="003F6E6B" w:rsidP="003F6E6B">
            <w:pPr>
              <w:jc w:val="center"/>
              <w:rPr>
                <w:sz w:val="22"/>
                <w:szCs w:val="22"/>
              </w:rPr>
            </w:pPr>
          </w:p>
          <w:p w:rsidR="003F6E6B" w:rsidRPr="00F44FBB" w:rsidRDefault="003F6E6B" w:rsidP="003F6E6B">
            <w:pPr>
              <w:jc w:val="center"/>
              <w:rPr>
                <w:sz w:val="22"/>
                <w:szCs w:val="22"/>
              </w:rPr>
            </w:pPr>
          </w:p>
          <w:p w:rsidR="003F6E6B" w:rsidRPr="00F44FBB" w:rsidRDefault="003F6E6B" w:rsidP="003F6E6B">
            <w:pPr>
              <w:jc w:val="center"/>
              <w:rPr>
                <w:sz w:val="22"/>
                <w:szCs w:val="22"/>
              </w:rPr>
            </w:pPr>
          </w:p>
        </w:tc>
        <w:tc>
          <w:tcPr>
            <w:tcW w:w="1134" w:type="dxa"/>
            <w:hideMark/>
          </w:tcPr>
          <w:p w:rsidR="003F6E6B" w:rsidRPr="00F44FBB" w:rsidRDefault="003F6E6B" w:rsidP="003F6E6B">
            <w:pPr>
              <w:jc w:val="center"/>
              <w:rPr>
                <w:sz w:val="22"/>
                <w:szCs w:val="22"/>
              </w:rPr>
            </w:pPr>
            <w:r w:rsidRPr="00F44FBB">
              <w:rPr>
                <w:sz w:val="22"/>
                <w:szCs w:val="22"/>
              </w:rPr>
              <w:t>всего</w:t>
            </w:r>
          </w:p>
        </w:tc>
        <w:tc>
          <w:tcPr>
            <w:tcW w:w="1115" w:type="dxa"/>
            <w:noWrap/>
            <w:tcMar>
              <w:top w:w="0" w:type="dxa"/>
              <w:left w:w="0" w:type="dxa"/>
              <w:bottom w:w="0" w:type="dxa"/>
              <w:right w:w="0" w:type="dxa"/>
            </w:tcMar>
          </w:tcPr>
          <w:p w:rsidR="003F6E6B" w:rsidRPr="008C6A7B" w:rsidRDefault="00E647CF" w:rsidP="003F6E6B">
            <w:pPr>
              <w:jc w:val="center"/>
              <w:rPr>
                <w:sz w:val="22"/>
                <w:szCs w:val="22"/>
              </w:rPr>
            </w:pPr>
            <w:r>
              <w:rPr>
                <w:sz w:val="22"/>
                <w:szCs w:val="22"/>
              </w:rPr>
              <w:t>25779,4</w:t>
            </w:r>
          </w:p>
        </w:tc>
        <w:tc>
          <w:tcPr>
            <w:tcW w:w="1134" w:type="dxa"/>
            <w:noWrap/>
            <w:tcMar>
              <w:top w:w="0" w:type="dxa"/>
              <w:left w:w="0" w:type="dxa"/>
              <w:bottom w:w="0" w:type="dxa"/>
              <w:right w:w="0" w:type="dxa"/>
            </w:tcMar>
          </w:tcPr>
          <w:p w:rsidR="003F6E6B" w:rsidRPr="008C6A7B" w:rsidRDefault="003F6E6B" w:rsidP="003F6E6B">
            <w:pPr>
              <w:jc w:val="center"/>
              <w:rPr>
                <w:sz w:val="22"/>
                <w:szCs w:val="22"/>
              </w:rPr>
            </w:pPr>
            <w:r w:rsidRPr="008C6A7B">
              <w:rPr>
                <w:sz w:val="22"/>
                <w:szCs w:val="22"/>
              </w:rPr>
              <w:t>2524,2</w:t>
            </w:r>
          </w:p>
        </w:tc>
        <w:tc>
          <w:tcPr>
            <w:tcW w:w="1012" w:type="dxa"/>
            <w:tcMar>
              <w:top w:w="0" w:type="dxa"/>
              <w:left w:w="0" w:type="dxa"/>
              <w:bottom w:w="0" w:type="dxa"/>
              <w:right w:w="0" w:type="dxa"/>
            </w:tcMar>
          </w:tcPr>
          <w:p w:rsidR="003F6E6B" w:rsidRPr="008C6A7B" w:rsidRDefault="003F6E6B" w:rsidP="00274F4A">
            <w:pPr>
              <w:rPr>
                <w:sz w:val="22"/>
                <w:szCs w:val="22"/>
              </w:rPr>
            </w:pPr>
            <w:r>
              <w:rPr>
                <w:sz w:val="22"/>
                <w:szCs w:val="22"/>
              </w:rPr>
              <w:t xml:space="preserve">  </w:t>
            </w:r>
            <w:r w:rsidR="00274F4A">
              <w:rPr>
                <w:sz w:val="22"/>
                <w:szCs w:val="22"/>
              </w:rPr>
              <w:t xml:space="preserve"> 5732,2</w:t>
            </w:r>
          </w:p>
        </w:tc>
        <w:tc>
          <w:tcPr>
            <w:tcW w:w="992" w:type="dxa"/>
            <w:noWrap/>
            <w:tcMar>
              <w:top w:w="0" w:type="dxa"/>
              <w:left w:w="0" w:type="dxa"/>
              <w:bottom w:w="0" w:type="dxa"/>
              <w:right w:w="0" w:type="dxa"/>
            </w:tcMar>
          </w:tcPr>
          <w:p w:rsidR="003F6E6B" w:rsidRPr="00F44FBB" w:rsidRDefault="003F6E6B" w:rsidP="003F6E6B">
            <w:pPr>
              <w:jc w:val="center"/>
              <w:rPr>
                <w:sz w:val="22"/>
                <w:szCs w:val="22"/>
              </w:rPr>
            </w:pPr>
            <w:r>
              <w:rPr>
                <w:sz w:val="22"/>
                <w:szCs w:val="22"/>
              </w:rPr>
              <w:t>3872,7</w:t>
            </w:r>
          </w:p>
        </w:tc>
        <w:tc>
          <w:tcPr>
            <w:tcW w:w="992" w:type="dxa"/>
            <w:noWrap/>
            <w:tcMar>
              <w:top w:w="0" w:type="dxa"/>
              <w:left w:w="0" w:type="dxa"/>
              <w:bottom w:w="0" w:type="dxa"/>
              <w:right w:w="0" w:type="dxa"/>
            </w:tcMar>
            <w:hideMark/>
          </w:tcPr>
          <w:p w:rsidR="003F6E6B" w:rsidRPr="00F44FBB" w:rsidRDefault="003F6E6B" w:rsidP="003F6E6B">
            <w:pPr>
              <w:jc w:val="center"/>
              <w:rPr>
                <w:sz w:val="22"/>
                <w:szCs w:val="22"/>
              </w:rPr>
            </w:pPr>
            <w:r>
              <w:rPr>
                <w:sz w:val="22"/>
                <w:szCs w:val="22"/>
              </w:rPr>
              <w:t>3872,7</w:t>
            </w:r>
          </w:p>
        </w:tc>
        <w:tc>
          <w:tcPr>
            <w:tcW w:w="992" w:type="dxa"/>
            <w:tcMar>
              <w:top w:w="0" w:type="dxa"/>
              <w:left w:w="0" w:type="dxa"/>
              <w:bottom w:w="0" w:type="dxa"/>
              <w:right w:w="0" w:type="dxa"/>
            </w:tcMar>
            <w:hideMark/>
          </w:tcPr>
          <w:p w:rsidR="003F6E6B" w:rsidRPr="00F44FBB" w:rsidRDefault="003F6E6B" w:rsidP="003F6E6B">
            <w:pPr>
              <w:jc w:val="center"/>
              <w:rPr>
                <w:sz w:val="22"/>
                <w:szCs w:val="22"/>
              </w:rPr>
            </w:pPr>
            <w:r w:rsidRPr="00F44FBB">
              <w:rPr>
                <w:sz w:val="22"/>
                <w:szCs w:val="22"/>
              </w:rPr>
              <w:t>1222,2</w:t>
            </w:r>
          </w:p>
        </w:tc>
        <w:tc>
          <w:tcPr>
            <w:tcW w:w="993" w:type="dxa"/>
            <w:hideMark/>
          </w:tcPr>
          <w:p w:rsidR="003F6E6B" w:rsidRPr="00F44FBB" w:rsidRDefault="003F6E6B" w:rsidP="003F6E6B">
            <w:pPr>
              <w:jc w:val="center"/>
              <w:rPr>
                <w:sz w:val="22"/>
                <w:szCs w:val="22"/>
              </w:rPr>
            </w:pPr>
            <w:r w:rsidRPr="00F44FBB">
              <w:rPr>
                <w:sz w:val="22"/>
                <w:szCs w:val="22"/>
              </w:rPr>
              <w:t>1222,2</w:t>
            </w:r>
          </w:p>
        </w:tc>
        <w:tc>
          <w:tcPr>
            <w:tcW w:w="848" w:type="dxa"/>
          </w:tcPr>
          <w:p w:rsidR="003F6E6B" w:rsidRPr="00F44FBB" w:rsidRDefault="003F6E6B" w:rsidP="003F6E6B">
            <w:pPr>
              <w:ind w:left="-108"/>
              <w:jc w:val="center"/>
              <w:rPr>
                <w:sz w:val="22"/>
                <w:szCs w:val="22"/>
              </w:rPr>
            </w:pPr>
            <w:r w:rsidRPr="00F44FBB">
              <w:rPr>
                <w:sz w:val="22"/>
                <w:szCs w:val="22"/>
              </w:rPr>
              <w:t>1222,2</w:t>
            </w:r>
          </w:p>
        </w:tc>
        <w:tc>
          <w:tcPr>
            <w:tcW w:w="1054" w:type="dxa"/>
          </w:tcPr>
          <w:p w:rsidR="003F6E6B" w:rsidRPr="00F44FBB" w:rsidRDefault="003F6E6B" w:rsidP="003F6E6B">
            <w:pPr>
              <w:jc w:val="center"/>
              <w:rPr>
                <w:sz w:val="22"/>
                <w:szCs w:val="22"/>
              </w:rPr>
            </w:pPr>
            <w:r w:rsidRPr="00F44FBB">
              <w:rPr>
                <w:sz w:val="22"/>
                <w:szCs w:val="22"/>
              </w:rPr>
              <w:t>6111,0</w:t>
            </w:r>
          </w:p>
        </w:tc>
      </w:tr>
      <w:tr w:rsidR="003F6E6B" w:rsidRPr="00F44FBB" w:rsidTr="00F07305">
        <w:trPr>
          <w:trHeight w:val="144"/>
          <w:jc w:val="right"/>
        </w:trPr>
        <w:tc>
          <w:tcPr>
            <w:tcW w:w="4820" w:type="dxa"/>
            <w:gridSpan w:val="3"/>
            <w:vMerge/>
            <w:hideMark/>
          </w:tcPr>
          <w:p w:rsidR="003F6E6B" w:rsidRPr="00F44FBB" w:rsidRDefault="003F6E6B" w:rsidP="003F6E6B">
            <w:pPr>
              <w:jc w:val="center"/>
              <w:rPr>
                <w:sz w:val="22"/>
                <w:szCs w:val="22"/>
              </w:rPr>
            </w:pPr>
          </w:p>
        </w:tc>
        <w:tc>
          <w:tcPr>
            <w:tcW w:w="1134" w:type="dxa"/>
            <w:hideMark/>
          </w:tcPr>
          <w:p w:rsidR="003F6E6B" w:rsidRPr="00F44FBB" w:rsidRDefault="003F6E6B" w:rsidP="003F6E6B">
            <w:pPr>
              <w:jc w:val="center"/>
              <w:rPr>
                <w:sz w:val="22"/>
                <w:szCs w:val="22"/>
              </w:rPr>
            </w:pPr>
            <w:r w:rsidRPr="00F44FBB">
              <w:rPr>
                <w:sz w:val="22"/>
                <w:szCs w:val="22"/>
              </w:rPr>
              <w:t>местный бюджет</w:t>
            </w:r>
          </w:p>
        </w:tc>
        <w:tc>
          <w:tcPr>
            <w:tcW w:w="1115" w:type="dxa"/>
            <w:noWrap/>
            <w:tcMar>
              <w:top w:w="0" w:type="dxa"/>
              <w:left w:w="0" w:type="dxa"/>
              <w:bottom w:w="0" w:type="dxa"/>
              <w:right w:w="0" w:type="dxa"/>
            </w:tcMar>
          </w:tcPr>
          <w:p w:rsidR="003F6E6B" w:rsidRPr="008C6A7B" w:rsidRDefault="00E647CF" w:rsidP="003F6E6B">
            <w:pPr>
              <w:jc w:val="center"/>
              <w:rPr>
                <w:sz w:val="22"/>
                <w:szCs w:val="22"/>
              </w:rPr>
            </w:pPr>
            <w:r>
              <w:rPr>
                <w:sz w:val="22"/>
                <w:szCs w:val="22"/>
              </w:rPr>
              <w:t>15647,7</w:t>
            </w:r>
          </w:p>
        </w:tc>
        <w:tc>
          <w:tcPr>
            <w:tcW w:w="1134" w:type="dxa"/>
            <w:noWrap/>
            <w:tcMar>
              <w:top w:w="0" w:type="dxa"/>
              <w:left w:w="0" w:type="dxa"/>
              <w:bottom w:w="0" w:type="dxa"/>
              <w:right w:w="0" w:type="dxa"/>
            </w:tcMar>
          </w:tcPr>
          <w:p w:rsidR="003F6E6B" w:rsidRPr="008C6A7B" w:rsidRDefault="003F6E6B" w:rsidP="003F6E6B">
            <w:pPr>
              <w:jc w:val="center"/>
              <w:rPr>
                <w:sz w:val="22"/>
                <w:szCs w:val="22"/>
              </w:rPr>
            </w:pPr>
            <w:r w:rsidRPr="008C6A7B">
              <w:rPr>
                <w:sz w:val="22"/>
                <w:szCs w:val="22"/>
              </w:rPr>
              <w:t>1359,0</w:t>
            </w:r>
          </w:p>
        </w:tc>
        <w:tc>
          <w:tcPr>
            <w:tcW w:w="1012" w:type="dxa"/>
            <w:tcMar>
              <w:top w:w="0" w:type="dxa"/>
              <w:left w:w="0" w:type="dxa"/>
              <w:bottom w:w="0" w:type="dxa"/>
              <w:right w:w="0" w:type="dxa"/>
            </w:tcMar>
          </w:tcPr>
          <w:p w:rsidR="003F6E6B" w:rsidRPr="008C6A7B" w:rsidRDefault="00274F4A" w:rsidP="003F6E6B">
            <w:pPr>
              <w:jc w:val="center"/>
              <w:rPr>
                <w:sz w:val="22"/>
                <w:szCs w:val="22"/>
              </w:rPr>
            </w:pPr>
            <w:r>
              <w:rPr>
                <w:sz w:val="22"/>
                <w:szCs w:val="22"/>
              </w:rPr>
              <w:t>2753,3</w:t>
            </w:r>
          </w:p>
        </w:tc>
        <w:tc>
          <w:tcPr>
            <w:tcW w:w="992" w:type="dxa"/>
            <w:noWrap/>
            <w:tcMar>
              <w:top w:w="0" w:type="dxa"/>
              <w:left w:w="0" w:type="dxa"/>
              <w:bottom w:w="0" w:type="dxa"/>
              <w:right w:w="0" w:type="dxa"/>
            </w:tcMar>
            <w:hideMark/>
          </w:tcPr>
          <w:p w:rsidR="003F6E6B" w:rsidRPr="00F44FBB" w:rsidRDefault="003F6E6B" w:rsidP="003F6E6B">
            <w:pPr>
              <w:jc w:val="center"/>
              <w:rPr>
                <w:sz w:val="22"/>
                <w:szCs w:val="22"/>
              </w:rPr>
            </w:pPr>
            <w:r>
              <w:rPr>
                <w:sz w:val="22"/>
                <w:szCs w:val="22"/>
              </w:rPr>
              <w:t>878,9</w:t>
            </w:r>
          </w:p>
        </w:tc>
        <w:tc>
          <w:tcPr>
            <w:tcW w:w="992" w:type="dxa"/>
            <w:noWrap/>
            <w:tcMar>
              <w:top w:w="0" w:type="dxa"/>
              <w:left w:w="0" w:type="dxa"/>
              <w:bottom w:w="0" w:type="dxa"/>
              <w:right w:w="0" w:type="dxa"/>
            </w:tcMar>
            <w:hideMark/>
          </w:tcPr>
          <w:p w:rsidR="003F6E6B" w:rsidRPr="00F44FBB" w:rsidRDefault="003F6E6B" w:rsidP="003F6E6B">
            <w:pPr>
              <w:jc w:val="center"/>
              <w:rPr>
                <w:sz w:val="22"/>
                <w:szCs w:val="22"/>
              </w:rPr>
            </w:pPr>
            <w:r>
              <w:rPr>
                <w:sz w:val="22"/>
                <w:szCs w:val="22"/>
              </w:rPr>
              <w:t>878,9</w:t>
            </w:r>
          </w:p>
        </w:tc>
        <w:tc>
          <w:tcPr>
            <w:tcW w:w="992" w:type="dxa"/>
            <w:tcMar>
              <w:top w:w="0" w:type="dxa"/>
              <w:left w:w="0" w:type="dxa"/>
              <w:bottom w:w="0" w:type="dxa"/>
              <w:right w:w="0" w:type="dxa"/>
            </w:tcMar>
            <w:hideMark/>
          </w:tcPr>
          <w:p w:rsidR="003F6E6B" w:rsidRPr="00F44FBB" w:rsidRDefault="003F6E6B" w:rsidP="003F6E6B">
            <w:pPr>
              <w:jc w:val="center"/>
              <w:rPr>
                <w:sz w:val="22"/>
                <w:szCs w:val="22"/>
              </w:rPr>
            </w:pPr>
            <w:r w:rsidRPr="00F44FBB">
              <w:rPr>
                <w:sz w:val="22"/>
                <w:szCs w:val="22"/>
              </w:rPr>
              <w:t>1222,2</w:t>
            </w:r>
          </w:p>
        </w:tc>
        <w:tc>
          <w:tcPr>
            <w:tcW w:w="993" w:type="dxa"/>
            <w:hideMark/>
          </w:tcPr>
          <w:p w:rsidR="003F6E6B" w:rsidRPr="00F44FBB" w:rsidRDefault="003F6E6B" w:rsidP="003F6E6B">
            <w:pPr>
              <w:jc w:val="center"/>
              <w:rPr>
                <w:sz w:val="22"/>
                <w:szCs w:val="22"/>
              </w:rPr>
            </w:pPr>
            <w:r w:rsidRPr="00F44FBB">
              <w:rPr>
                <w:sz w:val="22"/>
                <w:szCs w:val="22"/>
              </w:rPr>
              <w:t>1222,2</w:t>
            </w:r>
          </w:p>
        </w:tc>
        <w:tc>
          <w:tcPr>
            <w:tcW w:w="848" w:type="dxa"/>
          </w:tcPr>
          <w:p w:rsidR="003F6E6B" w:rsidRPr="00F44FBB" w:rsidRDefault="003F6E6B" w:rsidP="003F6E6B">
            <w:pPr>
              <w:ind w:left="-108"/>
              <w:jc w:val="center"/>
              <w:rPr>
                <w:sz w:val="22"/>
                <w:szCs w:val="22"/>
              </w:rPr>
            </w:pPr>
            <w:r w:rsidRPr="00F44FBB">
              <w:rPr>
                <w:sz w:val="22"/>
                <w:szCs w:val="22"/>
              </w:rPr>
              <w:t>1222,2</w:t>
            </w:r>
          </w:p>
        </w:tc>
        <w:tc>
          <w:tcPr>
            <w:tcW w:w="1054" w:type="dxa"/>
          </w:tcPr>
          <w:p w:rsidR="003F6E6B" w:rsidRPr="00F44FBB" w:rsidRDefault="003F6E6B" w:rsidP="003F6E6B">
            <w:pPr>
              <w:jc w:val="center"/>
              <w:rPr>
                <w:sz w:val="22"/>
                <w:szCs w:val="22"/>
              </w:rPr>
            </w:pPr>
            <w:r w:rsidRPr="00F44FBB">
              <w:rPr>
                <w:sz w:val="22"/>
                <w:szCs w:val="22"/>
              </w:rPr>
              <w:t>6111,0</w:t>
            </w:r>
          </w:p>
        </w:tc>
      </w:tr>
      <w:tr w:rsidR="003F6E6B" w:rsidRPr="00F44FBB" w:rsidTr="00F07305">
        <w:trPr>
          <w:trHeight w:val="144"/>
          <w:jc w:val="right"/>
        </w:trPr>
        <w:tc>
          <w:tcPr>
            <w:tcW w:w="4820" w:type="dxa"/>
            <w:gridSpan w:val="3"/>
            <w:vMerge/>
            <w:hideMark/>
          </w:tcPr>
          <w:p w:rsidR="003F6E6B" w:rsidRPr="00F44FBB" w:rsidRDefault="003F6E6B" w:rsidP="003F6E6B">
            <w:pPr>
              <w:jc w:val="center"/>
              <w:rPr>
                <w:sz w:val="22"/>
                <w:szCs w:val="22"/>
              </w:rPr>
            </w:pPr>
          </w:p>
        </w:tc>
        <w:tc>
          <w:tcPr>
            <w:tcW w:w="1134" w:type="dxa"/>
            <w:hideMark/>
          </w:tcPr>
          <w:p w:rsidR="003F6E6B" w:rsidRPr="00F44FBB" w:rsidRDefault="003F6E6B" w:rsidP="003F6E6B">
            <w:pPr>
              <w:jc w:val="center"/>
              <w:rPr>
                <w:sz w:val="22"/>
                <w:szCs w:val="22"/>
              </w:rPr>
            </w:pPr>
            <w:r w:rsidRPr="00F44FBB">
              <w:rPr>
                <w:sz w:val="22"/>
                <w:szCs w:val="22"/>
              </w:rPr>
              <w:t>бюджет автономного округа</w:t>
            </w:r>
          </w:p>
        </w:tc>
        <w:tc>
          <w:tcPr>
            <w:tcW w:w="1115" w:type="dxa"/>
            <w:noWrap/>
            <w:tcMar>
              <w:top w:w="0" w:type="dxa"/>
              <w:left w:w="0" w:type="dxa"/>
              <w:bottom w:w="0" w:type="dxa"/>
              <w:right w:w="0" w:type="dxa"/>
            </w:tcMar>
          </w:tcPr>
          <w:p w:rsidR="003F6E6B" w:rsidRPr="008C6A7B" w:rsidRDefault="003F6E6B" w:rsidP="003F6E6B">
            <w:pPr>
              <w:jc w:val="center"/>
              <w:rPr>
                <w:sz w:val="22"/>
                <w:szCs w:val="22"/>
              </w:rPr>
            </w:pPr>
            <w:r>
              <w:rPr>
                <w:sz w:val="22"/>
                <w:szCs w:val="22"/>
              </w:rPr>
              <w:t>10131,7</w:t>
            </w:r>
          </w:p>
        </w:tc>
        <w:tc>
          <w:tcPr>
            <w:tcW w:w="1134" w:type="dxa"/>
            <w:noWrap/>
            <w:tcMar>
              <w:top w:w="0" w:type="dxa"/>
              <w:left w:w="0" w:type="dxa"/>
              <w:bottom w:w="0" w:type="dxa"/>
              <w:right w:w="0" w:type="dxa"/>
            </w:tcMar>
          </w:tcPr>
          <w:p w:rsidR="003F6E6B" w:rsidRPr="008C6A7B" w:rsidRDefault="003F6E6B" w:rsidP="003F6E6B">
            <w:pPr>
              <w:jc w:val="center"/>
              <w:rPr>
                <w:sz w:val="22"/>
                <w:szCs w:val="22"/>
              </w:rPr>
            </w:pPr>
            <w:r w:rsidRPr="008C6A7B">
              <w:rPr>
                <w:sz w:val="22"/>
                <w:szCs w:val="22"/>
              </w:rPr>
              <w:t>1165,2</w:t>
            </w:r>
          </w:p>
        </w:tc>
        <w:tc>
          <w:tcPr>
            <w:tcW w:w="1012" w:type="dxa"/>
            <w:tcMar>
              <w:top w:w="0" w:type="dxa"/>
              <w:left w:w="0" w:type="dxa"/>
              <w:bottom w:w="0" w:type="dxa"/>
              <w:right w:w="0" w:type="dxa"/>
            </w:tcMar>
          </w:tcPr>
          <w:p w:rsidR="003F6E6B" w:rsidRPr="008C6A7B" w:rsidRDefault="003F6E6B" w:rsidP="003F6E6B">
            <w:pPr>
              <w:jc w:val="center"/>
              <w:rPr>
                <w:sz w:val="22"/>
                <w:szCs w:val="22"/>
              </w:rPr>
            </w:pPr>
            <w:r>
              <w:rPr>
                <w:sz w:val="22"/>
                <w:szCs w:val="22"/>
              </w:rPr>
              <w:t>2978,9</w:t>
            </w:r>
          </w:p>
        </w:tc>
        <w:tc>
          <w:tcPr>
            <w:tcW w:w="992" w:type="dxa"/>
            <w:noWrap/>
            <w:tcMar>
              <w:top w:w="0" w:type="dxa"/>
              <w:left w:w="0" w:type="dxa"/>
              <w:bottom w:w="0" w:type="dxa"/>
              <w:right w:w="0" w:type="dxa"/>
            </w:tcMar>
          </w:tcPr>
          <w:p w:rsidR="003F6E6B" w:rsidRPr="00F44FBB" w:rsidRDefault="003F6E6B" w:rsidP="003F6E6B">
            <w:pPr>
              <w:jc w:val="center"/>
              <w:rPr>
                <w:sz w:val="22"/>
                <w:szCs w:val="22"/>
              </w:rPr>
            </w:pPr>
            <w:r w:rsidRPr="00F44FBB">
              <w:rPr>
                <w:sz w:val="22"/>
                <w:szCs w:val="22"/>
              </w:rPr>
              <w:t>2993,8</w:t>
            </w:r>
          </w:p>
        </w:tc>
        <w:tc>
          <w:tcPr>
            <w:tcW w:w="992" w:type="dxa"/>
            <w:noWrap/>
            <w:tcMar>
              <w:top w:w="0" w:type="dxa"/>
              <w:left w:w="0" w:type="dxa"/>
              <w:bottom w:w="0" w:type="dxa"/>
              <w:right w:w="0" w:type="dxa"/>
            </w:tcMar>
            <w:hideMark/>
          </w:tcPr>
          <w:p w:rsidR="003F6E6B" w:rsidRPr="00F44FBB" w:rsidRDefault="003F6E6B" w:rsidP="003F6E6B">
            <w:pPr>
              <w:jc w:val="center"/>
              <w:rPr>
                <w:sz w:val="22"/>
                <w:szCs w:val="22"/>
              </w:rPr>
            </w:pPr>
            <w:r>
              <w:rPr>
                <w:sz w:val="22"/>
                <w:szCs w:val="22"/>
              </w:rPr>
              <w:t>2993,8</w:t>
            </w:r>
          </w:p>
        </w:tc>
        <w:tc>
          <w:tcPr>
            <w:tcW w:w="992" w:type="dxa"/>
            <w:tcMar>
              <w:top w:w="0" w:type="dxa"/>
              <w:left w:w="0" w:type="dxa"/>
              <w:bottom w:w="0" w:type="dxa"/>
              <w:right w:w="0" w:type="dxa"/>
            </w:tcMar>
          </w:tcPr>
          <w:p w:rsidR="003F6E6B" w:rsidRPr="00F44FBB" w:rsidRDefault="003F6E6B" w:rsidP="003F6E6B">
            <w:pPr>
              <w:jc w:val="center"/>
              <w:rPr>
                <w:sz w:val="22"/>
                <w:szCs w:val="22"/>
              </w:rPr>
            </w:pPr>
            <w:r w:rsidRPr="00F44FBB">
              <w:rPr>
                <w:sz w:val="22"/>
                <w:szCs w:val="22"/>
              </w:rPr>
              <w:t>0,0</w:t>
            </w:r>
          </w:p>
        </w:tc>
        <w:tc>
          <w:tcPr>
            <w:tcW w:w="993" w:type="dxa"/>
          </w:tcPr>
          <w:p w:rsidR="003F6E6B" w:rsidRPr="00F44FBB" w:rsidRDefault="003F6E6B" w:rsidP="003F6E6B">
            <w:pPr>
              <w:jc w:val="center"/>
              <w:rPr>
                <w:sz w:val="22"/>
                <w:szCs w:val="22"/>
              </w:rPr>
            </w:pPr>
            <w:r w:rsidRPr="00F44FBB">
              <w:rPr>
                <w:sz w:val="22"/>
                <w:szCs w:val="22"/>
              </w:rPr>
              <w:t>0,0</w:t>
            </w:r>
          </w:p>
        </w:tc>
        <w:tc>
          <w:tcPr>
            <w:tcW w:w="848" w:type="dxa"/>
          </w:tcPr>
          <w:p w:rsidR="003F6E6B" w:rsidRPr="00F44FBB" w:rsidRDefault="003F6E6B" w:rsidP="003F6E6B">
            <w:pPr>
              <w:jc w:val="center"/>
              <w:rPr>
                <w:sz w:val="22"/>
                <w:szCs w:val="22"/>
              </w:rPr>
            </w:pPr>
            <w:r w:rsidRPr="00F44FBB">
              <w:rPr>
                <w:sz w:val="22"/>
                <w:szCs w:val="22"/>
              </w:rPr>
              <w:t>0,0</w:t>
            </w:r>
          </w:p>
        </w:tc>
        <w:tc>
          <w:tcPr>
            <w:tcW w:w="1054" w:type="dxa"/>
          </w:tcPr>
          <w:p w:rsidR="003F6E6B" w:rsidRPr="00F44FBB" w:rsidRDefault="003F6E6B" w:rsidP="003F6E6B">
            <w:pPr>
              <w:jc w:val="center"/>
              <w:rPr>
                <w:sz w:val="22"/>
                <w:szCs w:val="22"/>
              </w:rPr>
            </w:pPr>
            <w:r w:rsidRPr="00F44FBB">
              <w:rPr>
                <w:sz w:val="22"/>
                <w:szCs w:val="22"/>
              </w:rPr>
              <w:t>0,0</w:t>
            </w:r>
          </w:p>
        </w:tc>
      </w:tr>
      <w:tr w:rsidR="00F44FBB" w:rsidRPr="00F44FBB" w:rsidTr="00F07305">
        <w:trPr>
          <w:trHeight w:val="463"/>
          <w:jc w:val="right"/>
        </w:trPr>
        <w:tc>
          <w:tcPr>
            <w:tcW w:w="15086" w:type="dxa"/>
            <w:gridSpan w:val="13"/>
            <w:hideMark/>
          </w:tcPr>
          <w:p w:rsidR="00F44FBB" w:rsidRPr="00F44FBB" w:rsidRDefault="00F44FBB" w:rsidP="00F44FBB">
            <w:pPr>
              <w:jc w:val="center"/>
              <w:rPr>
                <w:b/>
                <w:sz w:val="22"/>
                <w:szCs w:val="22"/>
              </w:rPr>
            </w:pPr>
            <w:r w:rsidRPr="00F44FBB">
              <w:rPr>
                <w:b/>
                <w:sz w:val="22"/>
                <w:szCs w:val="22"/>
              </w:rPr>
              <w:t>Подпрограмма 3. Создание условий для выполнения функций, возложенных  на муниципальное казенное учреждение Нижневартовского района «Управление по делам гражданской обороны и чрезвычайным ситуациям»</w:t>
            </w:r>
          </w:p>
        </w:tc>
      </w:tr>
      <w:tr w:rsidR="00812D13" w:rsidRPr="00F44FBB" w:rsidTr="00F07305">
        <w:trPr>
          <w:trHeight w:val="415"/>
          <w:jc w:val="right"/>
        </w:trPr>
        <w:tc>
          <w:tcPr>
            <w:tcW w:w="851" w:type="dxa"/>
            <w:vMerge w:val="restart"/>
            <w:hideMark/>
          </w:tcPr>
          <w:p w:rsidR="00812D13" w:rsidRPr="00F44FBB" w:rsidRDefault="00812D13" w:rsidP="00F44FBB">
            <w:pPr>
              <w:jc w:val="center"/>
              <w:rPr>
                <w:sz w:val="22"/>
                <w:szCs w:val="22"/>
              </w:rPr>
            </w:pPr>
            <w:r w:rsidRPr="00F44FBB">
              <w:rPr>
                <w:sz w:val="22"/>
                <w:szCs w:val="22"/>
              </w:rPr>
              <w:t>3.</w:t>
            </w:r>
          </w:p>
        </w:tc>
        <w:tc>
          <w:tcPr>
            <w:tcW w:w="2410" w:type="dxa"/>
            <w:vMerge w:val="restart"/>
          </w:tcPr>
          <w:p w:rsidR="00812D13" w:rsidRPr="00F44FBB" w:rsidRDefault="00812D13" w:rsidP="00F44FBB">
            <w:pPr>
              <w:rPr>
                <w:sz w:val="22"/>
                <w:szCs w:val="22"/>
              </w:rPr>
            </w:pPr>
            <w:r w:rsidRPr="00F44FBB">
              <w:rPr>
                <w:sz w:val="22"/>
                <w:szCs w:val="22"/>
              </w:rPr>
              <w:t>Обеспечение деятельности муниципального казенного учреждения Нижневартовского района «Управление по делам гражданской обороны и чрезвычайным ситуациям» (показатели 1, 2)</w:t>
            </w:r>
          </w:p>
        </w:tc>
        <w:tc>
          <w:tcPr>
            <w:tcW w:w="1559" w:type="dxa"/>
            <w:vMerge w:val="restart"/>
          </w:tcPr>
          <w:p w:rsidR="00812D13" w:rsidRPr="00F44FBB" w:rsidRDefault="00812D13" w:rsidP="00F44FBB">
            <w:pPr>
              <w:jc w:val="center"/>
              <w:rPr>
                <w:sz w:val="22"/>
                <w:szCs w:val="22"/>
              </w:rPr>
            </w:pPr>
            <w:r w:rsidRPr="00F44FBB">
              <w:rPr>
                <w:sz w:val="22"/>
                <w:szCs w:val="22"/>
              </w:rPr>
              <w:t>МКУ НВ «Управление по делам ГО и ЧС»</w:t>
            </w:r>
          </w:p>
          <w:p w:rsidR="00812D13" w:rsidRPr="00F44FBB" w:rsidRDefault="00812D13" w:rsidP="00F44FBB">
            <w:pPr>
              <w:jc w:val="center"/>
              <w:rPr>
                <w:sz w:val="22"/>
                <w:szCs w:val="22"/>
              </w:rPr>
            </w:pPr>
          </w:p>
        </w:tc>
        <w:tc>
          <w:tcPr>
            <w:tcW w:w="1134" w:type="dxa"/>
            <w:hideMark/>
          </w:tcPr>
          <w:p w:rsidR="00812D13" w:rsidRPr="00F44FBB" w:rsidRDefault="00812D13" w:rsidP="00F44FBB">
            <w:pPr>
              <w:jc w:val="center"/>
              <w:rPr>
                <w:sz w:val="22"/>
                <w:szCs w:val="22"/>
              </w:rPr>
            </w:pPr>
            <w:r w:rsidRPr="00F44FBB">
              <w:rPr>
                <w:sz w:val="22"/>
                <w:szCs w:val="22"/>
              </w:rPr>
              <w:t>всего</w:t>
            </w:r>
          </w:p>
        </w:tc>
        <w:tc>
          <w:tcPr>
            <w:tcW w:w="1115" w:type="dxa"/>
            <w:noWrap/>
            <w:tcMar>
              <w:top w:w="0" w:type="dxa"/>
              <w:left w:w="0" w:type="dxa"/>
              <w:bottom w:w="0" w:type="dxa"/>
              <w:right w:w="0" w:type="dxa"/>
            </w:tcMar>
          </w:tcPr>
          <w:p w:rsidR="00812D13" w:rsidRPr="00F44FBB" w:rsidRDefault="00536235" w:rsidP="00F44FBB">
            <w:pPr>
              <w:jc w:val="center"/>
              <w:rPr>
                <w:sz w:val="22"/>
                <w:szCs w:val="22"/>
              </w:rPr>
            </w:pPr>
            <w:r>
              <w:rPr>
                <w:sz w:val="22"/>
                <w:szCs w:val="22"/>
              </w:rPr>
              <w:t>418 203,8</w:t>
            </w:r>
          </w:p>
        </w:tc>
        <w:tc>
          <w:tcPr>
            <w:tcW w:w="1134" w:type="dxa"/>
            <w:noWrap/>
            <w:tcMar>
              <w:top w:w="0" w:type="dxa"/>
              <w:left w:w="0" w:type="dxa"/>
              <w:bottom w:w="0" w:type="dxa"/>
              <w:right w:w="0" w:type="dxa"/>
            </w:tcMar>
          </w:tcPr>
          <w:p w:rsidR="00812D13" w:rsidRPr="00F44FBB" w:rsidRDefault="00607E7B" w:rsidP="00F44FBB">
            <w:pPr>
              <w:jc w:val="center"/>
              <w:rPr>
                <w:sz w:val="22"/>
                <w:szCs w:val="22"/>
              </w:rPr>
            </w:pPr>
            <w:r>
              <w:rPr>
                <w:sz w:val="22"/>
                <w:szCs w:val="22"/>
              </w:rPr>
              <w:t>35380,5</w:t>
            </w:r>
          </w:p>
        </w:tc>
        <w:tc>
          <w:tcPr>
            <w:tcW w:w="1012" w:type="dxa"/>
            <w:tcMar>
              <w:top w:w="0" w:type="dxa"/>
              <w:left w:w="0" w:type="dxa"/>
              <w:bottom w:w="0" w:type="dxa"/>
              <w:right w:w="0" w:type="dxa"/>
            </w:tcMar>
          </w:tcPr>
          <w:p w:rsidR="00812D13" w:rsidRPr="00F44FBB" w:rsidRDefault="00536235" w:rsidP="00F44FBB">
            <w:pPr>
              <w:jc w:val="center"/>
              <w:rPr>
                <w:sz w:val="22"/>
                <w:szCs w:val="22"/>
              </w:rPr>
            </w:pPr>
            <w:r>
              <w:rPr>
                <w:sz w:val="22"/>
                <w:szCs w:val="22"/>
              </w:rPr>
              <w:t>37 327,3</w:t>
            </w:r>
          </w:p>
        </w:tc>
        <w:tc>
          <w:tcPr>
            <w:tcW w:w="992" w:type="dxa"/>
            <w:noWrap/>
            <w:tcMar>
              <w:top w:w="0" w:type="dxa"/>
              <w:left w:w="0" w:type="dxa"/>
              <w:bottom w:w="0" w:type="dxa"/>
              <w:right w:w="0" w:type="dxa"/>
            </w:tcMar>
          </w:tcPr>
          <w:p w:rsidR="00812D13" w:rsidRPr="00F44FBB" w:rsidRDefault="00812D13" w:rsidP="008943EF">
            <w:pPr>
              <w:jc w:val="center"/>
              <w:rPr>
                <w:sz w:val="22"/>
                <w:szCs w:val="22"/>
              </w:rPr>
            </w:pPr>
            <w:r>
              <w:rPr>
                <w:sz w:val="22"/>
                <w:szCs w:val="22"/>
              </w:rPr>
              <w:t xml:space="preserve">35 </w:t>
            </w:r>
            <w:r w:rsidR="008943EF">
              <w:rPr>
                <w:sz w:val="22"/>
                <w:szCs w:val="22"/>
              </w:rPr>
              <w:t>40</w:t>
            </w:r>
            <w:r>
              <w:rPr>
                <w:sz w:val="22"/>
                <w:szCs w:val="22"/>
              </w:rPr>
              <w:t>0,0</w:t>
            </w:r>
          </w:p>
        </w:tc>
        <w:tc>
          <w:tcPr>
            <w:tcW w:w="992" w:type="dxa"/>
            <w:noWrap/>
            <w:tcMar>
              <w:top w:w="0" w:type="dxa"/>
              <w:left w:w="0" w:type="dxa"/>
              <w:bottom w:w="0" w:type="dxa"/>
              <w:right w:w="0" w:type="dxa"/>
            </w:tcMar>
            <w:hideMark/>
          </w:tcPr>
          <w:p w:rsidR="00812D13" w:rsidRDefault="008943EF" w:rsidP="008943EF">
            <w:r>
              <w:rPr>
                <w:sz w:val="22"/>
                <w:szCs w:val="22"/>
              </w:rPr>
              <w:t xml:space="preserve"> </w:t>
            </w:r>
            <w:r w:rsidR="00812D13" w:rsidRPr="00F13552">
              <w:rPr>
                <w:sz w:val="22"/>
                <w:szCs w:val="22"/>
              </w:rPr>
              <w:t>35</w:t>
            </w:r>
            <w:r w:rsidR="00812D13">
              <w:rPr>
                <w:sz w:val="22"/>
                <w:szCs w:val="22"/>
              </w:rPr>
              <w:t xml:space="preserve"> </w:t>
            </w:r>
            <w:r>
              <w:rPr>
                <w:sz w:val="22"/>
                <w:szCs w:val="22"/>
              </w:rPr>
              <w:t>40</w:t>
            </w:r>
            <w:r w:rsidR="00812D13" w:rsidRPr="00F13552">
              <w:rPr>
                <w:sz w:val="22"/>
                <w:szCs w:val="22"/>
              </w:rPr>
              <w:t>0,0</w:t>
            </w:r>
          </w:p>
        </w:tc>
        <w:tc>
          <w:tcPr>
            <w:tcW w:w="992" w:type="dxa"/>
            <w:tcMar>
              <w:top w:w="0" w:type="dxa"/>
              <w:left w:w="0" w:type="dxa"/>
              <w:bottom w:w="0" w:type="dxa"/>
              <w:right w:w="0" w:type="dxa"/>
            </w:tcMar>
          </w:tcPr>
          <w:p w:rsidR="00812D13" w:rsidRPr="00F44FBB" w:rsidRDefault="00812D13" w:rsidP="00F44FBB">
            <w:pPr>
              <w:jc w:val="center"/>
              <w:rPr>
                <w:sz w:val="22"/>
                <w:szCs w:val="22"/>
              </w:rPr>
            </w:pPr>
            <w:r w:rsidRPr="00F44FBB">
              <w:rPr>
                <w:sz w:val="22"/>
                <w:szCs w:val="22"/>
              </w:rPr>
              <w:t>34337,0</w:t>
            </w:r>
          </w:p>
        </w:tc>
        <w:tc>
          <w:tcPr>
            <w:tcW w:w="993" w:type="dxa"/>
          </w:tcPr>
          <w:p w:rsidR="00812D13" w:rsidRPr="00F44FBB" w:rsidRDefault="00812D13" w:rsidP="00F44FBB">
            <w:pPr>
              <w:jc w:val="center"/>
              <w:rPr>
                <w:sz w:val="22"/>
                <w:szCs w:val="22"/>
              </w:rPr>
            </w:pPr>
            <w:r w:rsidRPr="00F44FBB">
              <w:rPr>
                <w:sz w:val="22"/>
                <w:szCs w:val="22"/>
              </w:rPr>
              <w:t>34337,0</w:t>
            </w:r>
          </w:p>
        </w:tc>
        <w:tc>
          <w:tcPr>
            <w:tcW w:w="848" w:type="dxa"/>
          </w:tcPr>
          <w:p w:rsidR="00812D13" w:rsidRPr="00F44FBB" w:rsidRDefault="00812D13" w:rsidP="00F44FBB">
            <w:pPr>
              <w:rPr>
                <w:sz w:val="22"/>
                <w:szCs w:val="22"/>
              </w:rPr>
            </w:pPr>
            <w:r w:rsidRPr="00F44FBB">
              <w:rPr>
                <w:sz w:val="22"/>
                <w:szCs w:val="22"/>
              </w:rPr>
              <w:t>34337,0</w:t>
            </w:r>
          </w:p>
        </w:tc>
        <w:tc>
          <w:tcPr>
            <w:tcW w:w="1054" w:type="dxa"/>
          </w:tcPr>
          <w:p w:rsidR="00812D13" w:rsidRPr="00F44FBB" w:rsidRDefault="00812D13" w:rsidP="00F44FBB">
            <w:pPr>
              <w:rPr>
                <w:sz w:val="22"/>
                <w:szCs w:val="22"/>
              </w:rPr>
            </w:pPr>
            <w:r w:rsidRPr="00F44FBB">
              <w:rPr>
                <w:sz w:val="22"/>
                <w:szCs w:val="22"/>
              </w:rPr>
              <w:t>171685,0</w:t>
            </w:r>
          </w:p>
        </w:tc>
      </w:tr>
      <w:tr w:rsidR="00812D13" w:rsidRPr="00F44FBB" w:rsidTr="00F07305">
        <w:trPr>
          <w:trHeight w:val="559"/>
          <w:jc w:val="right"/>
        </w:trPr>
        <w:tc>
          <w:tcPr>
            <w:tcW w:w="851" w:type="dxa"/>
            <w:vMerge/>
            <w:hideMark/>
          </w:tcPr>
          <w:p w:rsidR="00812D13" w:rsidRPr="00F44FBB" w:rsidRDefault="00812D13" w:rsidP="00F44FBB">
            <w:pPr>
              <w:jc w:val="center"/>
              <w:rPr>
                <w:sz w:val="22"/>
                <w:szCs w:val="22"/>
              </w:rPr>
            </w:pPr>
          </w:p>
        </w:tc>
        <w:tc>
          <w:tcPr>
            <w:tcW w:w="2410" w:type="dxa"/>
            <w:vMerge/>
          </w:tcPr>
          <w:p w:rsidR="00812D13" w:rsidRPr="00F44FBB" w:rsidRDefault="00812D13" w:rsidP="00F44FBB">
            <w:pPr>
              <w:jc w:val="center"/>
              <w:rPr>
                <w:sz w:val="22"/>
                <w:szCs w:val="22"/>
              </w:rPr>
            </w:pPr>
          </w:p>
        </w:tc>
        <w:tc>
          <w:tcPr>
            <w:tcW w:w="1559" w:type="dxa"/>
            <w:vMerge/>
          </w:tcPr>
          <w:p w:rsidR="00812D13" w:rsidRPr="00F44FBB" w:rsidRDefault="00812D13" w:rsidP="00F44FBB">
            <w:pPr>
              <w:jc w:val="center"/>
              <w:rPr>
                <w:sz w:val="22"/>
                <w:szCs w:val="22"/>
              </w:rPr>
            </w:pPr>
          </w:p>
        </w:tc>
        <w:tc>
          <w:tcPr>
            <w:tcW w:w="1134" w:type="dxa"/>
            <w:hideMark/>
          </w:tcPr>
          <w:p w:rsidR="00812D13" w:rsidRPr="00F44FBB" w:rsidRDefault="00812D13" w:rsidP="00F44FBB">
            <w:pPr>
              <w:jc w:val="center"/>
              <w:rPr>
                <w:sz w:val="22"/>
                <w:szCs w:val="22"/>
              </w:rPr>
            </w:pPr>
            <w:r w:rsidRPr="00F44FBB">
              <w:rPr>
                <w:sz w:val="22"/>
                <w:szCs w:val="22"/>
              </w:rPr>
              <w:t>местный бюджет</w:t>
            </w:r>
          </w:p>
        </w:tc>
        <w:tc>
          <w:tcPr>
            <w:tcW w:w="1115" w:type="dxa"/>
            <w:noWrap/>
            <w:tcMar>
              <w:top w:w="0" w:type="dxa"/>
              <w:left w:w="0" w:type="dxa"/>
              <w:bottom w:w="0" w:type="dxa"/>
              <w:right w:w="0" w:type="dxa"/>
            </w:tcMar>
          </w:tcPr>
          <w:p w:rsidR="00812D13" w:rsidRPr="00F44FBB" w:rsidRDefault="00871C32" w:rsidP="00F44FBB">
            <w:pPr>
              <w:jc w:val="center"/>
              <w:rPr>
                <w:sz w:val="22"/>
                <w:szCs w:val="22"/>
              </w:rPr>
            </w:pPr>
            <w:r>
              <w:rPr>
                <w:sz w:val="22"/>
                <w:szCs w:val="22"/>
              </w:rPr>
              <w:t>418</w:t>
            </w:r>
            <w:r w:rsidR="00536235">
              <w:rPr>
                <w:sz w:val="22"/>
                <w:szCs w:val="22"/>
              </w:rPr>
              <w:t> 203,8</w:t>
            </w:r>
          </w:p>
        </w:tc>
        <w:tc>
          <w:tcPr>
            <w:tcW w:w="1134" w:type="dxa"/>
            <w:noWrap/>
            <w:tcMar>
              <w:top w:w="0" w:type="dxa"/>
              <w:left w:w="0" w:type="dxa"/>
              <w:bottom w:w="0" w:type="dxa"/>
              <w:right w:w="0" w:type="dxa"/>
            </w:tcMar>
          </w:tcPr>
          <w:p w:rsidR="00812D13" w:rsidRPr="00F44FBB" w:rsidRDefault="00607E7B" w:rsidP="00F44FBB">
            <w:pPr>
              <w:jc w:val="center"/>
              <w:rPr>
                <w:sz w:val="22"/>
                <w:szCs w:val="22"/>
              </w:rPr>
            </w:pPr>
            <w:r>
              <w:rPr>
                <w:sz w:val="22"/>
                <w:szCs w:val="22"/>
              </w:rPr>
              <w:t>35380,5</w:t>
            </w:r>
          </w:p>
        </w:tc>
        <w:tc>
          <w:tcPr>
            <w:tcW w:w="1012" w:type="dxa"/>
            <w:tcMar>
              <w:top w:w="0" w:type="dxa"/>
              <w:left w:w="0" w:type="dxa"/>
              <w:bottom w:w="0" w:type="dxa"/>
              <w:right w:w="0" w:type="dxa"/>
            </w:tcMar>
          </w:tcPr>
          <w:p w:rsidR="00812D13" w:rsidRPr="00F44FBB" w:rsidRDefault="00536235" w:rsidP="00F44FBB">
            <w:pPr>
              <w:jc w:val="center"/>
              <w:rPr>
                <w:sz w:val="22"/>
                <w:szCs w:val="22"/>
              </w:rPr>
            </w:pPr>
            <w:r>
              <w:rPr>
                <w:sz w:val="22"/>
                <w:szCs w:val="22"/>
              </w:rPr>
              <w:t>37 327,3</w:t>
            </w:r>
          </w:p>
        </w:tc>
        <w:tc>
          <w:tcPr>
            <w:tcW w:w="992" w:type="dxa"/>
            <w:noWrap/>
            <w:tcMar>
              <w:top w:w="0" w:type="dxa"/>
              <w:left w:w="0" w:type="dxa"/>
              <w:bottom w:w="0" w:type="dxa"/>
              <w:right w:w="0" w:type="dxa"/>
            </w:tcMar>
          </w:tcPr>
          <w:p w:rsidR="00812D13" w:rsidRPr="00F44FBB" w:rsidRDefault="008943EF" w:rsidP="00F44FBB">
            <w:pPr>
              <w:jc w:val="center"/>
              <w:rPr>
                <w:sz w:val="22"/>
                <w:szCs w:val="22"/>
              </w:rPr>
            </w:pPr>
            <w:r>
              <w:rPr>
                <w:sz w:val="22"/>
                <w:szCs w:val="22"/>
              </w:rPr>
              <w:t>35 40</w:t>
            </w:r>
            <w:r w:rsidR="00812D13">
              <w:rPr>
                <w:sz w:val="22"/>
                <w:szCs w:val="22"/>
              </w:rPr>
              <w:t>0,0</w:t>
            </w:r>
          </w:p>
        </w:tc>
        <w:tc>
          <w:tcPr>
            <w:tcW w:w="992" w:type="dxa"/>
            <w:noWrap/>
            <w:tcMar>
              <w:top w:w="0" w:type="dxa"/>
              <w:left w:w="0" w:type="dxa"/>
              <w:bottom w:w="0" w:type="dxa"/>
              <w:right w:w="0" w:type="dxa"/>
            </w:tcMar>
            <w:hideMark/>
          </w:tcPr>
          <w:p w:rsidR="00812D13" w:rsidRDefault="008943EF" w:rsidP="008943EF">
            <w:r>
              <w:rPr>
                <w:sz w:val="22"/>
                <w:szCs w:val="22"/>
              </w:rPr>
              <w:t xml:space="preserve"> </w:t>
            </w:r>
            <w:r w:rsidR="00812D13" w:rsidRPr="00F13552">
              <w:rPr>
                <w:sz w:val="22"/>
                <w:szCs w:val="22"/>
              </w:rPr>
              <w:t>35</w:t>
            </w:r>
            <w:r w:rsidR="00812D13">
              <w:rPr>
                <w:sz w:val="22"/>
                <w:szCs w:val="22"/>
              </w:rPr>
              <w:t xml:space="preserve"> </w:t>
            </w:r>
            <w:r>
              <w:rPr>
                <w:sz w:val="22"/>
                <w:szCs w:val="22"/>
              </w:rPr>
              <w:t>40</w:t>
            </w:r>
            <w:r w:rsidR="00812D13" w:rsidRPr="00F13552">
              <w:rPr>
                <w:sz w:val="22"/>
                <w:szCs w:val="22"/>
              </w:rPr>
              <w:t>0,0</w:t>
            </w:r>
          </w:p>
        </w:tc>
        <w:tc>
          <w:tcPr>
            <w:tcW w:w="992" w:type="dxa"/>
            <w:tcMar>
              <w:top w:w="0" w:type="dxa"/>
              <w:left w:w="0" w:type="dxa"/>
              <w:bottom w:w="0" w:type="dxa"/>
              <w:right w:w="0" w:type="dxa"/>
            </w:tcMar>
          </w:tcPr>
          <w:p w:rsidR="00812D13" w:rsidRPr="00F44FBB" w:rsidRDefault="00812D13" w:rsidP="00F44FBB">
            <w:pPr>
              <w:jc w:val="center"/>
              <w:rPr>
                <w:sz w:val="22"/>
                <w:szCs w:val="22"/>
              </w:rPr>
            </w:pPr>
            <w:r w:rsidRPr="00F44FBB">
              <w:rPr>
                <w:sz w:val="22"/>
                <w:szCs w:val="22"/>
              </w:rPr>
              <w:t>34337,0</w:t>
            </w:r>
          </w:p>
        </w:tc>
        <w:tc>
          <w:tcPr>
            <w:tcW w:w="993" w:type="dxa"/>
          </w:tcPr>
          <w:p w:rsidR="00812D13" w:rsidRPr="00F44FBB" w:rsidRDefault="00812D13" w:rsidP="00F44FBB">
            <w:pPr>
              <w:ind w:left="-108" w:right="-108"/>
              <w:jc w:val="center"/>
              <w:rPr>
                <w:sz w:val="22"/>
                <w:szCs w:val="22"/>
              </w:rPr>
            </w:pPr>
            <w:r w:rsidRPr="00F44FBB">
              <w:rPr>
                <w:sz w:val="22"/>
                <w:szCs w:val="22"/>
              </w:rPr>
              <w:t>34337,0</w:t>
            </w:r>
          </w:p>
        </w:tc>
        <w:tc>
          <w:tcPr>
            <w:tcW w:w="848" w:type="dxa"/>
          </w:tcPr>
          <w:p w:rsidR="00812D13" w:rsidRPr="00F44FBB" w:rsidRDefault="00812D13" w:rsidP="00F44FBB">
            <w:pPr>
              <w:ind w:left="-108" w:right="-108"/>
              <w:jc w:val="center"/>
              <w:rPr>
                <w:sz w:val="22"/>
                <w:szCs w:val="22"/>
              </w:rPr>
            </w:pPr>
            <w:r w:rsidRPr="00F44FBB">
              <w:rPr>
                <w:sz w:val="22"/>
                <w:szCs w:val="22"/>
              </w:rPr>
              <w:t>34337,0</w:t>
            </w:r>
          </w:p>
        </w:tc>
        <w:tc>
          <w:tcPr>
            <w:tcW w:w="1054" w:type="dxa"/>
          </w:tcPr>
          <w:p w:rsidR="00812D13" w:rsidRPr="00F44FBB" w:rsidRDefault="00812D13" w:rsidP="00F44FBB">
            <w:pPr>
              <w:ind w:left="-108" w:right="-108"/>
              <w:jc w:val="center"/>
              <w:rPr>
                <w:sz w:val="22"/>
                <w:szCs w:val="22"/>
              </w:rPr>
            </w:pPr>
            <w:r w:rsidRPr="00F44FBB">
              <w:rPr>
                <w:sz w:val="22"/>
                <w:szCs w:val="22"/>
              </w:rPr>
              <w:t>171685,0</w:t>
            </w:r>
          </w:p>
        </w:tc>
      </w:tr>
      <w:tr w:rsidR="0066132A" w:rsidRPr="00F44FBB" w:rsidTr="00F07305">
        <w:trPr>
          <w:trHeight w:val="551"/>
          <w:jc w:val="right"/>
        </w:trPr>
        <w:tc>
          <w:tcPr>
            <w:tcW w:w="4820" w:type="dxa"/>
            <w:gridSpan w:val="3"/>
            <w:vMerge w:val="restart"/>
            <w:hideMark/>
          </w:tcPr>
          <w:p w:rsidR="0066132A" w:rsidRPr="00F44FBB" w:rsidRDefault="0066132A" w:rsidP="0066132A">
            <w:pPr>
              <w:rPr>
                <w:sz w:val="22"/>
                <w:szCs w:val="22"/>
              </w:rPr>
            </w:pPr>
            <w:r w:rsidRPr="00F44FBB">
              <w:rPr>
                <w:sz w:val="22"/>
                <w:szCs w:val="22"/>
              </w:rPr>
              <w:t>Итого по подпрограмме 3</w:t>
            </w:r>
          </w:p>
        </w:tc>
        <w:tc>
          <w:tcPr>
            <w:tcW w:w="1134" w:type="dxa"/>
            <w:hideMark/>
          </w:tcPr>
          <w:p w:rsidR="0066132A" w:rsidRPr="00F44FBB" w:rsidRDefault="0066132A" w:rsidP="0066132A">
            <w:pPr>
              <w:jc w:val="center"/>
              <w:rPr>
                <w:sz w:val="22"/>
                <w:szCs w:val="22"/>
              </w:rPr>
            </w:pPr>
            <w:r w:rsidRPr="00F44FBB">
              <w:rPr>
                <w:sz w:val="22"/>
                <w:szCs w:val="22"/>
              </w:rPr>
              <w:t>всего</w:t>
            </w:r>
          </w:p>
        </w:tc>
        <w:tc>
          <w:tcPr>
            <w:tcW w:w="1115" w:type="dxa"/>
            <w:noWrap/>
            <w:tcMar>
              <w:top w:w="0" w:type="dxa"/>
              <w:left w:w="0" w:type="dxa"/>
              <w:bottom w:w="0" w:type="dxa"/>
              <w:right w:w="0" w:type="dxa"/>
            </w:tcMar>
          </w:tcPr>
          <w:p w:rsidR="0066132A" w:rsidRPr="00F44FBB" w:rsidRDefault="0066132A" w:rsidP="0066132A">
            <w:pPr>
              <w:jc w:val="center"/>
              <w:rPr>
                <w:sz w:val="22"/>
                <w:szCs w:val="22"/>
              </w:rPr>
            </w:pPr>
            <w:r>
              <w:rPr>
                <w:sz w:val="22"/>
                <w:szCs w:val="22"/>
              </w:rPr>
              <w:t>418 203,8</w:t>
            </w:r>
          </w:p>
        </w:tc>
        <w:tc>
          <w:tcPr>
            <w:tcW w:w="1134" w:type="dxa"/>
            <w:noWrap/>
            <w:tcMar>
              <w:top w:w="0" w:type="dxa"/>
              <w:left w:w="0" w:type="dxa"/>
              <w:bottom w:w="0" w:type="dxa"/>
              <w:right w:w="0" w:type="dxa"/>
            </w:tcMar>
          </w:tcPr>
          <w:p w:rsidR="0066132A" w:rsidRPr="00F44FBB" w:rsidRDefault="0066132A" w:rsidP="0066132A">
            <w:pPr>
              <w:jc w:val="center"/>
              <w:rPr>
                <w:sz w:val="22"/>
                <w:szCs w:val="22"/>
              </w:rPr>
            </w:pPr>
            <w:r>
              <w:rPr>
                <w:sz w:val="22"/>
                <w:szCs w:val="22"/>
              </w:rPr>
              <w:t>35380,5</w:t>
            </w:r>
          </w:p>
        </w:tc>
        <w:tc>
          <w:tcPr>
            <w:tcW w:w="1012" w:type="dxa"/>
            <w:tcMar>
              <w:top w:w="0" w:type="dxa"/>
              <w:left w:w="0" w:type="dxa"/>
              <w:bottom w:w="0" w:type="dxa"/>
              <w:right w:w="0" w:type="dxa"/>
            </w:tcMar>
          </w:tcPr>
          <w:p w:rsidR="0066132A" w:rsidRPr="00F44FBB" w:rsidRDefault="0066132A" w:rsidP="0066132A">
            <w:pPr>
              <w:jc w:val="center"/>
              <w:rPr>
                <w:sz w:val="22"/>
                <w:szCs w:val="22"/>
              </w:rPr>
            </w:pPr>
            <w:r>
              <w:rPr>
                <w:sz w:val="22"/>
                <w:szCs w:val="22"/>
              </w:rPr>
              <w:t>37 327,3</w:t>
            </w:r>
          </w:p>
        </w:tc>
        <w:tc>
          <w:tcPr>
            <w:tcW w:w="992" w:type="dxa"/>
            <w:noWrap/>
            <w:tcMar>
              <w:top w:w="0" w:type="dxa"/>
              <w:left w:w="0" w:type="dxa"/>
              <w:bottom w:w="0" w:type="dxa"/>
              <w:right w:w="0" w:type="dxa"/>
            </w:tcMar>
          </w:tcPr>
          <w:p w:rsidR="0066132A" w:rsidRPr="00F44FBB" w:rsidRDefault="0066132A" w:rsidP="0066132A">
            <w:pPr>
              <w:jc w:val="center"/>
              <w:rPr>
                <w:sz w:val="22"/>
                <w:szCs w:val="22"/>
              </w:rPr>
            </w:pPr>
            <w:r>
              <w:rPr>
                <w:sz w:val="22"/>
                <w:szCs w:val="22"/>
              </w:rPr>
              <w:t>35 400,0</w:t>
            </w:r>
          </w:p>
        </w:tc>
        <w:tc>
          <w:tcPr>
            <w:tcW w:w="992" w:type="dxa"/>
            <w:noWrap/>
            <w:tcMar>
              <w:top w:w="0" w:type="dxa"/>
              <w:left w:w="0" w:type="dxa"/>
              <w:bottom w:w="0" w:type="dxa"/>
              <w:right w:w="0" w:type="dxa"/>
            </w:tcMar>
            <w:hideMark/>
          </w:tcPr>
          <w:p w:rsidR="0066132A" w:rsidRDefault="0066132A" w:rsidP="0066132A">
            <w:r>
              <w:rPr>
                <w:sz w:val="22"/>
                <w:szCs w:val="22"/>
              </w:rPr>
              <w:t xml:space="preserve"> </w:t>
            </w:r>
            <w:r w:rsidRPr="00F13552">
              <w:rPr>
                <w:sz w:val="22"/>
                <w:szCs w:val="22"/>
              </w:rPr>
              <w:t>35</w:t>
            </w:r>
            <w:r>
              <w:rPr>
                <w:sz w:val="22"/>
                <w:szCs w:val="22"/>
              </w:rPr>
              <w:t xml:space="preserve"> 40</w:t>
            </w:r>
            <w:r w:rsidRPr="00F13552">
              <w:rPr>
                <w:sz w:val="22"/>
                <w:szCs w:val="22"/>
              </w:rPr>
              <w:t>0,0</w:t>
            </w:r>
          </w:p>
        </w:tc>
        <w:tc>
          <w:tcPr>
            <w:tcW w:w="992" w:type="dxa"/>
            <w:tcMar>
              <w:top w:w="0" w:type="dxa"/>
              <w:left w:w="0" w:type="dxa"/>
              <w:bottom w:w="0" w:type="dxa"/>
              <w:right w:w="0" w:type="dxa"/>
            </w:tcMar>
          </w:tcPr>
          <w:p w:rsidR="0066132A" w:rsidRPr="00F44FBB" w:rsidRDefault="0066132A" w:rsidP="0066132A">
            <w:pPr>
              <w:jc w:val="center"/>
              <w:rPr>
                <w:sz w:val="22"/>
                <w:szCs w:val="22"/>
              </w:rPr>
            </w:pPr>
            <w:r w:rsidRPr="00F44FBB">
              <w:rPr>
                <w:sz w:val="22"/>
                <w:szCs w:val="22"/>
              </w:rPr>
              <w:t>34337,0</w:t>
            </w:r>
          </w:p>
        </w:tc>
        <w:tc>
          <w:tcPr>
            <w:tcW w:w="993" w:type="dxa"/>
          </w:tcPr>
          <w:p w:rsidR="0066132A" w:rsidRPr="00F44FBB" w:rsidRDefault="0066132A" w:rsidP="0066132A">
            <w:pPr>
              <w:jc w:val="center"/>
              <w:rPr>
                <w:sz w:val="22"/>
                <w:szCs w:val="22"/>
              </w:rPr>
            </w:pPr>
            <w:r w:rsidRPr="00F44FBB">
              <w:rPr>
                <w:sz w:val="22"/>
                <w:szCs w:val="22"/>
              </w:rPr>
              <w:t>34337,0</w:t>
            </w:r>
          </w:p>
        </w:tc>
        <w:tc>
          <w:tcPr>
            <w:tcW w:w="848" w:type="dxa"/>
          </w:tcPr>
          <w:p w:rsidR="0066132A" w:rsidRPr="00F44FBB" w:rsidRDefault="0066132A" w:rsidP="0066132A">
            <w:pPr>
              <w:rPr>
                <w:sz w:val="22"/>
                <w:szCs w:val="22"/>
              </w:rPr>
            </w:pPr>
            <w:r w:rsidRPr="00F44FBB">
              <w:rPr>
                <w:sz w:val="22"/>
                <w:szCs w:val="22"/>
              </w:rPr>
              <w:t>34337,0</w:t>
            </w:r>
          </w:p>
        </w:tc>
        <w:tc>
          <w:tcPr>
            <w:tcW w:w="1054" w:type="dxa"/>
          </w:tcPr>
          <w:p w:rsidR="0066132A" w:rsidRPr="00F44FBB" w:rsidRDefault="0066132A" w:rsidP="0066132A">
            <w:pPr>
              <w:rPr>
                <w:sz w:val="22"/>
                <w:szCs w:val="22"/>
              </w:rPr>
            </w:pPr>
            <w:r w:rsidRPr="00F44FBB">
              <w:rPr>
                <w:sz w:val="22"/>
                <w:szCs w:val="22"/>
              </w:rPr>
              <w:t>171685,0</w:t>
            </w:r>
          </w:p>
        </w:tc>
      </w:tr>
      <w:tr w:rsidR="0066132A" w:rsidRPr="00F44FBB" w:rsidTr="00F07305">
        <w:trPr>
          <w:trHeight w:val="551"/>
          <w:jc w:val="right"/>
        </w:trPr>
        <w:tc>
          <w:tcPr>
            <w:tcW w:w="4820" w:type="dxa"/>
            <w:gridSpan w:val="3"/>
            <w:vMerge/>
            <w:hideMark/>
          </w:tcPr>
          <w:p w:rsidR="0066132A" w:rsidRPr="00F44FBB" w:rsidRDefault="0066132A" w:rsidP="0066132A">
            <w:pPr>
              <w:jc w:val="center"/>
              <w:rPr>
                <w:sz w:val="22"/>
                <w:szCs w:val="22"/>
              </w:rPr>
            </w:pPr>
          </w:p>
        </w:tc>
        <w:tc>
          <w:tcPr>
            <w:tcW w:w="1134" w:type="dxa"/>
            <w:hideMark/>
          </w:tcPr>
          <w:p w:rsidR="0066132A" w:rsidRPr="00F44FBB" w:rsidRDefault="0066132A" w:rsidP="0066132A">
            <w:pPr>
              <w:jc w:val="center"/>
              <w:rPr>
                <w:sz w:val="22"/>
                <w:szCs w:val="22"/>
              </w:rPr>
            </w:pPr>
            <w:r w:rsidRPr="00F44FBB">
              <w:rPr>
                <w:sz w:val="22"/>
                <w:szCs w:val="22"/>
              </w:rPr>
              <w:t>местный бюджет</w:t>
            </w:r>
          </w:p>
        </w:tc>
        <w:tc>
          <w:tcPr>
            <w:tcW w:w="1115" w:type="dxa"/>
            <w:noWrap/>
            <w:tcMar>
              <w:top w:w="0" w:type="dxa"/>
              <w:left w:w="0" w:type="dxa"/>
              <w:bottom w:w="0" w:type="dxa"/>
              <w:right w:w="0" w:type="dxa"/>
            </w:tcMar>
          </w:tcPr>
          <w:p w:rsidR="0066132A" w:rsidRPr="00F44FBB" w:rsidRDefault="0066132A" w:rsidP="0066132A">
            <w:pPr>
              <w:jc w:val="center"/>
              <w:rPr>
                <w:sz w:val="22"/>
                <w:szCs w:val="22"/>
              </w:rPr>
            </w:pPr>
            <w:r>
              <w:rPr>
                <w:sz w:val="22"/>
                <w:szCs w:val="22"/>
              </w:rPr>
              <w:t>418 203,8</w:t>
            </w:r>
          </w:p>
        </w:tc>
        <w:tc>
          <w:tcPr>
            <w:tcW w:w="1134" w:type="dxa"/>
            <w:noWrap/>
            <w:tcMar>
              <w:top w:w="0" w:type="dxa"/>
              <w:left w:w="0" w:type="dxa"/>
              <w:bottom w:w="0" w:type="dxa"/>
              <w:right w:w="0" w:type="dxa"/>
            </w:tcMar>
          </w:tcPr>
          <w:p w:rsidR="0066132A" w:rsidRPr="00F44FBB" w:rsidRDefault="0066132A" w:rsidP="0066132A">
            <w:pPr>
              <w:jc w:val="center"/>
              <w:rPr>
                <w:sz w:val="22"/>
                <w:szCs w:val="22"/>
              </w:rPr>
            </w:pPr>
            <w:r>
              <w:rPr>
                <w:sz w:val="22"/>
                <w:szCs w:val="22"/>
              </w:rPr>
              <w:t>35380,5</w:t>
            </w:r>
          </w:p>
        </w:tc>
        <w:tc>
          <w:tcPr>
            <w:tcW w:w="1012" w:type="dxa"/>
            <w:tcMar>
              <w:top w:w="0" w:type="dxa"/>
              <w:left w:w="0" w:type="dxa"/>
              <w:bottom w:w="0" w:type="dxa"/>
              <w:right w:w="0" w:type="dxa"/>
            </w:tcMar>
          </w:tcPr>
          <w:p w:rsidR="0066132A" w:rsidRPr="00F44FBB" w:rsidRDefault="0066132A" w:rsidP="0066132A">
            <w:pPr>
              <w:jc w:val="center"/>
              <w:rPr>
                <w:sz w:val="22"/>
                <w:szCs w:val="22"/>
              </w:rPr>
            </w:pPr>
            <w:r>
              <w:rPr>
                <w:sz w:val="22"/>
                <w:szCs w:val="22"/>
              </w:rPr>
              <w:t>37 327,3</w:t>
            </w:r>
          </w:p>
        </w:tc>
        <w:tc>
          <w:tcPr>
            <w:tcW w:w="992" w:type="dxa"/>
            <w:noWrap/>
            <w:tcMar>
              <w:top w:w="0" w:type="dxa"/>
              <w:left w:w="0" w:type="dxa"/>
              <w:bottom w:w="0" w:type="dxa"/>
              <w:right w:w="0" w:type="dxa"/>
            </w:tcMar>
          </w:tcPr>
          <w:p w:rsidR="0066132A" w:rsidRPr="00F44FBB" w:rsidRDefault="0066132A" w:rsidP="0066132A">
            <w:pPr>
              <w:jc w:val="center"/>
              <w:rPr>
                <w:sz w:val="22"/>
                <w:szCs w:val="22"/>
              </w:rPr>
            </w:pPr>
            <w:r>
              <w:rPr>
                <w:sz w:val="22"/>
                <w:szCs w:val="22"/>
              </w:rPr>
              <w:t>35 400,0</w:t>
            </w:r>
          </w:p>
        </w:tc>
        <w:tc>
          <w:tcPr>
            <w:tcW w:w="992" w:type="dxa"/>
            <w:noWrap/>
            <w:tcMar>
              <w:top w:w="0" w:type="dxa"/>
              <w:left w:w="0" w:type="dxa"/>
              <w:bottom w:w="0" w:type="dxa"/>
              <w:right w:w="0" w:type="dxa"/>
            </w:tcMar>
            <w:hideMark/>
          </w:tcPr>
          <w:p w:rsidR="0066132A" w:rsidRDefault="0066132A" w:rsidP="0066132A">
            <w:r>
              <w:rPr>
                <w:sz w:val="22"/>
                <w:szCs w:val="22"/>
              </w:rPr>
              <w:t xml:space="preserve"> </w:t>
            </w:r>
            <w:r w:rsidRPr="00F13552">
              <w:rPr>
                <w:sz w:val="22"/>
                <w:szCs w:val="22"/>
              </w:rPr>
              <w:t>35</w:t>
            </w:r>
            <w:r>
              <w:rPr>
                <w:sz w:val="22"/>
                <w:szCs w:val="22"/>
              </w:rPr>
              <w:t xml:space="preserve"> 40</w:t>
            </w:r>
            <w:r w:rsidRPr="00F13552">
              <w:rPr>
                <w:sz w:val="22"/>
                <w:szCs w:val="22"/>
              </w:rPr>
              <w:t>0,0</w:t>
            </w:r>
          </w:p>
        </w:tc>
        <w:tc>
          <w:tcPr>
            <w:tcW w:w="992" w:type="dxa"/>
            <w:tcMar>
              <w:top w:w="0" w:type="dxa"/>
              <w:left w:w="0" w:type="dxa"/>
              <w:bottom w:w="0" w:type="dxa"/>
              <w:right w:w="0" w:type="dxa"/>
            </w:tcMar>
          </w:tcPr>
          <w:p w:rsidR="0066132A" w:rsidRPr="00F44FBB" w:rsidRDefault="0066132A" w:rsidP="0066132A">
            <w:pPr>
              <w:jc w:val="center"/>
              <w:rPr>
                <w:sz w:val="22"/>
                <w:szCs w:val="22"/>
              </w:rPr>
            </w:pPr>
            <w:r w:rsidRPr="00F44FBB">
              <w:rPr>
                <w:sz w:val="22"/>
                <w:szCs w:val="22"/>
              </w:rPr>
              <w:t>34337,0</w:t>
            </w:r>
          </w:p>
        </w:tc>
        <w:tc>
          <w:tcPr>
            <w:tcW w:w="993" w:type="dxa"/>
          </w:tcPr>
          <w:p w:rsidR="0066132A" w:rsidRPr="00F44FBB" w:rsidRDefault="0066132A" w:rsidP="0066132A">
            <w:pPr>
              <w:ind w:left="-108" w:right="-108"/>
              <w:jc w:val="center"/>
              <w:rPr>
                <w:sz w:val="22"/>
                <w:szCs w:val="22"/>
              </w:rPr>
            </w:pPr>
            <w:r w:rsidRPr="00F44FBB">
              <w:rPr>
                <w:sz w:val="22"/>
                <w:szCs w:val="22"/>
              </w:rPr>
              <w:t>34337,0</w:t>
            </w:r>
          </w:p>
        </w:tc>
        <w:tc>
          <w:tcPr>
            <w:tcW w:w="848" w:type="dxa"/>
          </w:tcPr>
          <w:p w:rsidR="0066132A" w:rsidRPr="00F44FBB" w:rsidRDefault="0066132A" w:rsidP="0066132A">
            <w:pPr>
              <w:ind w:left="-108" w:right="-108"/>
              <w:jc w:val="center"/>
              <w:rPr>
                <w:sz w:val="22"/>
                <w:szCs w:val="22"/>
              </w:rPr>
            </w:pPr>
            <w:r w:rsidRPr="00F44FBB">
              <w:rPr>
                <w:sz w:val="22"/>
                <w:szCs w:val="22"/>
              </w:rPr>
              <w:t>34337,0</w:t>
            </w:r>
          </w:p>
        </w:tc>
        <w:tc>
          <w:tcPr>
            <w:tcW w:w="1054" w:type="dxa"/>
          </w:tcPr>
          <w:p w:rsidR="0066132A" w:rsidRPr="00F44FBB" w:rsidRDefault="0066132A" w:rsidP="0066132A">
            <w:pPr>
              <w:ind w:left="-108" w:right="-108"/>
              <w:jc w:val="center"/>
              <w:rPr>
                <w:sz w:val="22"/>
                <w:szCs w:val="22"/>
              </w:rPr>
            </w:pPr>
            <w:r w:rsidRPr="00F44FBB">
              <w:rPr>
                <w:sz w:val="22"/>
                <w:szCs w:val="22"/>
              </w:rPr>
              <w:t>171685,0</w:t>
            </w:r>
          </w:p>
        </w:tc>
      </w:tr>
      <w:tr w:rsidR="00C33D11" w:rsidRPr="00F44FBB" w:rsidTr="00F07305">
        <w:trPr>
          <w:trHeight w:val="144"/>
          <w:jc w:val="right"/>
        </w:trPr>
        <w:tc>
          <w:tcPr>
            <w:tcW w:w="4820" w:type="dxa"/>
            <w:gridSpan w:val="3"/>
            <w:vMerge w:val="restart"/>
            <w:noWrap/>
          </w:tcPr>
          <w:p w:rsidR="00C33D11" w:rsidRPr="00F44FBB" w:rsidRDefault="00C33D11" w:rsidP="00C33D11">
            <w:pPr>
              <w:rPr>
                <w:sz w:val="22"/>
                <w:szCs w:val="22"/>
              </w:rPr>
            </w:pPr>
            <w:r w:rsidRPr="00F44FBB">
              <w:rPr>
                <w:sz w:val="22"/>
                <w:szCs w:val="22"/>
              </w:rPr>
              <w:t>Всего по муниципальной программе</w:t>
            </w:r>
          </w:p>
          <w:p w:rsidR="00C33D11" w:rsidRPr="00F44FBB" w:rsidRDefault="00C33D11" w:rsidP="00C33D11">
            <w:pPr>
              <w:jc w:val="center"/>
              <w:rPr>
                <w:sz w:val="22"/>
                <w:szCs w:val="22"/>
              </w:rPr>
            </w:pPr>
          </w:p>
          <w:p w:rsidR="00C33D11" w:rsidRPr="00F44FBB" w:rsidRDefault="00C33D11" w:rsidP="00C33D11">
            <w:pPr>
              <w:jc w:val="center"/>
              <w:rPr>
                <w:sz w:val="22"/>
                <w:szCs w:val="22"/>
              </w:rPr>
            </w:pPr>
          </w:p>
          <w:p w:rsidR="00C33D11" w:rsidRPr="00F44FBB" w:rsidRDefault="00C33D11" w:rsidP="00C33D11">
            <w:pPr>
              <w:jc w:val="center"/>
              <w:rPr>
                <w:sz w:val="22"/>
                <w:szCs w:val="22"/>
              </w:rPr>
            </w:pPr>
          </w:p>
          <w:p w:rsidR="00C33D11" w:rsidRPr="00F44FBB" w:rsidRDefault="00C33D11" w:rsidP="00C33D11">
            <w:pPr>
              <w:jc w:val="center"/>
              <w:rPr>
                <w:sz w:val="22"/>
                <w:szCs w:val="22"/>
              </w:rPr>
            </w:pPr>
          </w:p>
          <w:p w:rsidR="00C33D11" w:rsidRPr="00F44FBB" w:rsidRDefault="00C33D11" w:rsidP="00C33D11">
            <w:pPr>
              <w:jc w:val="center"/>
              <w:rPr>
                <w:sz w:val="22"/>
                <w:szCs w:val="22"/>
              </w:rPr>
            </w:pPr>
          </w:p>
        </w:tc>
        <w:tc>
          <w:tcPr>
            <w:tcW w:w="1134" w:type="dxa"/>
            <w:hideMark/>
          </w:tcPr>
          <w:p w:rsidR="00C33D11" w:rsidRPr="00F44FBB" w:rsidRDefault="00C33D11" w:rsidP="00C33D11">
            <w:pPr>
              <w:jc w:val="center"/>
              <w:rPr>
                <w:sz w:val="22"/>
                <w:szCs w:val="22"/>
              </w:rPr>
            </w:pPr>
            <w:r w:rsidRPr="00F44FBB">
              <w:rPr>
                <w:sz w:val="22"/>
                <w:szCs w:val="22"/>
              </w:rPr>
              <w:lastRenderedPageBreak/>
              <w:t>всего</w:t>
            </w:r>
          </w:p>
        </w:tc>
        <w:tc>
          <w:tcPr>
            <w:tcW w:w="1115" w:type="dxa"/>
            <w:noWrap/>
            <w:tcMar>
              <w:top w:w="0" w:type="dxa"/>
              <w:left w:w="0" w:type="dxa"/>
              <w:bottom w:w="0" w:type="dxa"/>
              <w:right w:w="0" w:type="dxa"/>
            </w:tcMar>
          </w:tcPr>
          <w:p w:rsidR="00C33D11" w:rsidRPr="0042255C" w:rsidRDefault="00746EBB" w:rsidP="00C33D11">
            <w:pPr>
              <w:jc w:val="center"/>
              <w:rPr>
                <w:sz w:val="22"/>
                <w:szCs w:val="22"/>
              </w:rPr>
            </w:pPr>
            <w:r>
              <w:rPr>
                <w:sz w:val="22"/>
                <w:szCs w:val="22"/>
              </w:rPr>
              <w:t>465214,8</w:t>
            </w:r>
          </w:p>
        </w:tc>
        <w:tc>
          <w:tcPr>
            <w:tcW w:w="1134" w:type="dxa"/>
            <w:noWrap/>
            <w:tcMar>
              <w:top w:w="0" w:type="dxa"/>
              <w:left w:w="0" w:type="dxa"/>
              <w:bottom w:w="0" w:type="dxa"/>
              <w:right w:w="0" w:type="dxa"/>
            </w:tcMar>
          </w:tcPr>
          <w:p w:rsidR="00C33D11" w:rsidRPr="0042255C" w:rsidRDefault="00C33D11" w:rsidP="00C33D11">
            <w:pPr>
              <w:jc w:val="center"/>
              <w:rPr>
                <w:sz w:val="22"/>
                <w:szCs w:val="22"/>
              </w:rPr>
            </w:pPr>
            <w:r w:rsidRPr="0042255C">
              <w:rPr>
                <w:sz w:val="22"/>
                <w:szCs w:val="22"/>
              </w:rPr>
              <w:t>41769,3</w:t>
            </w:r>
          </w:p>
        </w:tc>
        <w:tc>
          <w:tcPr>
            <w:tcW w:w="1012" w:type="dxa"/>
            <w:tcMar>
              <w:top w:w="0" w:type="dxa"/>
              <w:left w:w="0" w:type="dxa"/>
              <w:bottom w:w="0" w:type="dxa"/>
              <w:right w:w="0" w:type="dxa"/>
            </w:tcMar>
          </w:tcPr>
          <w:p w:rsidR="00C33D11" w:rsidRPr="0042255C" w:rsidRDefault="00815E62" w:rsidP="00C33D11">
            <w:pPr>
              <w:jc w:val="center"/>
              <w:rPr>
                <w:sz w:val="22"/>
                <w:szCs w:val="22"/>
              </w:rPr>
            </w:pPr>
            <w:r>
              <w:rPr>
                <w:sz w:val="22"/>
                <w:szCs w:val="22"/>
              </w:rPr>
              <w:t>44980,5</w:t>
            </w:r>
          </w:p>
        </w:tc>
        <w:tc>
          <w:tcPr>
            <w:tcW w:w="992" w:type="dxa"/>
            <w:noWrap/>
            <w:tcMar>
              <w:top w:w="0" w:type="dxa"/>
              <w:left w:w="0" w:type="dxa"/>
              <w:bottom w:w="0" w:type="dxa"/>
              <w:right w:w="0" w:type="dxa"/>
            </w:tcMar>
          </w:tcPr>
          <w:p w:rsidR="00C33D11" w:rsidRPr="00F44FBB" w:rsidRDefault="00C33D11" w:rsidP="00C33D11">
            <w:pPr>
              <w:jc w:val="center"/>
              <w:rPr>
                <w:sz w:val="22"/>
                <w:szCs w:val="22"/>
              </w:rPr>
            </w:pPr>
            <w:r>
              <w:rPr>
                <w:sz w:val="22"/>
                <w:szCs w:val="22"/>
              </w:rPr>
              <w:t>41535,7</w:t>
            </w:r>
          </w:p>
        </w:tc>
        <w:tc>
          <w:tcPr>
            <w:tcW w:w="992" w:type="dxa"/>
            <w:noWrap/>
            <w:tcMar>
              <w:top w:w="0" w:type="dxa"/>
              <w:left w:w="0" w:type="dxa"/>
              <w:bottom w:w="0" w:type="dxa"/>
              <w:right w:w="0" w:type="dxa"/>
            </w:tcMar>
          </w:tcPr>
          <w:p w:rsidR="00C33D11" w:rsidRPr="00F44FBB" w:rsidRDefault="00C33D11" w:rsidP="00C33D11">
            <w:pPr>
              <w:jc w:val="center"/>
              <w:rPr>
                <w:sz w:val="22"/>
                <w:szCs w:val="22"/>
              </w:rPr>
            </w:pPr>
            <w:r>
              <w:rPr>
                <w:sz w:val="22"/>
                <w:szCs w:val="22"/>
              </w:rPr>
              <w:t>41535,7</w:t>
            </w:r>
          </w:p>
        </w:tc>
        <w:tc>
          <w:tcPr>
            <w:tcW w:w="992" w:type="dxa"/>
            <w:tcMar>
              <w:top w:w="0" w:type="dxa"/>
              <w:left w:w="0" w:type="dxa"/>
              <w:bottom w:w="0" w:type="dxa"/>
              <w:right w:w="0" w:type="dxa"/>
            </w:tcMar>
          </w:tcPr>
          <w:p w:rsidR="00C33D11" w:rsidRPr="00F44FBB" w:rsidRDefault="00C33D11" w:rsidP="00C33D11">
            <w:pPr>
              <w:jc w:val="center"/>
              <w:rPr>
                <w:sz w:val="22"/>
                <w:szCs w:val="22"/>
              </w:rPr>
            </w:pPr>
            <w:r w:rsidRPr="00F44FBB">
              <w:rPr>
                <w:sz w:val="22"/>
                <w:szCs w:val="22"/>
              </w:rPr>
              <w:t>36924,2</w:t>
            </w:r>
          </w:p>
        </w:tc>
        <w:tc>
          <w:tcPr>
            <w:tcW w:w="993" w:type="dxa"/>
          </w:tcPr>
          <w:p w:rsidR="00C33D11" w:rsidRPr="00F44FBB" w:rsidRDefault="00C33D11" w:rsidP="00C33D11">
            <w:pPr>
              <w:jc w:val="center"/>
              <w:rPr>
                <w:sz w:val="22"/>
                <w:szCs w:val="22"/>
              </w:rPr>
            </w:pPr>
            <w:r w:rsidRPr="00F44FBB">
              <w:rPr>
                <w:sz w:val="22"/>
                <w:szCs w:val="22"/>
              </w:rPr>
              <w:t>36924,2</w:t>
            </w:r>
          </w:p>
        </w:tc>
        <w:tc>
          <w:tcPr>
            <w:tcW w:w="848" w:type="dxa"/>
          </w:tcPr>
          <w:p w:rsidR="00C33D11" w:rsidRPr="00F44FBB" w:rsidRDefault="00C33D11" w:rsidP="00C33D11">
            <w:pPr>
              <w:jc w:val="center"/>
              <w:rPr>
                <w:sz w:val="22"/>
                <w:szCs w:val="22"/>
              </w:rPr>
            </w:pPr>
            <w:r w:rsidRPr="00F44FBB">
              <w:rPr>
                <w:sz w:val="22"/>
                <w:szCs w:val="22"/>
              </w:rPr>
              <w:t>36924,2</w:t>
            </w:r>
          </w:p>
        </w:tc>
        <w:tc>
          <w:tcPr>
            <w:tcW w:w="1054" w:type="dxa"/>
          </w:tcPr>
          <w:p w:rsidR="00C33D11" w:rsidRPr="00F44FBB" w:rsidRDefault="00C33D11" w:rsidP="00C33D11">
            <w:pPr>
              <w:jc w:val="center"/>
              <w:rPr>
                <w:sz w:val="22"/>
                <w:szCs w:val="22"/>
              </w:rPr>
            </w:pPr>
            <w:r w:rsidRPr="00F44FBB">
              <w:rPr>
                <w:sz w:val="22"/>
                <w:szCs w:val="22"/>
              </w:rPr>
              <w:t>184621,0</w:t>
            </w:r>
          </w:p>
        </w:tc>
      </w:tr>
      <w:tr w:rsidR="00C33D11" w:rsidRPr="00F44FBB" w:rsidTr="00F07305">
        <w:trPr>
          <w:trHeight w:val="720"/>
          <w:jc w:val="right"/>
        </w:trPr>
        <w:tc>
          <w:tcPr>
            <w:tcW w:w="4820" w:type="dxa"/>
            <w:gridSpan w:val="3"/>
            <w:vMerge/>
            <w:hideMark/>
          </w:tcPr>
          <w:p w:rsidR="00C33D11" w:rsidRPr="00F44FBB" w:rsidRDefault="00C33D11" w:rsidP="00C33D11">
            <w:pPr>
              <w:jc w:val="center"/>
              <w:rPr>
                <w:sz w:val="22"/>
                <w:szCs w:val="22"/>
              </w:rPr>
            </w:pPr>
          </w:p>
        </w:tc>
        <w:tc>
          <w:tcPr>
            <w:tcW w:w="1134" w:type="dxa"/>
            <w:hideMark/>
          </w:tcPr>
          <w:p w:rsidR="00C33D11" w:rsidRPr="00F44FBB" w:rsidRDefault="00C33D11" w:rsidP="00C33D11">
            <w:pPr>
              <w:jc w:val="center"/>
              <w:rPr>
                <w:sz w:val="22"/>
                <w:szCs w:val="22"/>
              </w:rPr>
            </w:pPr>
            <w:r w:rsidRPr="00F44FBB">
              <w:rPr>
                <w:sz w:val="22"/>
                <w:szCs w:val="22"/>
              </w:rPr>
              <w:t>местный бюджет</w:t>
            </w:r>
          </w:p>
        </w:tc>
        <w:tc>
          <w:tcPr>
            <w:tcW w:w="1115" w:type="dxa"/>
            <w:noWrap/>
            <w:tcMar>
              <w:top w:w="0" w:type="dxa"/>
              <w:left w:w="0" w:type="dxa"/>
              <w:bottom w:w="0" w:type="dxa"/>
              <w:right w:w="0" w:type="dxa"/>
            </w:tcMar>
          </w:tcPr>
          <w:p w:rsidR="00C33D11" w:rsidRPr="0042255C" w:rsidRDefault="00746EBB" w:rsidP="00C33D11">
            <w:pPr>
              <w:jc w:val="center"/>
              <w:rPr>
                <w:sz w:val="22"/>
                <w:szCs w:val="22"/>
              </w:rPr>
            </w:pPr>
            <w:r>
              <w:rPr>
                <w:sz w:val="22"/>
                <w:szCs w:val="22"/>
              </w:rPr>
              <w:t>455083,1</w:t>
            </w:r>
          </w:p>
        </w:tc>
        <w:tc>
          <w:tcPr>
            <w:tcW w:w="1134" w:type="dxa"/>
            <w:noWrap/>
            <w:tcMar>
              <w:top w:w="0" w:type="dxa"/>
              <w:left w:w="0" w:type="dxa"/>
              <w:bottom w:w="0" w:type="dxa"/>
              <w:right w:w="0" w:type="dxa"/>
            </w:tcMar>
          </w:tcPr>
          <w:p w:rsidR="00C33D11" w:rsidRPr="0042255C" w:rsidRDefault="00C33D11" w:rsidP="00C33D11">
            <w:pPr>
              <w:jc w:val="center"/>
              <w:rPr>
                <w:sz w:val="22"/>
                <w:szCs w:val="22"/>
              </w:rPr>
            </w:pPr>
            <w:r w:rsidRPr="0042255C">
              <w:rPr>
                <w:sz w:val="22"/>
                <w:szCs w:val="22"/>
              </w:rPr>
              <w:t>40604,1</w:t>
            </w:r>
          </w:p>
        </w:tc>
        <w:tc>
          <w:tcPr>
            <w:tcW w:w="1012" w:type="dxa"/>
            <w:tcMar>
              <w:top w:w="0" w:type="dxa"/>
              <w:left w:w="0" w:type="dxa"/>
              <w:bottom w:w="0" w:type="dxa"/>
              <w:right w:w="0" w:type="dxa"/>
            </w:tcMar>
          </w:tcPr>
          <w:p w:rsidR="00C33D11" w:rsidRPr="0042255C" w:rsidRDefault="00815E62" w:rsidP="00C33D11">
            <w:pPr>
              <w:jc w:val="center"/>
              <w:rPr>
                <w:sz w:val="22"/>
                <w:szCs w:val="22"/>
              </w:rPr>
            </w:pPr>
            <w:r>
              <w:rPr>
                <w:sz w:val="22"/>
                <w:szCs w:val="22"/>
              </w:rPr>
              <w:t>42001,6</w:t>
            </w:r>
          </w:p>
        </w:tc>
        <w:tc>
          <w:tcPr>
            <w:tcW w:w="992" w:type="dxa"/>
            <w:noWrap/>
            <w:tcMar>
              <w:top w:w="0" w:type="dxa"/>
              <w:left w:w="0" w:type="dxa"/>
              <w:bottom w:w="0" w:type="dxa"/>
              <w:right w:w="0" w:type="dxa"/>
            </w:tcMar>
          </w:tcPr>
          <w:p w:rsidR="00C33D11" w:rsidRPr="00F44FBB" w:rsidRDefault="00C33D11" w:rsidP="00C33D11">
            <w:pPr>
              <w:jc w:val="center"/>
              <w:rPr>
                <w:sz w:val="22"/>
                <w:szCs w:val="22"/>
              </w:rPr>
            </w:pPr>
            <w:r>
              <w:rPr>
                <w:sz w:val="22"/>
                <w:szCs w:val="22"/>
              </w:rPr>
              <w:t>38541,9</w:t>
            </w:r>
          </w:p>
        </w:tc>
        <w:tc>
          <w:tcPr>
            <w:tcW w:w="992" w:type="dxa"/>
            <w:noWrap/>
            <w:tcMar>
              <w:top w:w="0" w:type="dxa"/>
              <w:left w:w="0" w:type="dxa"/>
              <w:bottom w:w="0" w:type="dxa"/>
              <w:right w:w="0" w:type="dxa"/>
            </w:tcMar>
          </w:tcPr>
          <w:p w:rsidR="00C33D11" w:rsidRPr="00F44FBB" w:rsidRDefault="00C33D11" w:rsidP="00C33D11">
            <w:pPr>
              <w:jc w:val="center"/>
              <w:rPr>
                <w:sz w:val="22"/>
                <w:szCs w:val="22"/>
              </w:rPr>
            </w:pPr>
            <w:r>
              <w:rPr>
                <w:sz w:val="22"/>
                <w:szCs w:val="22"/>
              </w:rPr>
              <w:t>38541,9</w:t>
            </w:r>
          </w:p>
        </w:tc>
        <w:tc>
          <w:tcPr>
            <w:tcW w:w="992" w:type="dxa"/>
            <w:tcMar>
              <w:top w:w="0" w:type="dxa"/>
              <w:left w:w="0" w:type="dxa"/>
              <w:bottom w:w="0" w:type="dxa"/>
              <w:right w:w="0" w:type="dxa"/>
            </w:tcMar>
          </w:tcPr>
          <w:p w:rsidR="00C33D11" w:rsidRPr="00F44FBB" w:rsidRDefault="00C33D11" w:rsidP="00C33D11">
            <w:pPr>
              <w:jc w:val="center"/>
              <w:rPr>
                <w:sz w:val="22"/>
                <w:szCs w:val="22"/>
              </w:rPr>
            </w:pPr>
            <w:r w:rsidRPr="00F44FBB">
              <w:rPr>
                <w:sz w:val="22"/>
                <w:szCs w:val="22"/>
              </w:rPr>
              <w:t>36924,2</w:t>
            </w:r>
          </w:p>
        </w:tc>
        <w:tc>
          <w:tcPr>
            <w:tcW w:w="993" w:type="dxa"/>
          </w:tcPr>
          <w:p w:rsidR="00C33D11" w:rsidRPr="00F44FBB" w:rsidRDefault="00C33D11" w:rsidP="00C33D11">
            <w:pPr>
              <w:ind w:right="-108"/>
              <w:rPr>
                <w:sz w:val="22"/>
                <w:szCs w:val="22"/>
              </w:rPr>
            </w:pPr>
            <w:r w:rsidRPr="00F44FBB">
              <w:rPr>
                <w:sz w:val="22"/>
                <w:szCs w:val="22"/>
              </w:rPr>
              <w:t>36924,2</w:t>
            </w:r>
          </w:p>
        </w:tc>
        <w:tc>
          <w:tcPr>
            <w:tcW w:w="848" w:type="dxa"/>
          </w:tcPr>
          <w:p w:rsidR="00C33D11" w:rsidRPr="00F44FBB" w:rsidRDefault="00C33D11" w:rsidP="00C33D11">
            <w:pPr>
              <w:ind w:left="-108" w:right="-108"/>
              <w:jc w:val="center"/>
              <w:rPr>
                <w:sz w:val="22"/>
                <w:szCs w:val="22"/>
              </w:rPr>
            </w:pPr>
            <w:r w:rsidRPr="00F44FBB">
              <w:rPr>
                <w:sz w:val="22"/>
                <w:szCs w:val="22"/>
              </w:rPr>
              <w:t>36924,2</w:t>
            </w:r>
          </w:p>
        </w:tc>
        <w:tc>
          <w:tcPr>
            <w:tcW w:w="1054" w:type="dxa"/>
          </w:tcPr>
          <w:p w:rsidR="00C33D11" w:rsidRPr="00F44FBB" w:rsidRDefault="00C33D11" w:rsidP="00C33D11">
            <w:pPr>
              <w:ind w:left="-108" w:right="-108"/>
              <w:jc w:val="center"/>
              <w:rPr>
                <w:sz w:val="22"/>
                <w:szCs w:val="22"/>
              </w:rPr>
            </w:pPr>
            <w:r w:rsidRPr="00F44FBB">
              <w:rPr>
                <w:sz w:val="22"/>
                <w:szCs w:val="22"/>
              </w:rPr>
              <w:t>184621,0</w:t>
            </w:r>
          </w:p>
        </w:tc>
      </w:tr>
      <w:tr w:rsidR="00C33D11" w:rsidRPr="00F44FBB" w:rsidTr="00F07305">
        <w:trPr>
          <w:trHeight w:val="144"/>
          <w:jc w:val="right"/>
        </w:trPr>
        <w:tc>
          <w:tcPr>
            <w:tcW w:w="4820" w:type="dxa"/>
            <w:gridSpan w:val="3"/>
            <w:vMerge/>
            <w:hideMark/>
          </w:tcPr>
          <w:p w:rsidR="00C33D11" w:rsidRPr="00F44FBB" w:rsidRDefault="00C33D11" w:rsidP="00C33D11">
            <w:pPr>
              <w:jc w:val="center"/>
              <w:rPr>
                <w:sz w:val="22"/>
                <w:szCs w:val="22"/>
              </w:rPr>
            </w:pPr>
          </w:p>
        </w:tc>
        <w:tc>
          <w:tcPr>
            <w:tcW w:w="1134" w:type="dxa"/>
            <w:hideMark/>
          </w:tcPr>
          <w:p w:rsidR="00C33D11" w:rsidRPr="00F44FBB" w:rsidRDefault="00C33D11" w:rsidP="00C33D11">
            <w:pPr>
              <w:jc w:val="center"/>
              <w:rPr>
                <w:sz w:val="22"/>
                <w:szCs w:val="22"/>
              </w:rPr>
            </w:pPr>
            <w:r w:rsidRPr="00F44FBB">
              <w:rPr>
                <w:sz w:val="22"/>
                <w:szCs w:val="22"/>
              </w:rPr>
              <w:t>бюджет автономного округа</w:t>
            </w:r>
          </w:p>
        </w:tc>
        <w:tc>
          <w:tcPr>
            <w:tcW w:w="1115" w:type="dxa"/>
            <w:noWrap/>
            <w:tcMar>
              <w:top w:w="0" w:type="dxa"/>
              <w:left w:w="0" w:type="dxa"/>
              <w:bottom w:w="0" w:type="dxa"/>
              <w:right w:w="0" w:type="dxa"/>
            </w:tcMar>
          </w:tcPr>
          <w:p w:rsidR="00C33D11" w:rsidRPr="0042255C" w:rsidRDefault="00FE5551" w:rsidP="00FE5551">
            <w:pPr>
              <w:jc w:val="center"/>
              <w:rPr>
                <w:sz w:val="22"/>
                <w:szCs w:val="22"/>
              </w:rPr>
            </w:pPr>
            <w:r>
              <w:rPr>
                <w:sz w:val="22"/>
                <w:szCs w:val="22"/>
              </w:rPr>
              <w:t>10131,7</w:t>
            </w:r>
          </w:p>
        </w:tc>
        <w:tc>
          <w:tcPr>
            <w:tcW w:w="1134" w:type="dxa"/>
            <w:noWrap/>
            <w:tcMar>
              <w:top w:w="0" w:type="dxa"/>
              <w:left w:w="0" w:type="dxa"/>
              <w:bottom w:w="0" w:type="dxa"/>
              <w:right w:w="0" w:type="dxa"/>
            </w:tcMar>
          </w:tcPr>
          <w:p w:rsidR="00C33D11" w:rsidRPr="0042255C" w:rsidRDefault="00C33D11" w:rsidP="00C33D11">
            <w:pPr>
              <w:jc w:val="center"/>
              <w:rPr>
                <w:sz w:val="22"/>
                <w:szCs w:val="22"/>
              </w:rPr>
            </w:pPr>
            <w:r w:rsidRPr="0042255C">
              <w:rPr>
                <w:sz w:val="22"/>
                <w:szCs w:val="22"/>
              </w:rPr>
              <w:t>1165,2</w:t>
            </w:r>
          </w:p>
        </w:tc>
        <w:tc>
          <w:tcPr>
            <w:tcW w:w="1012" w:type="dxa"/>
            <w:tcMar>
              <w:top w:w="0" w:type="dxa"/>
              <w:left w:w="0" w:type="dxa"/>
              <w:bottom w:w="0" w:type="dxa"/>
              <w:right w:w="0" w:type="dxa"/>
            </w:tcMar>
          </w:tcPr>
          <w:p w:rsidR="00C33D11" w:rsidRPr="0042255C" w:rsidRDefault="00FE5551" w:rsidP="00C33D11">
            <w:pPr>
              <w:jc w:val="center"/>
              <w:rPr>
                <w:sz w:val="22"/>
                <w:szCs w:val="22"/>
              </w:rPr>
            </w:pPr>
            <w:r>
              <w:rPr>
                <w:sz w:val="22"/>
                <w:szCs w:val="22"/>
              </w:rPr>
              <w:t>2978,9</w:t>
            </w:r>
          </w:p>
        </w:tc>
        <w:tc>
          <w:tcPr>
            <w:tcW w:w="992" w:type="dxa"/>
            <w:noWrap/>
            <w:tcMar>
              <w:top w:w="0" w:type="dxa"/>
              <w:left w:w="0" w:type="dxa"/>
              <w:bottom w:w="0" w:type="dxa"/>
              <w:right w:w="0" w:type="dxa"/>
            </w:tcMar>
          </w:tcPr>
          <w:p w:rsidR="00C33D11" w:rsidRPr="00F44FBB" w:rsidRDefault="00C33D11" w:rsidP="00C33D11">
            <w:pPr>
              <w:jc w:val="center"/>
              <w:rPr>
                <w:sz w:val="22"/>
                <w:szCs w:val="22"/>
              </w:rPr>
            </w:pPr>
            <w:r w:rsidRPr="00F44FBB">
              <w:rPr>
                <w:sz w:val="22"/>
                <w:szCs w:val="22"/>
              </w:rPr>
              <w:t>2993,8</w:t>
            </w:r>
          </w:p>
        </w:tc>
        <w:tc>
          <w:tcPr>
            <w:tcW w:w="992" w:type="dxa"/>
            <w:noWrap/>
            <w:tcMar>
              <w:top w:w="0" w:type="dxa"/>
              <w:left w:w="0" w:type="dxa"/>
              <w:bottom w:w="0" w:type="dxa"/>
              <w:right w:w="0" w:type="dxa"/>
            </w:tcMar>
            <w:hideMark/>
          </w:tcPr>
          <w:p w:rsidR="00C33D11" w:rsidRPr="00F44FBB" w:rsidRDefault="00C33D11" w:rsidP="00C33D11">
            <w:pPr>
              <w:jc w:val="center"/>
              <w:rPr>
                <w:sz w:val="22"/>
                <w:szCs w:val="22"/>
              </w:rPr>
            </w:pPr>
            <w:r>
              <w:rPr>
                <w:sz w:val="22"/>
                <w:szCs w:val="22"/>
              </w:rPr>
              <w:t>2993,8</w:t>
            </w:r>
          </w:p>
        </w:tc>
        <w:tc>
          <w:tcPr>
            <w:tcW w:w="992" w:type="dxa"/>
            <w:tcMar>
              <w:top w:w="0" w:type="dxa"/>
              <w:left w:w="0" w:type="dxa"/>
              <w:bottom w:w="0" w:type="dxa"/>
              <w:right w:w="0" w:type="dxa"/>
            </w:tcMar>
            <w:hideMark/>
          </w:tcPr>
          <w:p w:rsidR="00C33D11" w:rsidRPr="00F44FBB" w:rsidRDefault="00C33D11" w:rsidP="00C33D11">
            <w:pPr>
              <w:jc w:val="center"/>
              <w:rPr>
                <w:sz w:val="22"/>
                <w:szCs w:val="22"/>
              </w:rPr>
            </w:pPr>
            <w:r w:rsidRPr="00F44FBB">
              <w:rPr>
                <w:sz w:val="22"/>
                <w:szCs w:val="22"/>
              </w:rPr>
              <w:t>0,0</w:t>
            </w:r>
          </w:p>
        </w:tc>
        <w:tc>
          <w:tcPr>
            <w:tcW w:w="993" w:type="dxa"/>
            <w:hideMark/>
          </w:tcPr>
          <w:p w:rsidR="00C33D11" w:rsidRPr="00F44FBB" w:rsidRDefault="00C33D11" w:rsidP="00C33D11">
            <w:pPr>
              <w:jc w:val="center"/>
              <w:rPr>
                <w:sz w:val="22"/>
                <w:szCs w:val="22"/>
              </w:rPr>
            </w:pPr>
            <w:r w:rsidRPr="00F44FBB">
              <w:rPr>
                <w:sz w:val="22"/>
                <w:szCs w:val="22"/>
              </w:rPr>
              <w:t>0,0</w:t>
            </w:r>
          </w:p>
        </w:tc>
        <w:tc>
          <w:tcPr>
            <w:tcW w:w="848" w:type="dxa"/>
          </w:tcPr>
          <w:p w:rsidR="00C33D11" w:rsidRPr="00F44FBB" w:rsidRDefault="00C33D11" w:rsidP="00C33D11">
            <w:pPr>
              <w:jc w:val="center"/>
              <w:rPr>
                <w:sz w:val="22"/>
                <w:szCs w:val="22"/>
              </w:rPr>
            </w:pPr>
            <w:r w:rsidRPr="00F44FBB">
              <w:rPr>
                <w:sz w:val="22"/>
                <w:szCs w:val="22"/>
              </w:rPr>
              <w:t>0,0</w:t>
            </w:r>
          </w:p>
        </w:tc>
        <w:tc>
          <w:tcPr>
            <w:tcW w:w="1054" w:type="dxa"/>
          </w:tcPr>
          <w:p w:rsidR="00C33D11" w:rsidRPr="00F44FBB" w:rsidRDefault="00C33D11" w:rsidP="00C33D11">
            <w:pPr>
              <w:jc w:val="center"/>
              <w:rPr>
                <w:sz w:val="22"/>
                <w:szCs w:val="22"/>
              </w:rPr>
            </w:pPr>
            <w:r w:rsidRPr="00F44FBB">
              <w:rPr>
                <w:sz w:val="22"/>
                <w:szCs w:val="22"/>
              </w:rPr>
              <w:t>0,0</w:t>
            </w:r>
          </w:p>
        </w:tc>
      </w:tr>
      <w:tr w:rsidR="00F44FBB" w:rsidRPr="00F44FBB" w:rsidTr="00F07305">
        <w:trPr>
          <w:trHeight w:val="144"/>
          <w:jc w:val="right"/>
        </w:trPr>
        <w:tc>
          <w:tcPr>
            <w:tcW w:w="4820" w:type="dxa"/>
            <w:gridSpan w:val="3"/>
            <w:vMerge w:val="restart"/>
          </w:tcPr>
          <w:p w:rsidR="00F44FBB" w:rsidRPr="00F44FBB" w:rsidRDefault="00F44FBB" w:rsidP="00F44FBB">
            <w:pPr>
              <w:jc w:val="both"/>
              <w:rPr>
                <w:sz w:val="22"/>
                <w:szCs w:val="22"/>
              </w:rPr>
            </w:pPr>
            <w:r w:rsidRPr="00F44FBB">
              <w:rPr>
                <w:sz w:val="22"/>
                <w:szCs w:val="22"/>
              </w:rPr>
              <w:t>Инвестиции в объекты муниципальной собственности</w:t>
            </w:r>
          </w:p>
          <w:p w:rsidR="00F44FBB" w:rsidRPr="00F44FBB" w:rsidRDefault="00F44FBB" w:rsidP="00F44FBB">
            <w:pPr>
              <w:jc w:val="both"/>
              <w:rPr>
                <w:sz w:val="22"/>
                <w:szCs w:val="22"/>
              </w:rPr>
            </w:pPr>
          </w:p>
          <w:p w:rsidR="00F44FBB" w:rsidRPr="00F44FBB" w:rsidRDefault="00F44FBB" w:rsidP="00F44FBB">
            <w:pPr>
              <w:jc w:val="both"/>
              <w:rPr>
                <w:sz w:val="22"/>
                <w:szCs w:val="22"/>
              </w:rPr>
            </w:pPr>
          </w:p>
          <w:p w:rsidR="00F44FBB" w:rsidRPr="00F44FBB" w:rsidRDefault="00F44FBB" w:rsidP="00F44FBB">
            <w:pPr>
              <w:jc w:val="both"/>
              <w:rPr>
                <w:sz w:val="22"/>
                <w:szCs w:val="22"/>
              </w:rPr>
            </w:pPr>
          </w:p>
          <w:p w:rsidR="00F44FBB" w:rsidRPr="00F44FBB" w:rsidRDefault="00F44FBB" w:rsidP="00F44FBB">
            <w:pPr>
              <w:jc w:val="both"/>
              <w:rPr>
                <w:sz w:val="22"/>
                <w:szCs w:val="22"/>
              </w:rPr>
            </w:pPr>
          </w:p>
          <w:p w:rsidR="00F44FBB" w:rsidRPr="00F44FBB" w:rsidRDefault="00F44FBB" w:rsidP="00F44FBB">
            <w:pPr>
              <w:jc w:val="both"/>
              <w:rPr>
                <w:sz w:val="22"/>
                <w:szCs w:val="22"/>
              </w:rPr>
            </w:pPr>
          </w:p>
        </w:tc>
        <w:tc>
          <w:tcPr>
            <w:tcW w:w="1134" w:type="dxa"/>
            <w:hideMark/>
          </w:tcPr>
          <w:p w:rsidR="00F44FBB" w:rsidRPr="00F44FBB" w:rsidRDefault="00F44FBB" w:rsidP="00F44FBB">
            <w:pPr>
              <w:jc w:val="center"/>
              <w:rPr>
                <w:sz w:val="22"/>
                <w:szCs w:val="22"/>
              </w:rPr>
            </w:pPr>
            <w:r w:rsidRPr="00F44FBB">
              <w:rPr>
                <w:sz w:val="22"/>
                <w:szCs w:val="22"/>
              </w:rPr>
              <w:t>всего</w:t>
            </w:r>
          </w:p>
        </w:tc>
        <w:tc>
          <w:tcPr>
            <w:tcW w:w="1115" w:type="dxa"/>
            <w:noWrap/>
            <w:tcMar>
              <w:top w:w="0" w:type="dxa"/>
              <w:left w:w="0" w:type="dxa"/>
              <w:bottom w:w="0" w:type="dxa"/>
              <w:right w:w="0" w:type="dxa"/>
            </w:tcMar>
          </w:tcPr>
          <w:p w:rsidR="00F44FBB" w:rsidRPr="00F44FBB" w:rsidRDefault="00F44FBB" w:rsidP="00F44FBB">
            <w:pPr>
              <w:jc w:val="center"/>
              <w:rPr>
                <w:sz w:val="22"/>
                <w:szCs w:val="22"/>
              </w:rPr>
            </w:pPr>
            <w:r w:rsidRPr="00F44FBB">
              <w:rPr>
                <w:sz w:val="22"/>
                <w:szCs w:val="22"/>
              </w:rPr>
              <w:t>0,0</w:t>
            </w:r>
          </w:p>
        </w:tc>
        <w:tc>
          <w:tcPr>
            <w:tcW w:w="1134" w:type="dxa"/>
            <w:noWrap/>
            <w:tcMar>
              <w:top w:w="0" w:type="dxa"/>
              <w:left w:w="0" w:type="dxa"/>
              <w:bottom w:w="0" w:type="dxa"/>
              <w:right w:w="0" w:type="dxa"/>
            </w:tcMar>
          </w:tcPr>
          <w:p w:rsidR="00F44FBB" w:rsidRPr="00F44FBB" w:rsidRDefault="00F44FBB" w:rsidP="00F44FBB">
            <w:pPr>
              <w:jc w:val="center"/>
              <w:rPr>
                <w:sz w:val="22"/>
                <w:szCs w:val="22"/>
              </w:rPr>
            </w:pPr>
            <w:r w:rsidRPr="00F44FBB">
              <w:rPr>
                <w:sz w:val="22"/>
                <w:szCs w:val="22"/>
              </w:rPr>
              <w:t>0,0</w:t>
            </w:r>
          </w:p>
        </w:tc>
        <w:tc>
          <w:tcPr>
            <w:tcW w:w="1012" w:type="dxa"/>
            <w:tcMar>
              <w:top w:w="0" w:type="dxa"/>
              <w:left w:w="0" w:type="dxa"/>
              <w:bottom w:w="0" w:type="dxa"/>
              <w:right w:w="0" w:type="dxa"/>
            </w:tcMar>
          </w:tcPr>
          <w:p w:rsidR="00F44FBB" w:rsidRPr="00F44FBB" w:rsidRDefault="00F44FBB" w:rsidP="00F44FBB">
            <w:pPr>
              <w:jc w:val="center"/>
              <w:rPr>
                <w:sz w:val="22"/>
                <w:szCs w:val="22"/>
              </w:rPr>
            </w:pPr>
            <w:r w:rsidRPr="00F44FBB">
              <w:rPr>
                <w:sz w:val="22"/>
                <w:szCs w:val="22"/>
              </w:rPr>
              <w:t>0,0</w:t>
            </w:r>
          </w:p>
        </w:tc>
        <w:tc>
          <w:tcPr>
            <w:tcW w:w="992" w:type="dxa"/>
            <w:noWrap/>
            <w:tcMar>
              <w:top w:w="0" w:type="dxa"/>
              <w:left w:w="0" w:type="dxa"/>
              <w:bottom w:w="0" w:type="dxa"/>
              <w:right w:w="0" w:type="dxa"/>
            </w:tcMar>
          </w:tcPr>
          <w:p w:rsidR="00F44FBB" w:rsidRPr="00F44FBB" w:rsidRDefault="00F44FBB" w:rsidP="00F44FBB">
            <w:pPr>
              <w:jc w:val="center"/>
              <w:rPr>
                <w:sz w:val="22"/>
                <w:szCs w:val="22"/>
              </w:rPr>
            </w:pPr>
            <w:r w:rsidRPr="00F44FBB">
              <w:rPr>
                <w:sz w:val="22"/>
                <w:szCs w:val="22"/>
              </w:rPr>
              <w:t>0,0</w:t>
            </w:r>
          </w:p>
        </w:tc>
        <w:tc>
          <w:tcPr>
            <w:tcW w:w="992" w:type="dxa"/>
            <w:noWrap/>
            <w:tcMar>
              <w:top w:w="0" w:type="dxa"/>
              <w:left w:w="0" w:type="dxa"/>
              <w:bottom w:w="0" w:type="dxa"/>
              <w:right w:w="0" w:type="dxa"/>
            </w:tcMar>
          </w:tcPr>
          <w:p w:rsidR="00F44FBB" w:rsidRPr="00F44FBB" w:rsidRDefault="00F44FBB" w:rsidP="00F44FBB">
            <w:pPr>
              <w:jc w:val="center"/>
              <w:rPr>
                <w:sz w:val="22"/>
                <w:szCs w:val="22"/>
              </w:rPr>
            </w:pPr>
            <w:r w:rsidRPr="00F44FBB">
              <w:rPr>
                <w:sz w:val="22"/>
                <w:szCs w:val="22"/>
              </w:rPr>
              <w:t>0,0</w:t>
            </w:r>
          </w:p>
        </w:tc>
        <w:tc>
          <w:tcPr>
            <w:tcW w:w="992" w:type="dxa"/>
            <w:tcMar>
              <w:top w:w="0" w:type="dxa"/>
              <w:left w:w="0" w:type="dxa"/>
              <w:bottom w:w="0" w:type="dxa"/>
              <w:right w:w="0" w:type="dxa"/>
            </w:tcMar>
          </w:tcPr>
          <w:p w:rsidR="00F44FBB" w:rsidRPr="00F44FBB" w:rsidRDefault="00F44FBB" w:rsidP="00F44FBB">
            <w:pPr>
              <w:jc w:val="center"/>
              <w:rPr>
                <w:sz w:val="22"/>
                <w:szCs w:val="22"/>
              </w:rPr>
            </w:pPr>
            <w:r w:rsidRPr="00F44FBB">
              <w:rPr>
                <w:sz w:val="22"/>
                <w:szCs w:val="22"/>
              </w:rPr>
              <w:t>0,0</w:t>
            </w:r>
          </w:p>
        </w:tc>
        <w:tc>
          <w:tcPr>
            <w:tcW w:w="993" w:type="dxa"/>
          </w:tcPr>
          <w:p w:rsidR="00F44FBB" w:rsidRPr="00F44FBB" w:rsidRDefault="00F44FBB" w:rsidP="00F44FBB">
            <w:pPr>
              <w:jc w:val="center"/>
              <w:rPr>
                <w:sz w:val="22"/>
                <w:szCs w:val="22"/>
              </w:rPr>
            </w:pPr>
            <w:r w:rsidRPr="00F44FBB">
              <w:rPr>
                <w:sz w:val="22"/>
                <w:szCs w:val="22"/>
              </w:rPr>
              <w:t>0,0</w:t>
            </w:r>
          </w:p>
        </w:tc>
        <w:tc>
          <w:tcPr>
            <w:tcW w:w="848" w:type="dxa"/>
          </w:tcPr>
          <w:p w:rsidR="00F44FBB" w:rsidRPr="00F44FBB" w:rsidRDefault="00F44FBB" w:rsidP="00F44FBB">
            <w:pPr>
              <w:jc w:val="center"/>
              <w:rPr>
                <w:sz w:val="22"/>
                <w:szCs w:val="22"/>
              </w:rPr>
            </w:pPr>
            <w:r w:rsidRPr="00F44FBB">
              <w:rPr>
                <w:sz w:val="22"/>
                <w:szCs w:val="22"/>
              </w:rPr>
              <w:t>0,0</w:t>
            </w:r>
          </w:p>
        </w:tc>
        <w:tc>
          <w:tcPr>
            <w:tcW w:w="1054" w:type="dxa"/>
          </w:tcPr>
          <w:p w:rsidR="00F44FBB" w:rsidRPr="00F44FBB" w:rsidRDefault="00F44FBB" w:rsidP="00F44FBB">
            <w:pPr>
              <w:jc w:val="center"/>
              <w:rPr>
                <w:sz w:val="22"/>
                <w:szCs w:val="22"/>
              </w:rPr>
            </w:pPr>
            <w:r w:rsidRPr="00F44FBB">
              <w:rPr>
                <w:sz w:val="22"/>
                <w:szCs w:val="22"/>
              </w:rPr>
              <w:t>0,0</w:t>
            </w:r>
          </w:p>
        </w:tc>
      </w:tr>
      <w:tr w:rsidR="00F44FBB" w:rsidRPr="00F44FBB" w:rsidTr="00F07305">
        <w:trPr>
          <w:trHeight w:val="757"/>
          <w:jc w:val="right"/>
        </w:trPr>
        <w:tc>
          <w:tcPr>
            <w:tcW w:w="4820" w:type="dxa"/>
            <w:gridSpan w:val="3"/>
            <w:vMerge/>
            <w:hideMark/>
          </w:tcPr>
          <w:p w:rsidR="00F44FBB" w:rsidRPr="00F44FBB" w:rsidRDefault="00F44FBB" w:rsidP="00F44FBB">
            <w:pPr>
              <w:jc w:val="both"/>
              <w:rPr>
                <w:sz w:val="22"/>
                <w:szCs w:val="22"/>
              </w:rPr>
            </w:pPr>
          </w:p>
        </w:tc>
        <w:tc>
          <w:tcPr>
            <w:tcW w:w="1134" w:type="dxa"/>
            <w:hideMark/>
          </w:tcPr>
          <w:p w:rsidR="00F44FBB" w:rsidRPr="00F44FBB" w:rsidRDefault="00F44FBB" w:rsidP="00F44FBB">
            <w:pPr>
              <w:jc w:val="center"/>
              <w:rPr>
                <w:sz w:val="22"/>
                <w:szCs w:val="22"/>
              </w:rPr>
            </w:pPr>
            <w:r w:rsidRPr="00F44FBB">
              <w:rPr>
                <w:sz w:val="22"/>
                <w:szCs w:val="22"/>
              </w:rPr>
              <w:t>местный бюджет</w:t>
            </w:r>
          </w:p>
        </w:tc>
        <w:tc>
          <w:tcPr>
            <w:tcW w:w="1115" w:type="dxa"/>
            <w:noWrap/>
            <w:tcMar>
              <w:top w:w="0" w:type="dxa"/>
              <w:left w:w="0" w:type="dxa"/>
              <w:bottom w:w="0" w:type="dxa"/>
              <w:right w:w="0" w:type="dxa"/>
            </w:tcMar>
          </w:tcPr>
          <w:p w:rsidR="00F44FBB" w:rsidRPr="00F44FBB" w:rsidRDefault="00F44FBB" w:rsidP="00F44FBB">
            <w:pPr>
              <w:jc w:val="center"/>
              <w:rPr>
                <w:sz w:val="22"/>
                <w:szCs w:val="22"/>
              </w:rPr>
            </w:pPr>
            <w:r w:rsidRPr="00F44FBB">
              <w:rPr>
                <w:sz w:val="22"/>
                <w:szCs w:val="22"/>
              </w:rPr>
              <w:t>0,0</w:t>
            </w:r>
          </w:p>
        </w:tc>
        <w:tc>
          <w:tcPr>
            <w:tcW w:w="1134" w:type="dxa"/>
            <w:noWrap/>
            <w:tcMar>
              <w:top w:w="0" w:type="dxa"/>
              <w:left w:w="0" w:type="dxa"/>
              <w:bottom w:w="0" w:type="dxa"/>
              <w:right w:w="0" w:type="dxa"/>
            </w:tcMar>
          </w:tcPr>
          <w:p w:rsidR="00F44FBB" w:rsidRPr="00F44FBB" w:rsidRDefault="00F44FBB" w:rsidP="00F44FBB">
            <w:pPr>
              <w:jc w:val="center"/>
              <w:rPr>
                <w:sz w:val="22"/>
                <w:szCs w:val="22"/>
              </w:rPr>
            </w:pPr>
            <w:r w:rsidRPr="00F44FBB">
              <w:rPr>
                <w:sz w:val="22"/>
                <w:szCs w:val="22"/>
              </w:rPr>
              <w:t>0,0</w:t>
            </w:r>
          </w:p>
        </w:tc>
        <w:tc>
          <w:tcPr>
            <w:tcW w:w="1012" w:type="dxa"/>
            <w:tcMar>
              <w:top w:w="0" w:type="dxa"/>
              <w:left w:w="0" w:type="dxa"/>
              <w:bottom w:w="0" w:type="dxa"/>
              <w:right w:w="0" w:type="dxa"/>
            </w:tcMar>
          </w:tcPr>
          <w:p w:rsidR="00F44FBB" w:rsidRPr="00F44FBB" w:rsidRDefault="00F44FBB" w:rsidP="00F44FBB">
            <w:pPr>
              <w:jc w:val="center"/>
              <w:rPr>
                <w:sz w:val="22"/>
                <w:szCs w:val="22"/>
              </w:rPr>
            </w:pPr>
            <w:r w:rsidRPr="00F44FBB">
              <w:rPr>
                <w:sz w:val="22"/>
                <w:szCs w:val="22"/>
              </w:rPr>
              <w:t>0,0</w:t>
            </w:r>
          </w:p>
        </w:tc>
        <w:tc>
          <w:tcPr>
            <w:tcW w:w="992" w:type="dxa"/>
            <w:noWrap/>
            <w:tcMar>
              <w:top w:w="0" w:type="dxa"/>
              <w:left w:w="0" w:type="dxa"/>
              <w:bottom w:w="0" w:type="dxa"/>
              <w:right w:w="0" w:type="dxa"/>
            </w:tcMar>
          </w:tcPr>
          <w:p w:rsidR="00F44FBB" w:rsidRPr="00F44FBB" w:rsidRDefault="00F44FBB" w:rsidP="00F44FBB">
            <w:pPr>
              <w:jc w:val="center"/>
              <w:rPr>
                <w:sz w:val="22"/>
                <w:szCs w:val="22"/>
              </w:rPr>
            </w:pPr>
            <w:r w:rsidRPr="00F44FBB">
              <w:rPr>
                <w:sz w:val="22"/>
                <w:szCs w:val="22"/>
              </w:rPr>
              <w:t>0,0</w:t>
            </w:r>
          </w:p>
        </w:tc>
        <w:tc>
          <w:tcPr>
            <w:tcW w:w="992" w:type="dxa"/>
            <w:noWrap/>
            <w:tcMar>
              <w:top w:w="0" w:type="dxa"/>
              <w:left w:w="0" w:type="dxa"/>
              <w:bottom w:w="0" w:type="dxa"/>
              <w:right w:w="0" w:type="dxa"/>
            </w:tcMar>
          </w:tcPr>
          <w:p w:rsidR="00F44FBB" w:rsidRPr="00F44FBB" w:rsidRDefault="00F44FBB" w:rsidP="00F44FBB">
            <w:pPr>
              <w:jc w:val="center"/>
              <w:rPr>
                <w:sz w:val="22"/>
                <w:szCs w:val="22"/>
              </w:rPr>
            </w:pPr>
            <w:r w:rsidRPr="00F44FBB">
              <w:rPr>
                <w:sz w:val="22"/>
                <w:szCs w:val="22"/>
              </w:rPr>
              <w:t>0,0</w:t>
            </w:r>
          </w:p>
        </w:tc>
        <w:tc>
          <w:tcPr>
            <w:tcW w:w="992" w:type="dxa"/>
            <w:tcMar>
              <w:top w:w="0" w:type="dxa"/>
              <w:left w:w="0" w:type="dxa"/>
              <w:bottom w:w="0" w:type="dxa"/>
              <w:right w:w="0" w:type="dxa"/>
            </w:tcMar>
          </w:tcPr>
          <w:p w:rsidR="00F44FBB" w:rsidRPr="00F44FBB" w:rsidRDefault="00F44FBB" w:rsidP="00F44FBB">
            <w:pPr>
              <w:jc w:val="center"/>
              <w:rPr>
                <w:sz w:val="22"/>
                <w:szCs w:val="22"/>
              </w:rPr>
            </w:pPr>
            <w:r w:rsidRPr="00F44FBB">
              <w:rPr>
                <w:sz w:val="22"/>
                <w:szCs w:val="22"/>
              </w:rPr>
              <w:t>0,0</w:t>
            </w:r>
          </w:p>
        </w:tc>
        <w:tc>
          <w:tcPr>
            <w:tcW w:w="993" w:type="dxa"/>
          </w:tcPr>
          <w:p w:rsidR="00F44FBB" w:rsidRPr="00F44FBB" w:rsidRDefault="00F44FBB" w:rsidP="00F44FBB">
            <w:pPr>
              <w:jc w:val="center"/>
              <w:rPr>
                <w:sz w:val="22"/>
                <w:szCs w:val="22"/>
              </w:rPr>
            </w:pPr>
            <w:r w:rsidRPr="00F44FBB">
              <w:rPr>
                <w:sz w:val="22"/>
                <w:szCs w:val="22"/>
              </w:rPr>
              <w:t>0,0</w:t>
            </w:r>
          </w:p>
        </w:tc>
        <w:tc>
          <w:tcPr>
            <w:tcW w:w="848" w:type="dxa"/>
          </w:tcPr>
          <w:p w:rsidR="00F44FBB" w:rsidRPr="00F44FBB" w:rsidRDefault="00F44FBB" w:rsidP="00F44FBB">
            <w:pPr>
              <w:jc w:val="center"/>
              <w:rPr>
                <w:sz w:val="22"/>
                <w:szCs w:val="22"/>
              </w:rPr>
            </w:pPr>
            <w:r w:rsidRPr="00F44FBB">
              <w:rPr>
                <w:sz w:val="22"/>
                <w:szCs w:val="22"/>
              </w:rPr>
              <w:t>0,0</w:t>
            </w:r>
          </w:p>
        </w:tc>
        <w:tc>
          <w:tcPr>
            <w:tcW w:w="1054" w:type="dxa"/>
          </w:tcPr>
          <w:p w:rsidR="00F44FBB" w:rsidRPr="00F44FBB" w:rsidRDefault="00F44FBB" w:rsidP="00F44FBB">
            <w:pPr>
              <w:jc w:val="center"/>
              <w:rPr>
                <w:sz w:val="22"/>
                <w:szCs w:val="22"/>
              </w:rPr>
            </w:pPr>
            <w:r w:rsidRPr="00F44FBB">
              <w:rPr>
                <w:sz w:val="22"/>
                <w:szCs w:val="22"/>
              </w:rPr>
              <w:t>0,0</w:t>
            </w:r>
          </w:p>
        </w:tc>
      </w:tr>
      <w:tr w:rsidR="00F44FBB" w:rsidRPr="00F44FBB" w:rsidTr="00F07305">
        <w:trPr>
          <w:trHeight w:val="144"/>
          <w:jc w:val="right"/>
        </w:trPr>
        <w:tc>
          <w:tcPr>
            <w:tcW w:w="4820" w:type="dxa"/>
            <w:gridSpan w:val="3"/>
            <w:vMerge/>
            <w:hideMark/>
          </w:tcPr>
          <w:p w:rsidR="00F44FBB" w:rsidRPr="00F44FBB" w:rsidRDefault="00F44FBB" w:rsidP="00F44FBB">
            <w:pPr>
              <w:jc w:val="both"/>
              <w:rPr>
                <w:sz w:val="22"/>
                <w:szCs w:val="22"/>
              </w:rPr>
            </w:pPr>
          </w:p>
        </w:tc>
        <w:tc>
          <w:tcPr>
            <w:tcW w:w="1134" w:type="dxa"/>
            <w:hideMark/>
          </w:tcPr>
          <w:p w:rsidR="00F44FBB" w:rsidRPr="00F44FBB" w:rsidRDefault="00F44FBB" w:rsidP="00F44FBB">
            <w:pPr>
              <w:jc w:val="center"/>
              <w:rPr>
                <w:sz w:val="22"/>
                <w:szCs w:val="22"/>
              </w:rPr>
            </w:pPr>
            <w:r w:rsidRPr="00F44FBB">
              <w:rPr>
                <w:sz w:val="22"/>
                <w:szCs w:val="22"/>
              </w:rPr>
              <w:t>бюджет автономного округа</w:t>
            </w:r>
          </w:p>
        </w:tc>
        <w:tc>
          <w:tcPr>
            <w:tcW w:w="1115" w:type="dxa"/>
            <w:noWrap/>
            <w:tcMar>
              <w:top w:w="0" w:type="dxa"/>
              <w:left w:w="0" w:type="dxa"/>
              <w:bottom w:w="0" w:type="dxa"/>
              <w:right w:w="0" w:type="dxa"/>
            </w:tcMar>
          </w:tcPr>
          <w:p w:rsidR="00F44FBB" w:rsidRPr="00F44FBB" w:rsidRDefault="00F44FBB" w:rsidP="00F44FBB">
            <w:pPr>
              <w:jc w:val="center"/>
              <w:rPr>
                <w:sz w:val="22"/>
                <w:szCs w:val="22"/>
              </w:rPr>
            </w:pPr>
            <w:r w:rsidRPr="00F44FBB">
              <w:rPr>
                <w:sz w:val="22"/>
                <w:szCs w:val="22"/>
              </w:rPr>
              <w:t>0,0</w:t>
            </w:r>
          </w:p>
        </w:tc>
        <w:tc>
          <w:tcPr>
            <w:tcW w:w="1134" w:type="dxa"/>
            <w:noWrap/>
            <w:tcMar>
              <w:top w:w="0" w:type="dxa"/>
              <w:left w:w="0" w:type="dxa"/>
              <w:bottom w:w="0" w:type="dxa"/>
              <w:right w:w="0" w:type="dxa"/>
            </w:tcMar>
          </w:tcPr>
          <w:p w:rsidR="00F44FBB" w:rsidRPr="00F44FBB" w:rsidRDefault="00F44FBB" w:rsidP="00F44FBB">
            <w:pPr>
              <w:jc w:val="center"/>
              <w:rPr>
                <w:sz w:val="22"/>
                <w:szCs w:val="22"/>
              </w:rPr>
            </w:pPr>
            <w:r w:rsidRPr="00F44FBB">
              <w:rPr>
                <w:sz w:val="22"/>
                <w:szCs w:val="22"/>
              </w:rPr>
              <w:t>0,0</w:t>
            </w:r>
          </w:p>
        </w:tc>
        <w:tc>
          <w:tcPr>
            <w:tcW w:w="1012" w:type="dxa"/>
            <w:tcMar>
              <w:top w:w="0" w:type="dxa"/>
              <w:left w:w="0" w:type="dxa"/>
              <w:bottom w:w="0" w:type="dxa"/>
              <w:right w:w="0" w:type="dxa"/>
            </w:tcMar>
          </w:tcPr>
          <w:p w:rsidR="00F44FBB" w:rsidRPr="00F44FBB" w:rsidRDefault="00F44FBB" w:rsidP="00F44FBB">
            <w:pPr>
              <w:jc w:val="center"/>
              <w:rPr>
                <w:sz w:val="22"/>
                <w:szCs w:val="22"/>
              </w:rPr>
            </w:pPr>
            <w:r w:rsidRPr="00F44FBB">
              <w:rPr>
                <w:sz w:val="22"/>
                <w:szCs w:val="22"/>
              </w:rPr>
              <w:t>0,0</w:t>
            </w:r>
          </w:p>
        </w:tc>
        <w:tc>
          <w:tcPr>
            <w:tcW w:w="992" w:type="dxa"/>
            <w:noWrap/>
            <w:tcMar>
              <w:top w:w="0" w:type="dxa"/>
              <w:left w:w="0" w:type="dxa"/>
              <w:bottom w:w="0" w:type="dxa"/>
              <w:right w:w="0" w:type="dxa"/>
            </w:tcMar>
          </w:tcPr>
          <w:p w:rsidR="00F44FBB" w:rsidRPr="00F44FBB" w:rsidRDefault="00F44FBB" w:rsidP="00F44FBB">
            <w:pPr>
              <w:jc w:val="center"/>
              <w:rPr>
                <w:sz w:val="22"/>
                <w:szCs w:val="22"/>
              </w:rPr>
            </w:pPr>
            <w:r w:rsidRPr="00F44FBB">
              <w:rPr>
                <w:sz w:val="22"/>
                <w:szCs w:val="22"/>
              </w:rPr>
              <w:t>0,0</w:t>
            </w:r>
          </w:p>
        </w:tc>
        <w:tc>
          <w:tcPr>
            <w:tcW w:w="992" w:type="dxa"/>
            <w:noWrap/>
            <w:tcMar>
              <w:top w:w="0" w:type="dxa"/>
              <w:left w:w="0" w:type="dxa"/>
              <w:bottom w:w="0" w:type="dxa"/>
              <w:right w:w="0" w:type="dxa"/>
            </w:tcMar>
          </w:tcPr>
          <w:p w:rsidR="00F44FBB" w:rsidRPr="00F44FBB" w:rsidRDefault="00F44FBB" w:rsidP="00F44FBB">
            <w:pPr>
              <w:jc w:val="center"/>
              <w:rPr>
                <w:sz w:val="22"/>
                <w:szCs w:val="22"/>
              </w:rPr>
            </w:pPr>
            <w:r w:rsidRPr="00F44FBB">
              <w:rPr>
                <w:sz w:val="22"/>
                <w:szCs w:val="22"/>
              </w:rPr>
              <w:t>0,0</w:t>
            </w:r>
          </w:p>
        </w:tc>
        <w:tc>
          <w:tcPr>
            <w:tcW w:w="992" w:type="dxa"/>
            <w:tcMar>
              <w:top w:w="0" w:type="dxa"/>
              <w:left w:w="0" w:type="dxa"/>
              <w:bottom w:w="0" w:type="dxa"/>
              <w:right w:w="0" w:type="dxa"/>
            </w:tcMar>
          </w:tcPr>
          <w:p w:rsidR="00F44FBB" w:rsidRPr="00F44FBB" w:rsidRDefault="00F44FBB" w:rsidP="00F44FBB">
            <w:pPr>
              <w:jc w:val="center"/>
              <w:rPr>
                <w:sz w:val="22"/>
                <w:szCs w:val="22"/>
              </w:rPr>
            </w:pPr>
            <w:r w:rsidRPr="00F44FBB">
              <w:rPr>
                <w:sz w:val="22"/>
                <w:szCs w:val="22"/>
              </w:rPr>
              <w:t>0,0</w:t>
            </w:r>
          </w:p>
        </w:tc>
        <w:tc>
          <w:tcPr>
            <w:tcW w:w="993" w:type="dxa"/>
          </w:tcPr>
          <w:p w:rsidR="00F44FBB" w:rsidRPr="00F44FBB" w:rsidRDefault="00F44FBB" w:rsidP="00F44FBB">
            <w:pPr>
              <w:jc w:val="center"/>
              <w:rPr>
                <w:sz w:val="22"/>
                <w:szCs w:val="22"/>
              </w:rPr>
            </w:pPr>
            <w:r w:rsidRPr="00F44FBB">
              <w:rPr>
                <w:sz w:val="22"/>
                <w:szCs w:val="22"/>
              </w:rPr>
              <w:t>0,0</w:t>
            </w:r>
          </w:p>
        </w:tc>
        <w:tc>
          <w:tcPr>
            <w:tcW w:w="848" w:type="dxa"/>
          </w:tcPr>
          <w:p w:rsidR="00F44FBB" w:rsidRPr="00F44FBB" w:rsidRDefault="00F44FBB" w:rsidP="00F44FBB">
            <w:pPr>
              <w:jc w:val="center"/>
              <w:rPr>
                <w:sz w:val="22"/>
                <w:szCs w:val="22"/>
              </w:rPr>
            </w:pPr>
            <w:r w:rsidRPr="00F44FBB">
              <w:rPr>
                <w:sz w:val="22"/>
                <w:szCs w:val="22"/>
              </w:rPr>
              <w:t>0,0</w:t>
            </w:r>
          </w:p>
        </w:tc>
        <w:tc>
          <w:tcPr>
            <w:tcW w:w="1054" w:type="dxa"/>
          </w:tcPr>
          <w:p w:rsidR="00F44FBB" w:rsidRPr="00F44FBB" w:rsidRDefault="00F44FBB" w:rsidP="00F44FBB">
            <w:pPr>
              <w:jc w:val="center"/>
              <w:rPr>
                <w:sz w:val="22"/>
                <w:szCs w:val="22"/>
              </w:rPr>
            </w:pPr>
            <w:r w:rsidRPr="00F44FBB">
              <w:rPr>
                <w:sz w:val="22"/>
                <w:szCs w:val="22"/>
              </w:rPr>
              <w:t>0,0</w:t>
            </w:r>
          </w:p>
        </w:tc>
      </w:tr>
      <w:tr w:rsidR="008B134B" w:rsidRPr="00F44FBB" w:rsidTr="00F07305">
        <w:trPr>
          <w:trHeight w:val="144"/>
          <w:jc w:val="right"/>
        </w:trPr>
        <w:tc>
          <w:tcPr>
            <w:tcW w:w="4820" w:type="dxa"/>
            <w:gridSpan w:val="3"/>
            <w:vMerge w:val="restart"/>
            <w:hideMark/>
          </w:tcPr>
          <w:p w:rsidR="008B134B" w:rsidRPr="00F44FBB" w:rsidRDefault="008B134B" w:rsidP="008B134B">
            <w:pPr>
              <w:rPr>
                <w:sz w:val="22"/>
                <w:szCs w:val="22"/>
              </w:rPr>
            </w:pPr>
            <w:r w:rsidRPr="00F44FBB">
              <w:rPr>
                <w:sz w:val="22"/>
                <w:szCs w:val="22"/>
              </w:rPr>
              <w:t>Прочие расходы</w:t>
            </w:r>
          </w:p>
          <w:p w:rsidR="008B134B" w:rsidRPr="00F44FBB" w:rsidRDefault="008B134B" w:rsidP="008B134B">
            <w:pPr>
              <w:jc w:val="center"/>
              <w:rPr>
                <w:sz w:val="22"/>
                <w:szCs w:val="22"/>
              </w:rPr>
            </w:pPr>
          </w:p>
          <w:p w:rsidR="008B134B" w:rsidRPr="00F44FBB" w:rsidRDefault="008B134B" w:rsidP="008B134B">
            <w:pPr>
              <w:jc w:val="center"/>
              <w:rPr>
                <w:sz w:val="22"/>
                <w:szCs w:val="22"/>
              </w:rPr>
            </w:pPr>
          </w:p>
          <w:p w:rsidR="008B134B" w:rsidRPr="00F44FBB" w:rsidRDefault="008B134B" w:rsidP="008B134B">
            <w:pPr>
              <w:jc w:val="center"/>
              <w:rPr>
                <w:sz w:val="22"/>
                <w:szCs w:val="22"/>
              </w:rPr>
            </w:pPr>
          </w:p>
          <w:p w:rsidR="008B134B" w:rsidRPr="00F44FBB" w:rsidRDefault="008B134B" w:rsidP="008B134B">
            <w:pPr>
              <w:jc w:val="center"/>
              <w:rPr>
                <w:sz w:val="22"/>
                <w:szCs w:val="22"/>
              </w:rPr>
            </w:pPr>
          </w:p>
          <w:p w:rsidR="008B134B" w:rsidRPr="00F44FBB" w:rsidRDefault="008B134B" w:rsidP="008B134B">
            <w:pPr>
              <w:jc w:val="center"/>
              <w:rPr>
                <w:sz w:val="22"/>
                <w:szCs w:val="22"/>
              </w:rPr>
            </w:pPr>
          </w:p>
          <w:p w:rsidR="008B134B" w:rsidRPr="00F44FBB" w:rsidRDefault="008B134B" w:rsidP="008B134B">
            <w:pPr>
              <w:jc w:val="center"/>
              <w:rPr>
                <w:sz w:val="22"/>
                <w:szCs w:val="22"/>
              </w:rPr>
            </w:pPr>
          </w:p>
        </w:tc>
        <w:tc>
          <w:tcPr>
            <w:tcW w:w="1134" w:type="dxa"/>
            <w:hideMark/>
          </w:tcPr>
          <w:p w:rsidR="008B134B" w:rsidRPr="00F44FBB" w:rsidRDefault="008B134B" w:rsidP="008B134B">
            <w:pPr>
              <w:jc w:val="center"/>
              <w:rPr>
                <w:sz w:val="22"/>
                <w:szCs w:val="22"/>
              </w:rPr>
            </w:pPr>
            <w:r w:rsidRPr="00F44FBB">
              <w:rPr>
                <w:sz w:val="22"/>
                <w:szCs w:val="22"/>
              </w:rPr>
              <w:t>всего</w:t>
            </w:r>
          </w:p>
        </w:tc>
        <w:tc>
          <w:tcPr>
            <w:tcW w:w="1115" w:type="dxa"/>
            <w:noWrap/>
            <w:tcMar>
              <w:top w:w="0" w:type="dxa"/>
              <w:left w:w="0" w:type="dxa"/>
              <w:bottom w:w="0" w:type="dxa"/>
              <w:right w:w="0" w:type="dxa"/>
            </w:tcMar>
          </w:tcPr>
          <w:p w:rsidR="008B134B" w:rsidRPr="0042255C" w:rsidRDefault="008B134B" w:rsidP="008B134B">
            <w:pPr>
              <w:jc w:val="center"/>
              <w:rPr>
                <w:sz w:val="22"/>
                <w:szCs w:val="22"/>
              </w:rPr>
            </w:pPr>
            <w:r>
              <w:rPr>
                <w:sz w:val="22"/>
                <w:szCs w:val="22"/>
              </w:rPr>
              <w:t>465214,8</w:t>
            </w:r>
          </w:p>
        </w:tc>
        <w:tc>
          <w:tcPr>
            <w:tcW w:w="1134" w:type="dxa"/>
            <w:noWrap/>
            <w:tcMar>
              <w:top w:w="0" w:type="dxa"/>
              <w:left w:w="0" w:type="dxa"/>
              <w:bottom w:w="0" w:type="dxa"/>
              <w:right w:w="0" w:type="dxa"/>
            </w:tcMar>
          </w:tcPr>
          <w:p w:rsidR="008B134B" w:rsidRPr="0042255C" w:rsidRDefault="008B134B" w:rsidP="008B134B">
            <w:pPr>
              <w:jc w:val="center"/>
              <w:rPr>
                <w:sz w:val="22"/>
                <w:szCs w:val="22"/>
              </w:rPr>
            </w:pPr>
            <w:r w:rsidRPr="0042255C">
              <w:rPr>
                <w:sz w:val="22"/>
                <w:szCs w:val="22"/>
              </w:rPr>
              <w:t>41769,3</w:t>
            </w:r>
          </w:p>
        </w:tc>
        <w:tc>
          <w:tcPr>
            <w:tcW w:w="1012" w:type="dxa"/>
            <w:tcMar>
              <w:top w:w="0" w:type="dxa"/>
              <w:left w:w="0" w:type="dxa"/>
              <w:bottom w:w="0" w:type="dxa"/>
              <w:right w:w="0" w:type="dxa"/>
            </w:tcMar>
          </w:tcPr>
          <w:p w:rsidR="008B134B" w:rsidRPr="0042255C" w:rsidRDefault="008B134B" w:rsidP="008B134B">
            <w:pPr>
              <w:jc w:val="center"/>
              <w:rPr>
                <w:sz w:val="22"/>
                <w:szCs w:val="22"/>
              </w:rPr>
            </w:pPr>
            <w:r>
              <w:rPr>
                <w:sz w:val="22"/>
                <w:szCs w:val="22"/>
              </w:rPr>
              <w:t>44980,5</w:t>
            </w:r>
          </w:p>
        </w:tc>
        <w:tc>
          <w:tcPr>
            <w:tcW w:w="992" w:type="dxa"/>
            <w:noWrap/>
            <w:tcMar>
              <w:top w:w="0" w:type="dxa"/>
              <w:left w:w="0" w:type="dxa"/>
              <w:bottom w:w="0" w:type="dxa"/>
              <w:right w:w="0" w:type="dxa"/>
            </w:tcMar>
          </w:tcPr>
          <w:p w:rsidR="008B134B" w:rsidRPr="00F44FBB" w:rsidRDefault="008B134B" w:rsidP="008B134B">
            <w:pPr>
              <w:jc w:val="center"/>
              <w:rPr>
                <w:sz w:val="22"/>
                <w:szCs w:val="22"/>
              </w:rPr>
            </w:pPr>
            <w:r>
              <w:rPr>
                <w:sz w:val="22"/>
                <w:szCs w:val="22"/>
              </w:rPr>
              <w:t>41535,7</w:t>
            </w:r>
          </w:p>
        </w:tc>
        <w:tc>
          <w:tcPr>
            <w:tcW w:w="992" w:type="dxa"/>
            <w:noWrap/>
            <w:tcMar>
              <w:top w:w="0" w:type="dxa"/>
              <w:left w:w="0" w:type="dxa"/>
              <w:bottom w:w="0" w:type="dxa"/>
              <w:right w:w="0" w:type="dxa"/>
            </w:tcMar>
          </w:tcPr>
          <w:p w:rsidR="008B134B" w:rsidRPr="00F44FBB" w:rsidRDefault="008B134B" w:rsidP="008B134B">
            <w:pPr>
              <w:jc w:val="center"/>
              <w:rPr>
                <w:sz w:val="22"/>
                <w:szCs w:val="22"/>
              </w:rPr>
            </w:pPr>
            <w:r>
              <w:rPr>
                <w:sz w:val="22"/>
                <w:szCs w:val="22"/>
              </w:rPr>
              <w:t>41535,7</w:t>
            </w:r>
          </w:p>
        </w:tc>
        <w:tc>
          <w:tcPr>
            <w:tcW w:w="992" w:type="dxa"/>
            <w:tcMar>
              <w:top w:w="0" w:type="dxa"/>
              <w:left w:w="0" w:type="dxa"/>
              <w:bottom w:w="0" w:type="dxa"/>
              <w:right w:w="0" w:type="dxa"/>
            </w:tcMar>
          </w:tcPr>
          <w:p w:rsidR="008B134B" w:rsidRPr="00F44FBB" w:rsidRDefault="008B134B" w:rsidP="008B134B">
            <w:pPr>
              <w:jc w:val="center"/>
              <w:rPr>
                <w:sz w:val="22"/>
                <w:szCs w:val="22"/>
              </w:rPr>
            </w:pPr>
            <w:r w:rsidRPr="00F44FBB">
              <w:rPr>
                <w:sz w:val="22"/>
                <w:szCs w:val="22"/>
              </w:rPr>
              <w:t>36924,2</w:t>
            </w:r>
          </w:p>
        </w:tc>
        <w:tc>
          <w:tcPr>
            <w:tcW w:w="993" w:type="dxa"/>
          </w:tcPr>
          <w:p w:rsidR="008B134B" w:rsidRPr="00F44FBB" w:rsidRDefault="008B134B" w:rsidP="008B134B">
            <w:pPr>
              <w:jc w:val="center"/>
              <w:rPr>
                <w:sz w:val="22"/>
                <w:szCs w:val="22"/>
              </w:rPr>
            </w:pPr>
            <w:r w:rsidRPr="00F44FBB">
              <w:rPr>
                <w:sz w:val="22"/>
                <w:szCs w:val="22"/>
              </w:rPr>
              <w:t>36924,2</w:t>
            </w:r>
          </w:p>
        </w:tc>
        <w:tc>
          <w:tcPr>
            <w:tcW w:w="848" w:type="dxa"/>
          </w:tcPr>
          <w:p w:rsidR="008B134B" w:rsidRPr="00F44FBB" w:rsidRDefault="008B134B" w:rsidP="008B134B">
            <w:pPr>
              <w:jc w:val="center"/>
              <w:rPr>
                <w:sz w:val="22"/>
                <w:szCs w:val="22"/>
              </w:rPr>
            </w:pPr>
            <w:r w:rsidRPr="00F44FBB">
              <w:rPr>
                <w:sz w:val="22"/>
                <w:szCs w:val="22"/>
              </w:rPr>
              <w:t>36924,2</w:t>
            </w:r>
          </w:p>
        </w:tc>
        <w:tc>
          <w:tcPr>
            <w:tcW w:w="1054" w:type="dxa"/>
          </w:tcPr>
          <w:p w:rsidR="008B134B" w:rsidRPr="00F44FBB" w:rsidRDefault="008B134B" w:rsidP="008B134B">
            <w:pPr>
              <w:jc w:val="center"/>
              <w:rPr>
                <w:sz w:val="22"/>
                <w:szCs w:val="22"/>
              </w:rPr>
            </w:pPr>
            <w:r w:rsidRPr="00F44FBB">
              <w:rPr>
                <w:sz w:val="22"/>
                <w:szCs w:val="22"/>
              </w:rPr>
              <w:t>184621,0</w:t>
            </w:r>
          </w:p>
        </w:tc>
      </w:tr>
      <w:tr w:rsidR="008B134B" w:rsidRPr="00F44FBB" w:rsidTr="00F07305">
        <w:trPr>
          <w:trHeight w:val="144"/>
          <w:jc w:val="right"/>
        </w:trPr>
        <w:tc>
          <w:tcPr>
            <w:tcW w:w="4820" w:type="dxa"/>
            <w:gridSpan w:val="3"/>
            <w:vMerge/>
            <w:hideMark/>
          </w:tcPr>
          <w:p w:rsidR="008B134B" w:rsidRPr="00F44FBB" w:rsidRDefault="008B134B" w:rsidP="008B134B">
            <w:pPr>
              <w:jc w:val="both"/>
              <w:rPr>
                <w:sz w:val="22"/>
                <w:szCs w:val="22"/>
              </w:rPr>
            </w:pPr>
          </w:p>
        </w:tc>
        <w:tc>
          <w:tcPr>
            <w:tcW w:w="1134" w:type="dxa"/>
            <w:hideMark/>
          </w:tcPr>
          <w:p w:rsidR="008B134B" w:rsidRPr="00F44FBB" w:rsidRDefault="008B134B" w:rsidP="008B134B">
            <w:pPr>
              <w:jc w:val="center"/>
              <w:rPr>
                <w:sz w:val="22"/>
                <w:szCs w:val="22"/>
              </w:rPr>
            </w:pPr>
            <w:r w:rsidRPr="00F44FBB">
              <w:rPr>
                <w:sz w:val="22"/>
                <w:szCs w:val="22"/>
              </w:rPr>
              <w:t>местный бюджет</w:t>
            </w:r>
          </w:p>
        </w:tc>
        <w:tc>
          <w:tcPr>
            <w:tcW w:w="1115" w:type="dxa"/>
            <w:noWrap/>
            <w:tcMar>
              <w:top w:w="0" w:type="dxa"/>
              <w:left w:w="0" w:type="dxa"/>
              <w:bottom w:w="0" w:type="dxa"/>
              <w:right w:w="0" w:type="dxa"/>
            </w:tcMar>
          </w:tcPr>
          <w:p w:rsidR="008B134B" w:rsidRPr="0042255C" w:rsidRDefault="008B134B" w:rsidP="008B134B">
            <w:pPr>
              <w:jc w:val="center"/>
              <w:rPr>
                <w:sz w:val="22"/>
                <w:szCs w:val="22"/>
              </w:rPr>
            </w:pPr>
            <w:r>
              <w:rPr>
                <w:sz w:val="22"/>
                <w:szCs w:val="22"/>
              </w:rPr>
              <w:t>455083,1</w:t>
            </w:r>
          </w:p>
        </w:tc>
        <w:tc>
          <w:tcPr>
            <w:tcW w:w="1134" w:type="dxa"/>
            <w:noWrap/>
            <w:tcMar>
              <w:top w:w="0" w:type="dxa"/>
              <w:left w:w="0" w:type="dxa"/>
              <w:bottom w:w="0" w:type="dxa"/>
              <w:right w:w="0" w:type="dxa"/>
            </w:tcMar>
          </w:tcPr>
          <w:p w:rsidR="008B134B" w:rsidRPr="0042255C" w:rsidRDefault="008B134B" w:rsidP="008B134B">
            <w:pPr>
              <w:jc w:val="center"/>
              <w:rPr>
                <w:sz w:val="22"/>
                <w:szCs w:val="22"/>
              </w:rPr>
            </w:pPr>
            <w:r w:rsidRPr="0042255C">
              <w:rPr>
                <w:sz w:val="22"/>
                <w:szCs w:val="22"/>
              </w:rPr>
              <w:t>40604,1</w:t>
            </w:r>
          </w:p>
        </w:tc>
        <w:tc>
          <w:tcPr>
            <w:tcW w:w="1012" w:type="dxa"/>
            <w:tcMar>
              <w:top w:w="0" w:type="dxa"/>
              <w:left w:w="0" w:type="dxa"/>
              <w:bottom w:w="0" w:type="dxa"/>
              <w:right w:w="0" w:type="dxa"/>
            </w:tcMar>
          </w:tcPr>
          <w:p w:rsidR="008B134B" w:rsidRPr="0042255C" w:rsidRDefault="008B134B" w:rsidP="008B134B">
            <w:pPr>
              <w:jc w:val="center"/>
              <w:rPr>
                <w:sz w:val="22"/>
                <w:szCs w:val="22"/>
              </w:rPr>
            </w:pPr>
            <w:r>
              <w:rPr>
                <w:sz w:val="22"/>
                <w:szCs w:val="22"/>
              </w:rPr>
              <w:t>42001,6</w:t>
            </w:r>
          </w:p>
        </w:tc>
        <w:tc>
          <w:tcPr>
            <w:tcW w:w="992" w:type="dxa"/>
            <w:noWrap/>
            <w:tcMar>
              <w:top w:w="0" w:type="dxa"/>
              <w:left w:w="0" w:type="dxa"/>
              <w:bottom w:w="0" w:type="dxa"/>
              <w:right w:w="0" w:type="dxa"/>
            </w:tcMar>
          </w:tcPr>
          <w:p w:rsidR="008B134B" w:rsidRPr="00F44FBB" w:rsidRDefault="008B134B" w:rsidP="008B134B">
            <w:pPr>
              <w:jc w:val="center"/>
              <w:rPr>
                <w:sz w:val="22"/>
                <w:szCs w:val="22"/>
              </w:rPr>
            </w:pPr>
            <w:r>
              <w:rPr>
                <w:sz w:val="22"/>
                <w:szCs w:val="22"/>
              </w:rPr>
              <w:t>38541,9</w:t>
            </w:r>
          </w:p>
        </w:tc>
        <w:tc>
          <w:tcPr>
            <w:tcW w:w="992" w:type="dxa"/>
            <w:noWrap/>
            <w:tcMar>
              <w:top w:w="0" w:type="dxa"/>
              <w:left w:w="0" w:type="dxa"/>
              <w:bottom w:w="0" w:type="dxa"/>
              <w:right w:w="0" w:type="dxa"/>
            </w:tcMar>
          </w:tcPr>
          <w:p w:rsidR="008B134B" w:rsidRPr="00F44FBB" w:rsidRDefault="008B134B" w:rsidP="008B134B">
            <w:pPr>
              <w:jc w:val="center"/>
              <w:rPr>
                <w:sz w:val="22"/>
                <w:szCs w:val="22"/>
              </w:rPr>
            </w:pPr>
            <w:r>
              <w:rPr>
                <w:sz w:val="22"/>
                <w:szCs w:val="22"/>
              </w:rPr>
              <w:t>38541,9</w:t>
            </w:r>
          </w:p>
        </w:tc>
        <w:tc>
          <w:tcPr>
            <w:tcW w:w="992" w:type="dxa"/>
            <w:tcMar>
              <w:top w:w="0" w:type="dxa"/>
              <w:left w:w="0" w:type="dxa"/>
              <w:bottom w:w="0" w:type="dxa"/>
              <w:right w:w="0" w:type="dxa"/>
            </w:tcMar>
          </w:tcPr>
          <w:p w:rsidR="008B134B" w:rsidRPr="00F44FBB" w:rsidRDefault="008B134B" w:rsidP="008B134B">
            <w:pPr>
              <w:jc w:val="center"/>
              <w:rPr>
                <w:sz w:val="22"/>
                <w:szCs w:val="22"/>
              </w:rPr>
            </w:pPr>
            <w:r w:rsidRPr="00F44FBB">
              <w:rPr>
                <w:sz w:val="22"/>
                <w:szCs w:val="22"/>
              </w:rPr>
              <w:t>36924,2</w:t>
            </w:r>
          </w:p>
        </w:tc>
        <w:tc>
          <w:tcPr>
            <w:tcW w:w="993" w:type="dxa"/>
          </w:tcPr>
          <w:p w:rsidR="008B134B" w:rsidRPr="00F44FBB" w:rsidRDefault="008B134B" w:rsidP="008B134B">
            <w:pPr>
              <w:ind w:right="-108"/>
              <w:rPr>
                <w:sz w:val="22"/>
                <w:szCs w:val="22"/>
              </w:rPr>
            </w:pPr>
            <w:r w:rsidRPr="00F44FBB">
              <w:rPr>
                <w:sz w:val="22"/>
                <w:szCs w:val="22"/>
              </w:rPr>
              <w:t>36924,2</w:t>
            </w:r>
          </w:p>
        </w:tc>
        <w:tc>
          <w:tcPr>
            <w:tcW w:w="848" w:type="dxa"/>
          </w:tcPr>
          <w:p w:rsidR="008B134B" w:rsidRPr="00F44FBB" w:rsidRDefault="008B134B" w:rsidP="008B134B">
            <w:pPr>
              <w:ind w:left="-108" w:right="-108"/>
              <w:jc w:val="center"/>
              <w:rPr>
                <w:sz w:val="22"/>
                <w:szCs w:val="22"/>
              </w:rPr>
            </w:pPr>
            <w:r w:rsidRPr="00F44FBB">
              <w:rPr>
                <w:sz w:val="22"/>
                <w:szCs w:val="22"/>
              </w:rPr>
              <w:t>36924,2</w:t>
            </w:r>
          </w:p>
        </w:tc>
        <w:tc>
          <w:tcPr>
            <w:tcW w:w="1054" w:type="dxa"/>
          </w:tcPr>
          <w:p w:rsidR="008B134B" w:rsidRPr="00F44FBB" w:rsidRDefault="008B134B" w:rsidP="008B134B">
            <w:pPr>
              <w:ind w:left="-108" w:right="-108"/>
              <w:jc w:val="center"/>
              <w:rPr>
                <w:sz w:val="22"/>
                <w:szCs w:val="22"/>
              </w:rPr>
            </w:pPr>
            <w:r w:rsidRPr="00F44FBB">
              <w:rPr>
                <w:sz w:val="22"/>
                <w:szCs w:val="22"/>
              </w:rPr>
              <w:t>184621,0</w:t>
            </w:r>
          </w:p>
        </w:tc>
      </w:tr>
      <w:tr w:rsidR="008B134B" w:rsidRPr="00F44FBB" w:rsidTr="00F07305">
        <w:trPr>
          <w:trHeight w:val="144"/>
          <w:jc w:val="right"/>
        </w:trPr>
        <w:tc>
          <w:tcPr>
            <w:tcW w:w="4820" w:type="dxa"/>
            <w:gridSpan w:val="3"/>
            <w:vMerge/>
            <w:hideMark/>
          </w:tcPr>
          <w:p w:rsidR="008B134B" w:rsidRPr="00F44FBB" w:rsidRDefault="008B134B" w:rsidP="008B134B">
            <w:pPr>
              <w:jc w:val="both"/>
              <w:rPr>
                <w:sz w:val="22"/>
                <w:szCs w:val="22"/>
              </w:rPr>
            </w:pPr>
          </w:p>
        </w:tc>
        <w:tc>
          <w:tcPr>
            <w:tcW w:w="1134" w:type="dxa"/>
            <w:hideMark/>
          </w:tcPr>
          <w:p w:rsidR="008B134B" w:rsidRPr="00F44FBB" w:rsidRDefault="008B134B" w:rsidP="008B134B">
            <w:pPr>
              <w:jc w:val="center"/>
              <w:rPr>
                <w:sz w:val="22"/>
                <w:szCs w:val="22"/>
              </w:rPr>
            </w:pPr>
            <w:r w:rsidRPr="00F44FBB">
              <w:rPr>
                <w:sz w:val="22"/>
                <w:szCs w:val="22"/>
              </w:rPr>
              <w:t>бюджет автономного округа</w:t>
            </w:r>
          </w:p>
        </w:tc>
        <w:tc>
          <w:tcPr>
            <w:tcW w:w="1115" w:type="dxa"/>
            <w:noWrap/>
            <w:tcMar>
              <w:top w:w="0" w:type="dxa"/>
              <w:left w:w="0" w:type="dxa"/>
              <w:bottom w:w="0" w:type="dxa"/>
              <w:right w:w="0" w:type="dxa"/>
            </w:tcMar>
          </w:tcPr>
          <w:p w:rsidR="008B134B" w:rsidRPr="0042255C" w:rsidRDefault="008B134B" w:rsidP="008B134B">
            <w:pPr>
              <w:jc w:val="center"/>
              <w:rPr>
                <w:sz w:val="22"/>
                <w:szCs w:val="22"/>
              </w:rPr>
            </w:pPr>
            <w:r>
              <w:rPr>
                <w:sz w:val="22"/>
                <w:szCs w:val="22"/>
              </w:rPr>
              <w:t>10131,7</w:t>
            </w:r>
          </w:p>
        </w:tc>
        <w:tc>
          <w:tcPr>
            <w:tcW w:w="1134" w:type="dxa"/>
            <w:noWrap/>
            <w:tcMar>
              <w:top w:w="0" w:type="dxa"/>
              <w:left w:w="0" w:type="dxa"/>
              <w:bottom w:w="0" w:type="dxa"/>
              <w:right w:w="0" w:type="dxa"/>
            </w:tcMar>
          </w:tcPr>
          <w:p w:rsidR="008B134B" w:rsidRPr="0042255C" w:rsidRDefault="008B134B" w:rsidP="008B134B">
            <w:pPr>
              <w:jc w:val="center"/>
              <w:rPr>
                <w:sz w:val="22"/>
                <w:szCs w:val="22"/>
              </w:rPr>
            </w:pPr>
            <w:r w:rsidRPr="0042255C">
              <w:rPr>
                <w:sz w:val="22"/>
                <w:szCs w:val="22"/>
              </w:rPr>
              <w:t>1165,2</w:t>
            </w:r>
          </w:p>
        </w:tc>
        <w:tc>
          <w:tcPr>
            <w:tcW w:w="1012" w:type="dxa"/>
            <w:tcMar>
              <w:top w:w="0" w:type="dxa"/>
              <w:left w:w="0" w:type="dxa"/>
              <w:bottom w:w="0" w:type="dxa"/>
              <w:right w:w="0" w:type="dxa"/>
            </w:tcMar>
          </w:tcPr>
          <w:p w:rsidR="008B134B" w:rsidRPr="0042255C" w:rsidRDefault="008B134B" w:rsidP="008B134B">
            <w:pPr>
              <w:jc w:val="center"/>
              <w:rPr>
                <w:sz w:val="22"/>
                <w:szCs w:val="22"/>
              </w:rPr>
            </w:pPr>
            <w:r>
              <w:rPr>
                <w:sz w:val="22"/>
                <w:szCs w:val="22"/>
              </w:rPr>
              <w:t>2978,9</w:t>
            </w:r>
          </w:p>
        </w:tc>
        <w:tc>
          <w:tcPr>
            <w:tcW w:w="992" w:type="dxa"/>
            <w:noWrap/>
            <w:tcMar>
              <w:top w:w="0" w:type="dxa"/>
              <w:left w:w="0" w:type="dxa"/>
              <w:bottom w:w="0" w:type="dxa"/>
              <w:right w:w="0" w:type="dxa"/>
            </w:tcMar>
          </w:tcPr>
          <w:p w:rsidR="008B134B" w:rsidRPr="00F44FBB" w:rsidRDefault="008B134B" w:rsidP="008B134B">
            <w:pPr>
              <w:jc w:val="center"/>
              <w:rPr>
                <w:sz w:val="22"/>
                <w:szCs w:val="22"/>
              </w:rPr>
            </w:pPr>
            <w:r w:rsidRPr="00F44FBB">
              <w:rPr>
                <w:sz w:val="22"/>
                <w:szCs w:val="22"/>
              </w:rPr>
              <w:t>2993,8</w:t>
            </w:r>
          </w:p>
        </w:tc>
        <w:tc>
          <w:tcPr>
            <w:tcW w:w="992" w:type="dxa"/>
            <w:noWrap/>
            <w:tcMar>
              <w:top w:w="0" w:type="dxa"/>
              <w:left w:w="0" w:type="dxa"/>
              <w:bottom w:w="0" w:type="dxa"/>
              <w:right w:w="0" w:type="dxa"/>
            </w:tcMar>
          </w:tcPr>
          <w:p w:rsidR="008B134B" w:rsidRPr="00F44FBB" w:rsidRDefault="008B134B" w:rsidP="008B134B">
            <w:pPr>
              <w:jc w:val="center"/>
              <w:rPr>
                <w:sz w:val="22"/>
                <w:szCs w:val="22"/>
              </w:rPr>
            </w:pPr>
            <w:r>
              <w:rPr>
                <w:sz w:val="22"/>
                <w:szCs w:val="22"/>
              </w:rPr>
              <w:t>2993,8</w:t>
            </w:r>
          </w:p>
        </w:tc>
        <w:tc>
          <w:tcPr>
            <w:tcW w:w="992" w:type="dxa"/>
            <w:tcMar>
              <w:top w:w="0" w:type="dxa"/>
              <w:left w:w="0" w:type="dxa"/>
              <w:bottom w:w="0" w:type="dxa"/>
              <w:right w:w="0" w:type="dxa"/>
            </w:tcMar>
          </w:tcPr>
          <w:p w:rsidR="008B134B" w:rsidRPr="00F44FBB" w:rsidRDefault="008B134B" w:rsidP="008B134B">
            <w:pPr>
              <w:jc w:val="center"/>
              <w:rPr>
                <w:sz w:val="22"/>
                <w:szCs w:val="22"/>
              </w:rPr>
            </w:pPr>
            <w:r w:rsidRPr="00F44FBB">
              <w:rPr>
                <w:sz w:val="22"/>
                <w:szCs w:val="22"/>
              </w:rPr>
              <w:t>0,0</w:t>
            </w:r>
          </w:p>
        </w:tc>
        <w:tc>
          <w:tcPr>
            <w:tcW w:w="993" w:type="dxa"/>
          </w:tcPr>
          <w:p w:rsidR="008B134B" w:rsidRPr="00F44FBB" w:rsidRDefault="008B134B" w:rsidP="008B134B">
            <w:pPr>
              <w:jc w:val="center"/>
              <w:rPr>
                <w:sz w:val="22"/>
                <w:szCs w:val="22"/>
              </w:rPr>
            </w:pPr>
            <w:r w:rsidRPr="00F44FBB">
              <w:rPr>
                <w:sz w:val="22"/>
                <w:szCs w:val="22"/>
              </w:rPr>
              <w:t>0,0</w:t>
            </w:r>
          </w:p>
        </w:tc>
        <w:tc>
          <w:tcPr>
            <w:tcW w:w="848" w:type="dxa"/>
          </w:tcPr>
          <w:p w:rsidR="008B134B" w:rsidRPr="00F44FBB" w:rsidRDefault="008B134B" w:rsidP="008B134B">
            <w:pPr>
              <w:jc w:val="center"/>
              <w:rPr>
                <w:sz w:val="22"/>
                <w:szCs w:val="22"/>
              </w:rPr>
            </w:pPr>
            <w:r w:rsidRPr="00F44FBB">
              <w:rPr>
                <w:sz w:val="22"/>
                <w:szCs w:val="22"/>
              </w:rPr>
              <w:t>0,0</w:t>
            </w:r>
          </w:p>
        </w:tc>
        <w:tc>
          <w:tcPr>
            <w:tcW w:w="1054" w:type="dxa"/>
          </w:tcPr>
          <w:p w:rsidR="008B134B" w:rsidRPr="00F44FBB" w:rsidRDefault="008B134B" w:rsidP="008B134B">
            <w:pPr>
              <w:jc w:val="center"/>
              <w:rPr>
                <w:sz w:val="22"/>
                <w:szCs w:val="22"/>
              </w:rPr>
            </w:pPr>
            <w:r w:rsidRPr="00F44FBB">
              <w:rPr>
                <w:sz w:val="22"/>
                <w:szCs w:val="22"/>
              </w:rPr>
              <w:t>0,0</w:t>
            </w:r>
          </w:p>
        </w:tc>
      </w:tr>
      <w:tr w:rsidR="00F44FBB" w:rsidRPr="00F44FBB" w:rsidTr="00F07305">
        <w:trPr>
          <w:trHeight w:val="144"/>
          <w:jc w:val="right"/>
        </w:trPr>
        <w:tc>
          <w:tcPr>
            <w:tcW w:w="4820" w:type="dxa"/>
            <w:gridSpan w:val="3"/>
            <w:hideMark/>
          </w:tcPr>
          <w:p w:rsidR="00F44FBB" w:rsidRPr="00F44FBB" w:rsidRDefault="00F44FBB" w:rsidP="00F44FBB">
            <w:pPr>
              <w:jc w:val="both"/>
              <w:rPr>
                <w:sz w:val="22"/>
                <w:szCs w:val="22"/>
              </w:rPr>
            </w:pPr>
            <w:r w:rsidRPr="00F44FBB">
              <w:rPr>
                <w:sz w:val="22"/>
                <w:szCs w:val="22"/>
              </w:rPr>
              <w:t>в том числе:</w:t>
            </w:r>
          </w:p>
        </w:tc>
        <w:tc>
          <w:tcPr>
            <w:tcW w:w="1134" w:type="dxa"/>
            <w:hideMark/>
          </w:tcPr>
          <w:p w:rsidR="00F44FBB" w:rsidRPr="00F44FBB" w:rsidRDefault="00F44FBB" w:rsidP="00F44FBB">
            <w:pPr>
              <w:jc w:val="center"/>
              <w:rPr>
                <w:sz w:val="22"/>
                <w:szCs w:val="22"/>
              </w:rPr>
            </w:pPr>
          </w:p>
        </w:tc>
        <w:tc>
          <w:tcPr>
            <w:tcW w:w="1115" w:type="dxa"/>
            <w:noWrap/>
            <w:tcMar>
              <w:top w:w="0" w:type="dxa"/>
              <w:left w:w="0" w:type="dxa"/>
              <w:bottom w:w="0" w:type="dxa"/>
              <w:right w:w="0" w:type="dxa"/>
            </w:tcMar>
          </w:tcPr>
          <w:p w:rsidR="00F44FBB" w:rsidRPr="0056139C" w:rsidRDefault="00F44FBB" w:rsidP="006E27D8">
            <w:pPr>
              <w:jc w:val="center"/>
              <w:rPr>
                <w:sz w:val="22"/>
                <w:szCs w:val="22"/>
              </w:rPr>
            </w:pPr>
          </w:p>
        </w:tc>
        <w:tc>
          <w:tcPr>
            <w:tcW w:w="1134" w:type="dxa"/>
            <w:noWrap/>
            <w:tcMar>
              <w:top w:w="0" w:type="dxa"/>
              <w:left w:w="0" w:type="dxa"/>
              <w:bottom w:w="0" w:type="dxa"/>
              <w:right w:w="0" w:type="dxa"/>
            </w:tcMar>
          </w:tcPr>
          <w:p w:rsidR="00F44FBB" w:rsidRPr="0056139C" w:rsidRDefault="00F44FBB" w:rsidP="006E27D8">
            <w:pPr>
              <w:jc w:val="center"/>
              <w:rPr>
                <w:sz w:val="22"/>
                <w:szCs w:val="22"/>
              </w:rPr>
            </w:pPr>
          </w:p>
        </w:tc>
        <w:tc>
          <w:tcPr>
            <w:tcW w:w="1012" w:type="dxa"/>
            <w:tcMar>
              <w:top w:w="0" w:type="dxa"/>
              <w:left w:w="0" w:type="dxa"/>
              <w:bottom w:w="0" w:type="dxa"/>
              <w:right w:w="0" w:type="dxa"/>
            </w:tcMar>
          </w:tcPr>
          <w:p w:rsidR="00F44FBB" w:rsidRPr="0056139C" w:rsidRDefault="00F44FBB" w:rsidP="006E27D8">
            <w:pPr>
              <w:jc w:val="center"/>
              <w:rPr>
                <w:sz w:val="22"/>
                <w:szCs w:val="22"/>
              </w:rPr>
            </w:pPr>
          </w:p>
        </w:tc>
        <w:tc>
          <w:tcPr>
            <w:tcW w:w="992" w:type="dxa"/>
            <w:noWrap/>
            <w:tcMar>
              <w:top w:w="0" w:type="dxa"/>
              <w:left w:w="0" w:type="dxa"/>
              <w:bottom w:w="0" w:type="dxa"/>
              <w:right w:w="0" w:type="dxa"/>
            </w:tcMar>
          </w:tcPr>
          <w:p w:rsidR="00F44FBB" w:rsidRPr="00F44FBB" w:rsidRDefault="00F44FBB" w:rsidP="00F44FBB">
            <w:pPr>
              <w:rPr>
                <w:sz w:val="22"/>
                <w:szCs w:val="22"/>
              </w:rPr>
            </w:pPr>
          </w:p>
        </w:tc>
        <w:tc>
          <w:tcPr>
            <w:tcW w:w="992" w:type="dxa"/>
            <w:noWrap/>
            <w:tcMar>
              <w:top w:w="0" w:type="dxa"/>
              <w:left w:w="0" w:type="dxa"/>
              <w:bottom w:w="0" w:type="dxa"/>
              <w:right w:w="0" w:type="dxa"/>
            </w:tcMar>
          </w:tcPr>
          <w:p w:rsidR="00F44FBB" w:rsidRPr="00F44FBB" w:rsidRDefault="00F44FBB" w:rsidP="00F44FBB">
            <w:pPr>
              <w:rPr>
                <w:sz w:val="22"/>
                <w:szCs w:val="22"/>
              </w:rPr>
            </w:pPr>
          </w:p>
        </w:tc>
        <w:tc>
          <w:tcPr>
            <w:tcW w:w="992" w:type="dxa"/>
            <w:tcMar>
              <w:top w:w="0" w:type="dxa"/>
              <w:left w:w="0" w:type="dxa"/>
              <w:bottom w:w="0" w:type="dxa"/>
              <w:right w:w="0" w:type="dxa"/>
            </w:tcMar>
          </w:tcPr>
          <w:p w:rsidR="00F44FBB" w:rsidRPr="00F44FBB" w:rsidRDefault="00F44FBB" w:rsidP="00F44FBB">
            <w:pPr>
              <w:rPr>
                <w:sz w:val="22"/>
                <w:szCs w:val="22"/>
              </w:rPr>
            </w:pPr>
          </w:p>
        </w:tc>
        <w:tc>
          <w:tcPr>
            <w:tcW w:w="993" w:type="dxa"/>
          </w:tcPr>
          <w:p w:rsidR="00F44FBB" w:rsidRPr="00F44FBB" w:rsidRDefault="00F44FBB" w:rsidP="00F44FBB">
            <w:pPr>
              <w:rPr>
                <w:sz w:val="22"/>
                <w:szCs w:val="22"/>
              </w:rPr>
            </w:pPr>
          </w:p>
        </w:tc>
        <w:tc>
          <w:tcPr>
            <w:tcW w:w="848" w:type="dxa"/>
          </w:tcPr>
          <w:p w:rsidR="00F44FBB" w:rsidRPr="00F44FBB" w:rsidRDefault="00F44FBB" w:rsidP="00F44FBB">
            <w:pPr>
              <w:rPr>
                <w:sz w:val="22"/>
                <w:szCs w:val="22"/>
              </w:rPr>
            </w:pPr>
          </w:p>
        </w:tc>
        <w:tc>
          <w:tcPr>
            <w:tcW w:w="1054" w:type="dxa"/>
          </w:tcPr>
          <w:p w:rsidR="00F44FBB" w:rsidRPr="00F44FBB" w:rsidRDefault="00F44FBB" w:rsidP="00F44FBB">
            <w:pPr>
              <w:rPr>
                <w:sz w:val="22"/>
                <w:szCs w:val="22"/>
              </w:rPr>
            </w:pPr>
          </w:p>
        </w:tc>
      </w:tr>
      <w:tr w:rsidR="00C33D11" w:rsidRPr="00F44FBB" w:rsidTr="00F07305">
        <w:trPr>
          <w:trHeight w:val="144"/>
          <w:jc w:val="right"/>
        </w:trPr>
        <w:tc>
          <w:tcPr>
            <w:tcW w:w="4820" w:type="dxa"/>
            <w:gridSpan w:val="3"/>
            <w:vMerge w:val="restart"/>
            <w:hideMark/>
          </w:tcPr>
          <w:p w:rsidR="00C33D11" w:rsidRPr="00F44FBB" w:rsidRDefault="00C33D11" w:rsidP="00C33D11">
            <w:pPr>
              <w:rPr>
                <w:sz w:val="22"/>
                <w:szCs w:val="22"/>
              </w:rPr>
            </w:pPr>
            <w:r w:rsidRPr="00F44FBB">
              <w:rPr>
                <w:sz w:val="22"/>
                <w:szCs w:val="22"/>
              </w:rPr>
              <w:t>ответственный исполнитель:</w:t>
            </w:r>
          </w:p>
          <w:p w:rsidR="00C33D11" w:rsidRPr="00F44FBB" w:rsidRDefault="00C33D11" w:rsidP="00C33D11">
            <w:pPr>
              <w:rPr>
                <w:sz w:val="22"/>
                <w:szCs w:val="22"/>
              </w:rPr>
            </w:pPr>
            <w:r w:rsidRPr="00F44FBB">
              <w:rPr>
                <w:sz w:val="22"/>
                <w:szCs w:val="22"/>
              </w:rPr>
              <w:t>муниципальное казенное учреждение Нижневартовского района «Управление по делам гражданской обороны и чрезвычайным ситуациям»</w:t>
            </w:r>
          </w:p>
        </w:tc>
        <w:tc>
          <w:tcPr>
            <w:tcW w:w="1134" w:type="dxa"/>
            <w:hideMark/>
          </w:tcPr>
          <w:p w:rsidR="00C33D11" w:rsidRPr="00F44FBB" w:rsidRDefault="00C33D11" w:rsidP="00C33D11">
            <w:pPr>
              <w:jc w:val="center"/>
              <w:rPr>
                <w:sz w:val="22"/>
                <w:szCs w:val="22"/>
              </w:rPr>
            </w:pPr>
            <w:r w:rsidRPr="00F44FBB">
              <w:rPr>
                <w:sz w:val="22"/>
                <w:szCs w:val="22"/>
              </w:rPr>
              <w:t>всего</w:t>
            </w:r>
          </w:p>
        </w:tc>
        <w:tc>
          <w:tcPr>
            <w:tcW w:w="1115" w:type="dxa"/>
            <w:noWrap/>
            <w:tcMar>
              <w:top w:w="0" w:type="dxa"/>
              <w:left w:w="0" w:type="dxa"/>
              <w:bottom w:w="0" w:type="dxa"/>
              <w:right w:w="0" w:type="dxa"/>
            </w:tcMar>
          </w:tcPr>
          <w:p w:rsidR="00C33D11" w:rsidRPr="0042255C" w:rsidRDefault="00AF55ED" w:rsidP="00C33D11">
            <w:pPr>
              <w:jc w:val="center"/>
              <w:rPr>
                <w:sz w:val="22"/>
                <w:szCs w:val="22"/>
              </w:rPr>
            </w:pPr>
            <w:r>
              <w:rPr>
                <w:sz w:val="22"/>
                <w:szCs w:val="22"/>
              </w:rPr>
              <w:t>463153,9</w:t>
            </w:r>
          </w:p>
        </w:tc>
        <w:tc>
          <w:tcPr>
            <w:tcW w:w="1134" w:type="dxa"/>
            <w:noWrap/>
            <w:tcMar>
              <w:top w:w="0" w:type="dxa"/>
              <w:left w:w="0" w:type="dxa"/>
              <w:bottom w:w="0" w:type="dxa"/>
              <w:right w:w="0" w:type="dxa"/>
            </w:tcMar>
          </w:tcPr>
          <w:p w:rsidR="00C33D11" w:rsidRPr="0042255C" w:rsidRDefault="002E4893" w:rsidP="00C33D11">
            <w:pPr>
              <w:jc w:val="center"/>
              <w:rPr>
                <w:sz w:val="22"/>
                <w:szCs w:val="22"/>
              </w:rPr>
            </w:pPr>
            <w:r>
              <w:rPr>
                <w:sz w:val="22"/>
                <w:szCs w:val="22"/>
              </w:rPr>
              <w:t>39708,4</w:t>
            </w:r>
          </w:p>
        </w:tc>
        <w:tc>
          <w:tcPr>
            <w:tcW w:w="1012" w:type="dxa"/>
            <w:tcMar>
              <w:top w:w="0" w:type="dxa"/>
              <w:left w:w="0" w:type="dxa"/>
              <w:bottom w:w="0" w:type="dxa"/>
              <w:right w:w="0" w:type="dxa"/>
            </w:tcMar>
          </w:tcPr>
          <w:p w:rsidR="00C33D11" w:rsidRPr="0042255C" w:rsidRDefault="008B134B" w:rsidP="00C33D11">
            <w:pPr>
              <w:jc w:val="center"/>
              <w:rPr>
                <w:sz w:val="22"/>
                <w:szCs w:val="22"/>
              </w:rPr>
            </w:pPr>
            <w:r>
              <w:rPr>
                <w:sz w:val="22"/>
                <w:szCs w:val="22"/>
              </w:rPr>
              <w:t>44980,5</w:t>
            </w:r>
          </w:p>
        </w:tc>
        <w:tc>
          <w:tcPr>
            <w:tcW w:w="992" w:type="dxa"/>
            <w:noWrap/>
            <w:tcMar>
              <w:top w:w="0" w:type="dxa"/>
              <w:left w:w="0" w:type="dxa"/>
              <w:bottom w:w="0" w:type="dxa"/>
              <w:right w:w="0" w:type="dxa"/>
            </w:tcMar>
          </w:tcPr>
          <w:p w:rsidR="00C33D11" w:rsidRPr="00F44FBB" w:rsidRDefault="00C33D11" w:rsidP="00C33D11">
            <w:pPr>
              <w:jc w:val="center"/>
              <w:rPr>
                <w:sz w:val="22"/>
                <w:szCs w:val="22"/>
              </w:rPr>
            </w:pPr>
            <w:r>
              <w:rPr>
                <w:sz w:val="22"/>
                <w:szCs w:val="22"/>
              </w:rPr>
              <w:t>41535,7</w:t>
            </w:r>
          </w:p>
        </w:tc>
        <w:tc>
          <w:tcPr>
            <w:tcW w:w="992" w:type="dxa"/>
            <w:noWrap/>
            <w:tcMar>
              <w:top w:w="0" w:type="dxa"/>
              <w:left w:w="0" w:type="dxa"/>
              <w:bottom w:w="0" w:type="dxa"/>
              <w:right w:w="0" w:type="dxa"/>
            </w:tcMar>
          </w:tcPr>
          <w:p w:rsidR="00C33D11" w:rsidRPr="00F44FBB" w:rsidRDefault="00C33D11" w:rsidP="00C33D11">
            <w:pPr>
              <w:jc w:val="center"/>
              <w:rPr>
                <w:sz w:val="22"/>
                <w:szCs w:val="22"/>
              </w:rPr>
            </w:pPr>
            <w:r>
              <w:rPr>
                <w:sz w:val="22"/>
                <w:szCs w:val="22"/>
              </w:rPr>
              <w:t>41535,7</w:t>
            </w:r>
          </w:p>
        </w:tc>
        <w:tc>
          <w:tcPr>
            <w:tcW w:w="992" w:type="dxa"/>
            <w:tcMar>
              <w:top w:w="0" w:type="dxa"/>
              <w:left w:w="0" w:type="dxa"/>
              <w:bottom w:w="0" w:type="dxa"/>
              <w:right w:w="0" w:type="dxa"/>
            </w:tcMar>
          </w:tcPr>
          <w:p w:rsidR="00C33D11" w:rsidRPr="00F44FBB" w:rsidRDefault="00C33D11" w:rsidP="00C33D11">
            <w:pPr>
              <w:jc w:val="center"/>
              <w:rPr>
                <w:sz w:val="22"/>
                <w:szCs w:val="22"/>
              </w:rPr>
            </w:pPr>
            <w:r w:rsidRPr="00F44FBB">
              <w:rPr>
                <w:sz w:val="22"/>
                <w:szCs w:val="22"/>
              </w:rPr>
              <w:t>36924,2</w:t>
            </w:r>
          </w:p>
        </w:tc>
        <w:tc>
          <w:tcPr>
            <w:tcW w:w="993" w:type="dxa"/>
          </w:tcPr>
          <w:p w:rsidR="00C33D11" w:rsidRPr="00F44FBB" w:rsidRDefault="00C33D11" w:rsidP="00C33D11">
            <w:pPr>
              <w:jc w:val="center"/>
              <w:rPr>
                <w:sz w:val="22"/>
                <w:szCs w:val="22"/>
              </w:rPr>
            </w:pPr>
            <w:r w:rsidRPr="00F44FBB">
              <w:rPr>
                <w:sz w:val="22"/>
                <w:szCs w:val="22"/>
              </w:rPr>
              <w:t>36924,2</w:t>
            </w:r>
          </w:p>
        </w:tc>
        <w:tc>
          <w:tcPr>
            <w:tcW w:w="848" w:type="dxa"/>
          </w:tcPr>
          <w:p w:rsidR="00C33D11" w:rsidRPr="00F44FBB" w:rsidRDefault="00C33D11" w:rsidP="00C33D11">
            <w:pPr>
              <w:jc w:val="center"/>
              <w:rPr>
                <w:sz w:val="22"/>
                <w:szCs w:val="22"/>
              </w:rPr>
            </w:pPr>
            <w:r w:rsidRPr="00F44FBB">
              <w:rPr>
                <w:sz w:val="22"/>
                <w:szCs w:val="22"/>
              </w:rPr>
              <w:t>36924,2</w:t>
            </w:r>
          </w:p>
        </w:tc>
        <w:tc>
          <w:tcPr>
            <w:tcW w:w="1054" w:type="dxa"/>
          </w:tcPr>
          <w:p w:rsidR="00C33D11" w:rsidRPr="00F44FBB" w:rsidRDefault="00C33D11" w:rsidP="00C33D11">
            <w:pPr>
              <w:jc w:val="center"/>
              <w:rPr>
                <w:sz w:val="22"/>
                <w:szCs w:val="22"/>
              </w:rPr>
            </w:pPr>
            <w:r w:rsidRPr="00F44FBB">
              <w:rPr>
                <w:sz w:val="22"/>
                <w:szCs w:val="22"/>
              </w:rPr>
              <w:t>184621,0</w:t>
            </w:r>
          </w:p>
        </w:tc>
      </w:tr>
      <w:tr w:rsidR="00C33D11" w:rsidRPr="00F44FBB" w:rsidTr="00F07305">
        <w:trPr>
          <w:trHeight w:val="144"/>
          <w:jc w:val="right"/>
        </w:trPr>
        <w:tc>
          <w:tcPr>
            <w:tcW w:w="4820" w:type="dxa"/>
            <w:gridSpan w:val="3"/>
            <w:vMerge/>
            <w:hideMark/>
          </w:tcPr>
          <w:p w:rsidR="00C33D11" w:rsidRPr="00F44FBB" w:rsidRDefault="00C33D11" w:rsidP="00C33D11">
            <w:pPr>
              <w:jc w:val="center"/>
              <w:rPr>
                <w:sz w:val="22"/>
                <w:szCs w:val="22"/>
              </w:rPr>
            </w:pPr>
          </w:p>
        </w:tc>
        <w:tc>
          <w:tcPr>
            <w:tcW w:w="1134" w:type="dxa"/>
            <w:hideMark/>
          </w:tcPr>
          <w:p w:rsidR="00C33D11" w:rsidRPr="00F44FBB" w:rsidRDefault="00C33D11" w:rsidP="00C33D11">
            <w:pPr>
              <w:jc w:val="center"/>
              <w:rPr>
                <w:sz w:val="22"/>
                <w:szCs w:val="22"/>
              </w:rPr>
            </w:pPr>
            <w:r w:rsidRPr="00F44FBB">
              <w:rPr>
                <w:sz w:val="22"/>
                <w:szCs w:val="22"/>
              </w:rPr>
              <w:t>местный бюджет</w:t>
            </w:r>
          </w:p>
        </w:tc>
        <w:tc>
          <w:tcPr>
            <w:tcW w:w="1115" w:type="dxa"/>
            <w:noWrap/>
            <w:tcMar>
              <w:top w:w="0" w:type="dxa"/>
              <w:left w:w="0" w:type="dxa"/>
              <w:bottom w:w="0" w:type="dxa"/>
              <w:right w:w="0" w:type="dxa"/>
            </w:tcMar>
          </w:tcPr>
          <w:p w:rsidR="00C33D11" w:rsidRPr="0042255C" w:rsidRDefault="00AF55ED" w:rsidP="00C33D11">
            <w:pPr>
              <w:jc w:val="center"/>
              <w:rPr>
                <w:sz w:val="22"/>
                <w:szCs w:val="22"/>
              </w:rPr>
            </w:pPr>
            <w:r>
              <w:rPr>
                <w:sz w:val="22"/>
                <w:szCs w:val="22"/>
              </w:rPr>
              <w:t>453022,2</w:t>
            </w:r>
          </w:p>
        </w:tc>
        <w:tc>
          <w:tcPr>
            <w:tcW w:w="1134" w:type="dxa"/>
            <w:noWrap/>
            <w:tcMar>
              <w:top w:w="0" w:type="dxa"/>
              <w:left w:w="0" w:type="dxa"/>
              <w:bottom w:w="0" w:type="dxa"/>
              <w:right w:w="0" w:type="dxa"/>
            </w:tcMar>
          </w:tcPr>
          <w:p w:rsidR="00C33D11" w:rsidRPr="0042255C" w:rsidRDefault="002E4893" w:rsidP="00C33D11">
            <w:pPr>
              <w:jc w:val="center"/>
              <w:rPr>
                <w:sz w:val="22"/>
                <w:szCs w:val="22"/>
              </w:rPr>
            </w:pPr>
            <w:r>
              <w:rPr>
                <w:sz w:val="22"/>
                <w:szCs w:val="22"/>
              </w:rPr>
              <w:t>38543,2</w:t>
            </w:r>
          </w:p>
        </w:tc>
        <w:tc>
          <w:tcPr>
            <w:tcW w:w="1012" w:type="dxa"/>
            <w:tcMar>
              <w:top w:w="0" w:type="dxa"/>
              <w:left w:w="0" w:type="dxa"/>
              <w:bottom w:w="0" w:type="dxa"/>
              <w:right w:w="0" w:type="dxa"/>
            </w:tcMar>
          </w:tcPr>
          <w:p w:rsidR="00C33D11" w:rsidRPr="0042255C" w:rsidRDefault="008B134B" w:rsidP="00C33D11">
            <w:pPr>
              <w:jc w:val="center"/>
              <w:rPr>
                <w:sz w:val="22"/>
                <w:szCs w:val="22"/>
              </w:rPr>
            </w:pPr>
            <w:r>
              <w:rPr>
                <w:sz w:val="22"/>
                <w:szCs w:val="22"/>
              </w:rPr>
              <w:t>42001,6</w:t>
            </w:r>
          </w:p>
        </w:tc>
        <w:tc>
          <w:tcPr>
            <w:tcW w:w="992" w:type="dxa"/>
            <w:noWrap/>
            <w:tcMar>
              <w:top w:w="0" w:type="dxa"/>
              <w:left w:w="0" w:type="dxa"/>
              <w:bottom w:w="0" w:type="dxa"/>
              <w:right w:w="0" w:type="dxa"/>
            </w:tcMar>
          </w:tcPr>
          <w:p w:rsidR="00C33D11" w:rsidRPr="00F44FBB" w:rsidRDefault="00C33D11" w:rsidP="00C33D11">
            <w:pPr>
              <w:jc w:val="center"/>
              <w:rPr>
                <w:sz w:val="22"/>
                <w:szCs w:val="22"/>
              </w:rPr>
            </w:pPr>
            <w:r>
              <w:rPr>
                <w:sz w:val="22"/>
                <w:szCs w:val="22"/>
              </w:rPr>
              <w:t>38541,9</w:t>
            </w:r>
          </w:p>
        </w:tc>
        <w:tc>
          <w:tcPr>
            <w:tcW w:w="992" w:type="dxa"/>
            <w:noWrap/>
            <w:tcMar>
              <w:top w:w="0" w:type="dxa"/>
              <w:left w:w="0" w:type="dxa"/>
              <w:bottom w:w="0" w:type="dxa"/>
              <w:right w:w="0" w:type="dxa"/>
            </w:tcMar>
          </w:tcPr>
          <w:p w:rsidR="00C33D11" w:rsidRPr="00F44FBB" w:rsidRDefault="00C33D11" w:rsidP="00C33D11">
            <w:pPr>
              <w:jc w:val="center"/>
              <w:rPr>
                <w:sz w:val="22"/>
                <w:szCs w:val="22"/>
              </w:rPr>
            </w:pPr>
            <w:r>
              <w:rPr>
                <w:sz w:val="22"/>
                <w:szCs w:val="22"/>
              </w:rPr>
              <w:t>38541,9</w:t>
            </w:r>
          </w:p>
        </w:tc>
        <w:tc>
          <w:tcPr>
            <w:tcW w:w="992" w:type="dxa"/>
            <w:tcMar>
              <w:top w:w="0" w:type="dxa"/>
              <w:left w:w="0" w:type="dxa"/>
              <w:bottom w:w="0" w:type="dxa"/>
              <w:right w:w="0" w:type="dxa"/>
            </w:tcMar>
          </w:tcPr>
          <w:p w:rsidR="00C33D11" w:rsidRPr="00F44FBB" w:rsidRDefault="00C33D11" w:rsidP="00C33D11">
            <w:pPr>
              <w:jc w:val="center"/>
              <w:rPr>
                <w:sz w:val="22"/>
                <w:szCs w:val="22"/>
              </w:rPr>
            </w:pPr>
            <w:r w:rsidRPr="00F44FBB">
              <w:rPr>
                <w:sz w:val="22"/>
                <w:szCs w:val="22"/>
              </w:rPr>
              <w:t>36924,2</w:t>
            </w:r>
          </w:p>
        </w:tc>
        <w:tc>
          <w:tcPr>
            <w:tcW w:w="993" w:type="dxa"/>
          </w:tcPr>
          <w:p w:rsidR="00C33D11" w:rsidRPr="00F44FBB" w:rsidRDefault="00C33D11" w:rsidP="00C33D11">
            <w:pPr>
              <w:ind w:right="-108"/>
              <w:rPr>
                <w:sz w:val="22"/>
                <w:szCs w:val="22"/>
              </w:rPr>
            </w:pPr>
            <w:r w:rsidRPr="00F44FBB">
              <w:rPr>
                <w:sz w:val="22"/>
                <w:szCs w:val="22"/>
              </w:rPr>
              <w:t>36924,2</w:t>
            </w:r>
          </w:p>
        </w:tc>
        <w:tc>
          <w:tcPr>
            <w:tcW w:w="848" w:type="dxa"/>
          </w:tcPr>
          <w:p w:rsidR="00C33D11" w:rsidRPr="00F44FBB" w:rsidRDefault="00C33D11" w:rsidP="00C33D11">
            <w:pPr>
              <w:ind w:left="-108" w:right="-108"/>
              <w:jc w:val="center"/>
              <w:rPr>
                <w:sz w:val="22"/>
                <w:szCs w:val="22"/>
              </w:rPr>
            </w:pPr>
            <w:r w:rsidRPr="00F44FBB">
              <w:rPr>
                <w:sz w:val="22"/>
                <w:szCs w:val="22"/>
              </w:rPr>
              <w:t>36924,2</w:t>
            </w:r>
          </w:p>
        </w:tc>
        <w:tc>
          <w:tcPr>
            <w:tcW w:w="1054" w:type="dxa"/>
          </w:tcPr>
          <w:p w:rsidR="00C33D11" w:rsidRPr="00F44FBB" w:rsidRDefault="00C33D11" w:rsidP="00C33D11">
            <w:pPr>
              <w:ind w:left="-108" w:right="-108"/>
              <w:jc w:val="center"/>
              <w:rPr>
                <w:sz w:val="22"/>
                <w:szCs w:val="22"/>
              </w:rPr>
            </w:pPr>
            <w:r w:rsidRPr="00F44FBB">
              <w:rPr>
                <w:sz w:val="22"/>
                <w:szCs w:val="22"/>
              </w:rPr>
              <w:t>184621,0</w:t>
            </w:r>
          </w:p>
        </w:tc>
      </w:tr>
      <w:tr w:rsidR="00C33D11" w:rsidRPr="00F44FBB" w:rsidTr="00F07305">
        <w:trPr>
          <w:trHeight w:val="144"/>
          <w:jc w:val="right"/>
        </w:trPr>
        <w:tc>
          <w:tcPr>
            <w:tcW w:w="4820" w:type="dxa"/>
            <w:gridSpan w:val="3"/>
            <w:vMerge/>
            <w:hideMark/>
          </w:tcPr>
          <w:p w:rsidR="00C33D11" w:rsidRPr="00F44FBB" w:rsidRDefault="00C33D11" w:rsidP="00C33D11">
            <w:pPr>
              <w:jc w:val="center"/>
              <w:rPr>
                <w:sz w:val="22"/>
                <w:szCs w:val="22"/>
              </w:rPr>
            </w:pPr>
          </w:p>
        </w:tc>
        <w:tc>
          <w:tcPr>
            <w:tcW w:w="1134" w:type="dxa"/>
            <w:hideMark/>
          </w:tcPr>
          <w:p w:rsidR="00C33D11" w:rsidRPr="00F44FBB" w:rsidRDefault="00C33D11" w:rsidP="00C33D11">
            <w:pPr>
              <w:jc w:val="center"/>
              <w:rPr>
                <w:sz w:val="22"/>
                <w:szCs w:val="22"/>
              </w:rPr>
            </w:pPr>
            <w:r w:rsidRPr="00F44FBB">
              <w:rPr>
                <w:sz w:val="22"/>
                <w:szCs w:val="22"/>
              </w:rPr>
              <w:t>бюджет автономного округа</w:t>
            </w:r>
          </w:p>
        </w:tc>
        <w:tc>
          <w:tcPr>
            <w:tcW w:w="1115" w:type="dxa"/>
            <w:noWrap/>
            <w:tcMar>
              <w:top w:w="0" w:type="dxa"/>
              <w:left w:w="0" w:type="dxa"/>
              <w:bottom w:w="0" w:type="dxa"/>
              <w:right w:w="0" w:type="dxa"/>
            </w:tcMar>
          </w:tcPr>
          <w:p w:rsidR="00C33D11" w:rsidRPr="0042255C" w:rsidRDefault="00FC0D60" w:rsidP="00C33D11">
            <w:pPr>
              <w:jc w:val="center"/>
              <w:rPr>
                <w:sz w:val="22"/>
                <w:szCs w:val="22"/>
              </w:rPr>
            </w:pPr>
            <w:r>
              <w:rPr>
                <w:sz w:val="22"/>
                <w:szCs w:val="22"/>
              </w:rPr>
              <w:t>10131,7</w:t>
            </w:r>
          </w:p>
        </w:tc>
        <w:tc>
          <w:tcPr>
            <w:tcW w:w="1134" w:type="dxa"/>
            <w:noWrap/>
            <w:tcMar>
              <w:top w:w="0" w:type="dxa"/>
              <w:left w:w="0" w:type="dxa"/>
              <w:bottom w:w="0" w:type="dxa"/>
              <w:right w:w="0" w:type="dxa"/>
            </w:tcMar>
          </w:tcPr>
          <w:p w:rsidR="00C33D11" w:rsidRPr="0042255C" w:rsidRDefault="00C33D11" w:rsidP="00C33D11">
            <w:pPr>
              <w:jc w:val="center"/>
              <w:rPr>
                <w:sz w:val="22"/>
                <w:szCs w:val="22"/>
              </w:rPr>
            </w:pPr>
            <w:r w:rsidRPr="0042255C">
              <w:rPr>
                <w:sz w:val="22"/>
                <w:szCs w:val="22"/>
              </w:rPr>
              <w:t>1165,2</w:t>
            </w:r>
          </w:p>
        </w:tc>
        <w:tc>
          <w:tcPr>
            <w:tcW w:w="1012" w:type="dxa"/>
            <w:tcMar>
              <w:top w:w="0" w:type="dxa"/>
              <w:left w:w="0" w:type="dxa"/>
              <w:bottom w:w="0" w:type="dxa"/>
              <w:right w:w="0" w:type="dxa"/>
            </w:tcMar>
          </w:tcPr>
          <w:p w:rsidR="00C33D11" w:rsidRPr="0042255C" w:rsidRDefault="005108C5" w:rsidP="00C33D11">
            <w:pPr>
              <w:jc w:val="center"/>
              <w:rPr>
                <w:sz w:val="22"/>
                <w:szCs w:val="22"/>
              </w:rPr>
            </w:pPr>
            <w:r>
              <w:rPr>
                <w:sz w:val="22"/>
                <w:szCs w:val="22"/>
              </w:rPr>
              <w:t>2978,9</w:t>
            </w:r>
          </w:p>
        </w:tc>
        <w:tc>
          <w:tcPr>
            <w:tcW w:w="992" w:type="dxa"/>
            <w:noWrap/>
            <w:tcMar>
              <w:top w:w="0" w:type="dxa"/>
              <w:left w:w="0" w:type="dxa"/>
              <w:bottom w:w="0" w:type="dxa"/>
              <w:right w:w="0" w:type="dxa"/>
            </w:tcMar>
          </w:tcPr>
          <w:p w:rsidR="00C33D11" w:rsidRPr="00F44FBB" w:rsidRDefault="00C33D11" w:rsidP="00C33D11">
            <w:pPr>
              <w:jc w:val="center"/>
              <w:rPr>
                <w:sz w:val="22"/>
                <w:szCs w:val="22"/>
              </w:rPr>
            </w:pPr>
            <w:r w:rsidRPr="00F44FBB">
              <w:rPr>
                <w:sz w:val="22"/>
                <w:szCs w:val="22"/>
              </w:rPr>
              <w:t>2993,8</w:t>
            </w:r>
          </w:p>
        </w:tc>
        <w:tc>
          <w:tcPr>
            <w:tcW w:w="992" w:type="dxa"/>
            <w:noWrap/>
            <w:tcMar>
              <w:top w:w="0" w:type="dxa"/>
              <w:left w:w="0" w:type="dxa"/>
              <w:bottom w:w="0" w:type="dxa"/>
              <w:right w:w="0" w:type="dxa"/>
            </w:tcMar>
            <w:hideMark/>
          </w:tcPr>
          <w:p w:rsidR="00C33D11" w:rsidRPr="00F44FBB" w:rsidRDefault="00C33D11" w:rsidP="00C33D11">
            <w:pPr>
              <w:jc w:val="center"/>
              <w:rPr>
                <w:sz w:val="22"/>
                <w:szCs w:val="22"/>
              </w:rPr>
            </w:pPr>
            <w:r>
              <w:rPr>
                <w:sz w:val="22"/>
                <w:szCs w:val="22"/>
              </w:rPr>
              <w:t>2993,8</w:t>
            </w:r>
          </w:p>
        </w:tc>
        <w:tc>
          <w:tcPr>
            <w:tcW w:w="992" w:type="dxa"/>
            <w:tcMar>
              <w:top w:w="0" w:type="dxa"/>
              <w:left w:w="0" w:type="dxa"/>
              <w:bottom w:w="0" w:type="dxa"/>
              <w:right w:w="0" w:type="dxa"/>
            </w:tcMar>
            <w:hideMark/>
          </w:tcPr>
          <w:p w:rsidR="00C33D11" w:rsidRPr="00F44FBB" w:rsidRDefault="00C33D11" w:rsidP="00C33D11">
            <w:pPr>
              <w:jc w:val="center"/>
              <w:rPr>
                <w:sz w:val="22"/>
                <w:szCs w:val="22"/>
              </w:rPr>
            </w:pPr>
            <w:r w:rsidRPr="00F44FBB">
              <w:rPr>
                <w:sz w:val="22"/>
                <w:szCs w:val="22"/>
              </w:rPr>
              <w:t>0,0</w:t>
            </w:r>
          </w:p>
        </w:tc>
        <w:tc>
          <w:tcPr>
            <w:tcW w:w="993" w:type="dxa"/>
            <w:hideMark/>
          </w:tcPr>
          <w:p w:rsidR="00C33D11" w:rsidRPr="00F44FBB" w:rsidRDefault="00C33D11" w:rsidP="00C33D11">
            <w:pPr>
              <w:jc w:val="center"/>
              <w:rPr>
                <w:sz w:val="22"/>
                <w:szCs w:val="22"/>
              </w:rPr>
            </w:pPr>
            <w:r w:rsidRPr="00F44FBB">
              <w:rPr>
                <w:sz w:val="22"/>
                <w:szCs w:val="22"/>
              </w:rPr>
              <w:t>0,0</w:t>
            </w:r>
          </w:p>
        </w:tc>
        <w:tc>
          <w:tcPr>
            <w:tcW w:w="848" w:type="dxa"/>
          </w:tcPr>
          <w:p w:rsidR="00C33D11" w:rsidRPr="00F44FBB" w:rsidRDefault="00C33D11" w:rsidP="00C33D11">
            <w:pPr>
              <w:jc w:val="center"/>
              <w:rPr>
                <w:sz w:val="22"/>
                <w:szCs w:val="22"/>
              </w:rPr>
            </w:pPr>
            <w:r w:rsidRPr="00F44FBB">
              <w:rPr>
                <w:sz w:val="22"/>
                <w:szCs w:val="22"/>
              </w:rPr>
              <w:t>0,0</w:t>
            </w:r>
          </w:p>
        </w:tc>
        <w:tc>
          <w:tcPr>
            <w:tcW w:w="1054" w:type="dxa"/>
          </w:tcPr>
          <w:p w:rsidR="00C33D11" w:rsidRPr="00F44FBB" w:rsidRDefault="00C33D11" w:rsidP="00C33D11">
            <w:pPr>
              <w:jc w:val="center"/>
              <w:rPr>
                <w:sz w:val="22"/>
                <w:szCs w:val="22"/>
              </w:rPr>
            </w:pPr>
            <w:r w:rsidRPr="00F44FBB">
              <w:rPr>
                <w:sz w:val="22"/>
                <w:szCs w:val="22"/>
              </w:rPr>
              <w:t>0,0</w:t>
            </w:r>
          </w:p>
        </w:tc>
      </w:tr>
      <w:tr w:rsidR="00B5192C" w:rsidRPr="00F44FBB" w:rsidTr="00F07305">
        <w:trPr>
          <w:trHeight w:val="144"/>
          <w:jc w:val="right"/>
        </w:trPr>
        <w:tc>
          <w:tcPr>
            <w:tcW w:w="4820" w:type="dxa"/>
            <w:gridSpan w:val="3"/>
            <w:vMerge w:val="restart"/>
            <w:hideMark/>
          </w:tcPr>
          <w:p w:rsidR="00B5192C" w:rsidRPr="00F44FBB" w:rsidRDefault="00B5192C" w:rsidP="00F44FBB">
            <w:pPr>
              <w:rPr>
                <w:sz w:val="24"/>
                <w:szCs w:val="24"/>
              </w:rPr>
            </w:pPr>
            <w:r w:rsidRPr="00F44FBB">
              <w:rPr>
                <w:sz w:val="24"/>
                <w:szCs w:val="24"/>
              </w:rPr>
              <w:t xml:space="preserve">соисполнитель 1: муниципальное казенное учреждение «Управление капитального строительства по застройке </w:t>
            </w:r>
            <w:r w:rsidRPr="00F44FBB">
              <w:rPr>
                <w:sz w:val="24"/>
                <w:szCs w:val="24"/>
              </w:rPr>
              <w:lastRenderedPageBreak/>
              <w:t>Нижневартовского района»</w:t>
            </w:r>
          </w:p>
          <w:p w:rsidR="00B5192C" w:rsidRPr="00F44FBB" w:rsidRDefault="00B5192C" w:rsidP="00F44FBB">
            <w:pPr>
              <w:jc w:val="center"/>
              <w:rPr>
                <w:sz w:val="24"/>
                <w:szCs w:val="24"/>
              </w:rPr>
            </w:pPr>
          </w:p>
        </w:tc>
        <w:tc>
          <w:tcPr>
            <w:tcW w:w="1134" w:type="dxa"/>
            <w:hideMark/>
          </w:tcPr>
          <w:p w:rsidR="00B5192C" w:rsidRPr="00F44FBB" w:rsidRDefault="00B5192C" w:rsidP="00F44FBB">
            <w:pPr>
              <w:jc w:val="center"/>
              <w:rPr>
                <w:sz w:val="22"/>
                <w:szCs w:val="22"/>
              </w:rPr>
            </w:pPr>
            <w:r w:rsidRPr="00F44FBB">
              <w:rPr>
                <w:sz w:val="22"/>
                <w:szCs w:val="22"/>
              </w:rPr>
              <w:lastRenderedPageBreak/>
              <w:t>всего</w:t>
            </w:r>
          </w:p>
        </w:tc>
        <w:tc>
          <w:tcPr>
            <w:tcW w:w="1115" w:type="dxa"/>
            <w:noWrap/>
            <w:tcMar>
              <w:top w:w="0" w:type="dxa"/>
              <w:left w:w="0" w:type="dxa"/>
              <w:bottom w:w="0" w:type="dxa"/>
              <w:right w:w="0" w:type="dxa"/>
            </w:tcMar>
          </w:tcPr>
          <w:p w:rsidR="00B5192C" w:rsidRPr="00F44FBB" w:rsidRDefault="00B5192C" w:rsidP="005A41CB">
            <w:pPr>
              <w:jc w:val="center"/>
              <w:rPr>
                <w:sz w:val="24"/>
                <w:szCs w:val="24"/>
              </w:rPr>
            </w:pPr>
            <w:r w:rsidRPr="00F44FBB">
              <w:rPr>
                <w:sz w:val="24"/>
                <w:szCs w:val="24"/>
              </w:rPr>
              <w:t>2</w:t>
            </w:r>
            <w:r w:rsidR="00DE3BC7">
              <w:rPr>
                <w:sz w:val="24"/>
                <w:szCs w:val="24"/>
              </w:rPr>
              <w:t xml:space="preserve"> </w:t>
            </w:r>
            <w:r w:rsidRPr="00F44FBB">
              <w:rPr>
                <w:sz w:val="24"/>
                <w:szCs w:val="24"/>
              </w:rPr>
              <w:t>060,9</w:t>
            </w:r>
          </w:p>
          <w:p w:rsidR="00B5192C" w:rsidRPr="00F44FBB" w:rsidRDefault="00B5192C" w:rsidP="005A41CB">
            <w:pPr>
              <w:jc w:val="center"/>
              <w:rPr>
                <w:sz w:val="24"/>
                <w:szCs w:val="24"/>
              </w:rPr>
            </w:pPr>
          </w:p>
        </w:tc>
        <w:tc>
          <w:tcPr>
            <w:tcW w:w="1134" w:type="dxa"/>
            <w:noWrap/>
            <w:tcMar>
              <w:top w:w="0" w:type="dxa"/>
              <w:left w:w="0" w:type="dxa"/>
              <w:bottom w:w="0" w:type="dxa"/>
              <w:right w:w="0" w:type="dxa"/>
            </w:tcMar>
          </w:tcPr>
          <w:p w:rsidR="00B5192C" w:rsidRPr="00F44FBB" w:rsidRDefault="00B5192C" w:rsidP="005A41CB">
            <w:pPr>
              <w:jc w:val="center"/>
              <w:rPr>
                <w:sz w:val="24"/>
                <w:szCs w:val="24"/>
              </w:rPr>
            </w:pPr>
            <w:r w:rsidRPr="00F44FBB">
              <w:rPr>
                <w:sz w:val="24"/>
                <w:szCs w:val="24"/>
              </w:rPr>
              <w:t>2</w:t>
            </w:r>
            <w:r w:rsidR="00DE3BC7">
              <w:rPr>
                <w:sz w:val="24"/>
                <w:szCs w:val="24"/>
              </w:rPr>
              <w:t xml:space="preserve"> </w:t>
            </w:r>
            <w:r w:rsidRPr="00F44FBB">
              <w:rPr>
                <w:sz w:val="24"/>
                <w:szCs w:val="24"/>
              </w:rPr>
              <w:t>060,9</w:t>
            </w:r>
          </w:p>
        </w:tc>
        <w:tc>
          <w:tcPr>
            <w:tcW w:w="1012" w:type="dxa"/>
            <w:tcMar>
              <w:top w:w="0" w:type="dxa"/>
              <w:left w:w="0" w:type="dxa"/>
              <w:bottom w:w="0" w:type="dxa"/>
              <w:right w:w="0" w:type="dxa"/>
            </w:tcMar>
          </w:tcPr>
          <w:p w:rsidR="00B5192C" w:rsidRPr="00F44FBB" w:rsidRDefault="00B5192C" w:rsidP="005A41CB">
            <w:pPr>
              <w:jc w:val="center"/>
              <w:rPr>
                <w:sz w:val="24"/>
                <w:szCs w:val="24"/>
              </w:rPr>
            </w:pPr>
            <w:r>
              <w:rPr>
                <w:sz w:val="24"/>
                <w:szCs w:val="24"/>
              </w:rPr>
              <w:t>0,0</w:t>
            </w:r>
          </w:p>
          <w:p w:rsidR="00B5192C" w:rsidRPr="00F44FBB" w:rsidRDefault="00B5192C" w:rsidP="005A41CB">
            <w:pPr>
              <w:jc w:val="center"/>
              <w:rPr>
                <w:sz w:val="24"/>
                <w:szCs w:val="24"/>
              </w:rPr>
            </w:pPr>
          </w:p>
        </w:tc>
        <w:tc>
          <w:tcPr>
            <w:tcW w:w="992" w:type="dxa"/>
            <w:noWrap/>
            <w:tcMar>
              <w:top w:w="0" w:type="dxa"/>
              <w:left w:w="0" w:type="dxa"/>
              <w:bottom w:w="0" w:type="dxa"/>
              <w:right w:w="0" w:type="dxa"/>
            </w:tcMar>
          </w:tcPr>
          <w:p w:rsidR="00B5192C" w:rsidRPr="00F44FBB" w:rsidRDefault="00B5192C" w:rsidP="00F44FBB">
            <w:pPr>
              <w:jc w:val="center"/>
              <w:rPr>
                <w:sz w:val="22"/>
                <w:szCs w:val="22"/>
              </w:rPr>
            </w:pPr>
            <w:r w:rsidRPr="00F44FBB">
              <w:rPr>
                <w:sz w:val="22"/>
                <w:szCs w:val="22"/>
              </w:rPr>
              <w:t>0,0</w:t>
            </w:r>
          </w:p>
        </w:tc>
        <w:tc>
          <w:tcPr>
            <w:tcW w:w="992" w:type="dxa"/>
            <w:noWrap/>
            <w:tcMar>
              <w:top w:w="0" w:type="dxa"/>
              <w:left w:w="0" w:type="dxa"/>
              <w:bottom w:w="0" w:type="dxa"/>
              <w:right w:w="0" w:type="dxa"/>
            </w:tcMar>
            <w:hideMark/>
          </w:tcPr>
          <w:p w:rsidR="00B5192C" w:rsidRPr="00F44FBB" w:rsidRDefault="00B5192C" w:rsidP="00F44FBB">
            <w:pPr>
              <w:jc w:val="center"/>
              <w:rPr>
                <w:sz w:val="22"/>
                <w:szCs w:val="22"/>
              </w:rPr>
            </w:pPr>
            <w:r w:rsidRPr="00F44FBB">
              <w:rPr>
                <w:sz w:val="22"/>
                <w:szCs w:val="22"/>
              </w:rPr>
              <w:t>0,0</w:t>
            </w:r>
          </w:p>
        </w:tc>
        <w:tc>
          <w:tcPr>
            <w:tcW w:w="992" w:type="dxa"/>
            <w:tcMar>
              <w:top w:w="0" w:type="dxa"/>
              <w:left w:w="0" w:type="dxa"/>
              <w:bottom w:w="0" w:type="dxa"/>
              <w:right w:w="0" w:type="dxa"/>
            </w:tcMar>
            <w:hideMark/>
          </w:tcPr>
          <w:p w:rsidR="00B5192C" w:rsidRPr="00F44FBB" w:rsidRDefault="00B5192C" w:rsidP="00F44FBB">
            <w:pPr>
              <w:jc w:val="center"/>
              <w:rPr>
                <w:sz w:val="22"/>
                <w:szCs w:val="22"/>
              </w:rPr>
            </w:pPr>
            <w:r w:rsidRPr="00F44FBB">
              <w:rPr>
                <w:sz w:val="22"/>
                <w:szCs w:val="22"/>
              </w:rPr>
              <w:t>0,0</w:t>
            </w:r>
          </w:p>
        </w:tc>
        <w:tc>
          <w:tcPr>
            <w:tcW w:w="993" w:type="dxa"/>
            <w:hideMark/>
          </w:tcPr>
          <w:p w:rsidR="00B5192C" w:rsidRPr="00F44FBB" w:rsidRDefault="00B5192C" w:rsidP="00F44FBB">
            <w:pPr>
              <w:jc w:val="center"/>
              <w:rPr>
                <w:sz w:val="22"/>
                <w:szCs w:val="22"/>
              </w:rPr>
            </w:pPr>
            <w:r w:rsidRPr="00F44FBB">
              <w:rPr>
                <w:sz w:val="22"/>
                <w:szCs w:val="22"/>
              </w:rPr>
              <w:t>0,0</w:t>
            </w:r>
          </w:p>
        </w:tc>
        <w:tc>
          <w:tcPr>
            <w:tcW w:w="848" w:type="dxa"/>
          </w:tcPr>
          <w:p w:rsidR="00B5192C" w:rsidRPr="00F44FBB" w:rsidRDefault="00B5192C" w:rsidP="00F44FBB">
            <w:pPr>
              <w:jc w:val="center"/>
              <w:rPr>
                <w:sz w:val="22"/>
                <w:szCs w:val="22"/>
              </w:rPr>
            </w:pPr>
            <w:r w:rsidRPr="00F44FBB">
              <w:rPr>
                <w:sz w:val="22"/>
                <w:szCs w:val="22"/>
              </w:rPr>
              <w:t>0,0</w:t>
            </w:r>
          </w:p>
        </w:tc>
        <w:tc>
          <w:tcPr>
            <w:tcW w:w="1054" w:type="dxa"/>
          </w:tcPr>
          <w:p w:rsidR="00B5192C" w:rsidRPr="00F44FBB" w:rsidRDefault="00B5192C" w:rsidP="00F44FBB">
            <w:pPr>
              <w:jc w:val="center"/>
              <w:rPr>
                <w:sz w:val="22"/>
                <w:szCs w:val="22"/>
              </w:rPr>
            </w:pPr>
            <w:r w:rsidRPr="00F44FBB">
              <w:rPr>
                <w:sz w:val="22"/>
                <w:szCs w:val="22"/>
              </w:rPr>
              <w:t>0,0</w:t>
            </w:r>
          </w:p>
        </w:tc>
      </w:tr>
      <w:tr w:rsidR="00B5192C" w:rsidRPr="00F44FBB" w:rsidTr="00F07305">
        <w:trPr>
          <w:trHeight w:val="144"/>
          <w:jc w:val="right"/>
        </w:trPr>
        <w:tc>
          <w:tcPr>
            <w:tcW w:w="4820" w:type="dxa"/>
            <w:gridSpan w:val="3"/>
            <w:vMerge/>
            <w:hideMark/>
          </w:tcPr>
          <w:p w:rsidR="00B5192C" w:rsidRPr="00F44FBB" w:rsidRDefault="00B5192C" w:rsidP="00F44FBB">
            <w:pPr>
              <w:jc w:val="center"/>
              <w:rPr>
                <w:sz w:val="22"/>
                <w:szCs w:val="22"/>
              </w:rPr>
            </w:pPr>
          </w:p>
        </w:tc>
        <w:tc>
          <w:tcPr>
            <w:tcW w:w="1134" w:type="dxa"/>
            <w:hideMark/>
          </w:tcPr>
          <w:p w:rsidR="00B5192C" w:rsidRPr="00F44FBB" w:rsidRDefault="00B5192C" w:rsidP="00F44FBB">
            <w:pPr>
              <w:jc w:val="center"/>
              <w:rPr>
                <w:sz w:val="22"/>
                <w:szCs w:val="22"/>
              </w:rPr>
            </w:pPr>
            <w:r w:rsidRPr="00F44FBB">
              <w:rPr>
                <w:sz w:val="22"/>
                <w:szCs w:val="22"/>
              </w:rPr>
              <w:t>местный бюджет</w:t>
            </w:r>
          </w:p>
        </w:tc>
        <w:tc>
          <w:tcPr>
            <w:tcW w:w="1115" w:type="dxa"/>
            <w:noWrap/>
            <w:tcMar>
              <w:top w:w="0" w:type="dxa"/>
              <w:left w:w="0" w:type="dxa"/>
              <w:bottom w:w="0" w:type="dxa"/>
              <w:right w:w="0" w:type="dxa"/>
            </w:tcMar>
          </w:tcPr>
          <w:p w:rsidR="00B5192C" w:rsidRPr="00F44FBB" w:rsidRDefault="00B5192C" w:rsidP="005A41CB">
            <w:pPr>
              <w:jc w:val="center"/>
              <w:rPr>
                <w:sz w:val="24"/>
                <w:szCs w:val="24"/>
              </w:rPr>
            </w:pPr>
            <w:r w:rsidRPr="00F44FBB">
              <w:rPr>
                <w:sz w:val="24"/>
                <w:szCs w:val="24"/>
              </w:rPr>
              <w:t>2</w:t>
            </w:r>
            <w:r w:rsidR="00DE3BC7">
              <w:rPr>
                <w:sz w:val="24"/>
                <w:szCs w:val="24"/>
              </w:rPr>
              <w:t xml:space="preserve"> </w:t>
            </w:r>
            <w:r w:rsidRPr="00F44FBB">
              <w:rPr>
                <w:sz w:val="24"/>
                <w:szCs w:val="24"/>
              </w:rPr>
              <w:t>060,9</w:t>
            </w:r>
          </w:p>
        </w:tc>
        <w:tc>
          <w:tcPr>
            <w:tcW w:w="1134" w:type="dxa"/>
            <w:noWrap/>
            <w:tcMar>
              <w:top w:w="0" w:type="dxa"/>
              <w:left w:w="0" w:type="dxa"/>
              <w:bottom w:w="0" w:type="dxa"/>
              <w:right w:w="0" w:type="dxa"/>
            </w:tcMar>
          </w:tcPr>
          <w:p w:rsidR="00B5192C" w:rsidRPr="00F44FBB" w:rsidRDefault="00B5192C" w:rsidP="005A41CB">
            <w:pPr>
              <w:jc w:val="center"/>
              <w:rPr>
                <w:sz w:val="24"/>
                <w:szCs w:val="24"/>
              </w:rPr>
            </w:pPr>
            <w:r w:rsidRPr="00F44FBB">
              <w:rPr>
                <w:sz w:val="24"/>
                <w:szCs w:val="24"/>
              </w:rPr>
              <w:t>2</w:t>
            </w:r>
            <w:r w:rsidR="00DE3BC7">
              <w:rPr>
                <w:sz w:val="24"/>
                <w:szCs w:val="24"/>
              </w:rPr>
              <w:t xml:space="preserve"> </w:t>
            </w:r>
            <w:r w:rsidRPr="00F44FBB">
              <w:rPr>
                <w:sz w:val="24"/>
                <w:szCs w:val="24"/>
              </w:rPr>
              <w:t>060,9</w:t>
            </w:r>
          </w:p>
        </w:tc>
        <w:tc>
          <w:tcPr>
            <w:tcW w:w="1012" w:type="dxa"/>
            <w:tcMar>
              <w:top w:w="0" w:type="dxa"/>
              <w:left w:w="0" w:type="dxa"/>
              <w:bottom w:w="0" w:type="dxa"/>
              <w:right w:w="0" w:type="dxa"/>
            </w:tcMar>
          </w:tcPr>
          <w:p w:rsidR="00B5192C" w:rsidRPr="00F44FBB" w:rsidRDefault="00B5192C" w:rsidP="005A41CB">
            <w:pPr>
              <w:jc w:val="center"/>
              <w:rPr>
                <w:sz w:val="24"/>
                <w:szCs w:val="24"/>
              </w:rPr>
            </w:pPr>
            <w:r>
              <w:rPr>
                <w:sz w:val="24"/>
                <w:szCs w:val="24"/>
              </w:rPr>
              <w:t>0,0</w:t>
            </w:r>
          </w:p>
        </w:tc>
        <w:tc>
          <w:tcPr>
            <w:tcW w:w="992" w:type="dxa"/>
            <w:noWrap/>
            <w:tcMar>
              <w:top w:w="0" w:type="dxa"/>
              <w:left w:w="0" w:type="dxa"/>
              <w:bottom w:w="0" w:type="dxa"/>
              <w:right w:w="0" w:type="dxa"/>
            </w:tcMar>
          </w:tcPr>
          <w:p w:rsidR="00B5192C" w:rsidRPr="00F44FBB" w:rsidRDefault="00B5192C" w:rsidP="00F44FBB">
            <w:pPr>
              <w:jc w:val="center"/>
              <w:rPr>
                <w:sz w:val="22"/>
                <w:szCs w:val="22"/>
              </w:rPr>
            </w:pPr>
            <w:r w:rsidRPr="00F44FBB">
              <w:rPr>
                <w:sz w:val="22"/>
                <w:szCs w:val="22"/>
              </w:rPr>
              <w:t>0,0</w:t>
            </w:r>
          </w:p>
        </w:tc>
        <w:tc>
          <w:tcPr>
            <w:tcW w:w="992" w:type="dxa"/>
            <w:noWrap/>
            <w:tcMar>
              <w:top w:w="0" w:type="dxa"/>
              <w:left w:w="0" w:type="dxa"/>
              <w:bottom w:w="0" w:type="dxa"/>
              <w:right w:w="0" w:type="dxa"/>
            </w:tcMar>
            <w:hideMark/>
          </w:tcPr>
          <w:p w:rsidR="00B5192C" w:rsidRPr="00F44FBB" w:rsidRDefault="00B5192C" w:rsidP="00F44FBB">
            <w:pPr>
              <w:jc w:val="center"/>
              <w:rPr>
                <w:sz w:val="22"/>
                <w:szCs w:val="22"/>
              </w:rPr>
            </w:pPr>
            <w:r w:rsidRPr="00F44FBB">
              <w:rPr>
                <w:sz w:val="22"/>
                <w:szCs w:val="22"/>
              </w:rPr>
              <w:t>0,0</w:t>
            </w:r>
          </w:p>
        </w:tc>
        <w:tc>
          <w:tcPr>
            <w:tcW w:w="992" w:type="dxa"/>
            <w:tcMar>
              <w:top w:w="0" w:type="dxa"/>
              <w:left w:w="0" w:type="dxa"/>
              <w:bottom w:w="0" w:type="dxa"/>
              <w:right w:w="0" w:type="dxa"/>
            </w:tcMar>
            <w:hideMark/>
          </w:tcPr>
          <w:p w:rsidR="00B5192C" w:rsidRPr="00F44FBB" w:rsidRDefault="00B5192C" w:rsidP="00F44FBB">
            <w:pPr>
              <w:jc w:val="center"/>
              <w:rPr>
                <w:sz w:val="22"/>
                <w:szCs w:val="22"/>
              </w:rPr>
            </w:pPr>
            <w:r w:rsidRPr="00F44FBB">
              <w:rPr>
                <w:sz w:val="22"/>
                <w:szCs w:val="22"/>
              </w:rPr>
              <w:t>0,0</w:t>
            </w:r>
          </w:p>
        </w:tc>
        <w:tc>
          <w:tcPr>
            <w:tcW w:w="993" w:type="dxa"/>
            <w:hideMark/>
          </w:tcPr>
          <w:p w:rsidR="00B5192C" w:rsidRPr="00F44FBB" w:rsidRDefault="00B5192C" w:rsidP="00F44FBB">
            <w:pPr>
              <w:jc w:val="center"/>
              <w:rPr>
                <w:sz w:val="22"/>
                <w:szCs w:val="22"/>
              </w:rPr>
            </w:pPr>
            <w:r w:rsidRPr="00F44FBB">
              <w:rPr>
                <w:sz w:val="22"/>
                <w:szCs w:val="22"/>
              </w:rPr>
              <w:t>0,0</w:t>
            </w:r>
          </w:p>
        </w:tc>
        <w:tc>
          <w:tcPr>
            <w:tcW w:w="848" w:type="dxa"/>
          </w:tcPr>
          <w:p w:rsidR="00B5192C" w:rsidRPr="00F44FBB" w:rsidRDefault="00B5192C" w:rsidP="00F44FBB">
            <w:pPr>
              <w:jc w:val="center"/>
              <w:rPr>
                <w:sz w:val="22"/>
                <w:szCs w:val="22"/>
              </w:rPr>
            </w:pPr>
            <w:r w:rsidRPr="00F44FBB">
              <w:rPr>
                <w:sz w:val="22"/>
                <w:szCs w:val="22"/>
              </w:rPr>
              <w:t>0,0</w:t>
            </w:r>
          </w:p>
        </w:tc>
        <w:tc>
          <w:tcPr>
            <w:tcW w:w="1054" w:type="dxa"/>
          </w:tcPr>
          <w:p w:rsidR="00B5192C" w:rsidRPr="00F44FBB" w:rsidRDefault="00B5192C" w:rsidP="00F44FBB">
            <w:pPr>
              <w:jc w:val="center"/>
              <w:rPr>
                <w:sz w:val="22"/>
                <w:szCs w:val="22"/>
              </w:rPr>
            </w:pPr>
            <w:r w:rsidRPr="00F44FBB">
              <w:rPr>
                <w:sz w:val="22"/>
                <w:szCs w:val="22"/>
              </w:rPr>
              <w:t>0,0</w:t>
            </w:r>
          </w:p>
        </w:tc>
      </w:tr>
      <w:tr w:rsidR="00B5192C" w:rsidRPr="00F44FBB" w:rsidTr="00F07305">
        <w:trPr>
          <w:trHeight w:val="144"/>
          <w:jc w:val="right"/>
        </w:trPr>
        <w:tc>
          <w:tcPr>
            <w:tcW w:w="4820" w:type="dxa"/>
            <w:gridSpan w:val="3"/>
            <w:vMerge/>
            <w:hideMark/>
          </w:tcPr>
          <w:p w:rsidR="00B5192C" w:rsidRPr="00F44FBB" w:rsidRDefault="00B5192C" w:rsidP="00F44FBB">
            <w:pPr>
              <w:jc w:val="center"/>
              <w:rPr>
                <w:sz w:val="22"/>
                <w:szCs w:val="22"/>
              </w:rPr>
            </w:pPr>
          </w:p>
        </w:tc>
        <w:tc>
          <w:tcPr>
            <w:tcW w:w="1134" w:type="dxa"/>
            <w:hideMark/>
          </w:tcPr>
          <w:p w:rsidR="00B5192C" w:rsidRPr="00F44FBB" w:rsidRDefault="00B5192C" w:rsidP="00F44FBB">
            <w:pPr>
              <w:jc w:val="center"/>
              <w:rPr>
                <w:sz w:val="22"/>
                <w:szCs w:val="22"/>
              </w:rPr>
            </w:pPr>
            <w:r w:rsidRPr="00F44FBB">
              <w:rPr>
                <w:sz w:val="22"/>
                <w:szCs w:val="22"/>
              </w:rPr>
              <w:t>бюджет автономного округа</w:t>
            </w:r>
          </w:p>
        </w:tc>
        <w:tc>
          <w:tcPr>
            <w:tcW w:w="1115" w:type="dxa"/>
            <w:noWrap/>
            <w:tcMar>
              <w:top w:w="0" w:type="dxa"/>
              <w:left w:w="0" w:type="dxa"/>
              <w:bottom w:w="0" w:type="dxa"/>
              <w:right w:w="0" w:type="dxa"/>
            </w:tcMar>
          </w:tcPr>
          <w:p w:rsidR="00B5192C" w:rsidRPr="00F44FBB" w:rsidRDefault="00B5192C" w:rsidP="005A41CB">
            <w:pPr>
              <w:jc w:val="center"/>
              <w:rPr>
                <w:sz w:val="22"/>
                <w:szCs w:val="22"/>
              </w:rPr>
            </w:pPr>
            <w:r w:rsidRPr="00F44FBB">
              <w:rPr>
                <w:sz w:val="22"/>
                <w:szCs w:val="22"/>
              </w:rPr>
              <w:t>0,0</w:t>
            </w:r>
          </w:p>
        </w:tc>
        <w:tc>
          <w:tcPr>
            <w:tcW w:w="1134" w:type="dxa"/>
            <w:noWrap/>
            <w:tcMar>
              <w:top w:w="0" w:type="dxa"/>
              <w:left w:w="0" w:type="dxa"/>
              <w:bottom w:w="0" w:type="dxa"/>
              <w:right w:w="0" w:type="dxa"/>
            </w:tcMar>
          </w:tcPr>
          <w:p w:rsidR="00B5192C" w:rsidRPr="00F44FBB" w:rsidRDefault="00B5192C" w:rsidP="005A41CB">
            <w:pPr>
              <w:jc w:val="center"/>
              <w:rPr>
                <w:sz w:val="22"/>
                <w:szCs w:val="22"/>
              </w:rPr>
            </w:pPr>
            <w:r w:rsidRPr="00F44FBB">
              <w:rPr>
                <w:sz w:val="22"/>
                <w:szCs w:val="22"/>
              </w:rPr>
              <w:t>0,0</w:t>
            </w:r>
          </w:p>
        </w:tc>
        <w:tc>
          <w:tcPr>
            <w:tcW w:w="1012" w:type="dxa"/>
            <w:tcMar>
              <w:top w:w="0" w:type="dxa"/>
              <w:left w:w="0" w:type="dxa"/>
              <w:bottom w:w="0" w:type="dxa"/>
              <w:right w:w="0" w:type="dxa"/>
            </w:tcMar>
          </w:tcPr>
          <w:p w:rsidR="00B5192C" w:rsidRPr="00F44FBB" w:rsidRDefault="00B5192C" w:rsidP="005A41CB">
            <w:pPr>
              <w:jc w:val="center"/>
              <w:rPr>
                <w:sz w:val="22"/>
                <w:szCs w:val="22"/>
              </w:rPr>
            </w:pPr>
            <w:r w:rsidRPr="00F44FBB">
              <w:rPr>
                <w:sz w:val="22"/>
                <w:szCs w:val="22"/>
              </w:rPr>
              <w:t>0,0</w:t>
            </w:r>
          </w:p>
        </w:tc>
        <w:tc>
          <w:tcPr>
            <w:tcW w:w="992" w:type="dxa"/>
            <w:noWrap/>
            <w:tcMar>
              <w:top w:w="0" w:type="dxa"/>
              <w:left w:w="0" w:type="dxa"/>
              <w:bottom w:w="0" w:type="dxa"/>
              <w:right w:w="0" w:type="dxa"/>
            </w:tcMar>
          </w:tcPr>
          <w:p w:rsidR="00B5192C" w:rsidRPr="00F44FBB" w:rsidRDefault="00B5192C" w:rsidP="00F44FBB">
            <w:pPr>
              <w:jc w:val="center"/>
              <w:rPr>
                <w:sz w:val="22"/>
                <w:szCs w:val="22"/>
              </w:rPr>
            </w:pPr>
            <w:r w:rsidRPr="00F44FBB">
              <w:rPr>
                <w:sz w:val="22"/>
                <w:szCs w:val="22"/>
              </w:rPr>
              <w:t>0,0</w:t>
            </w:r>
          </w:p>
        </w:tc>
        <w:tc>
          <w:tcPr>
            <w:tcW w:w="992" w:type="dxa"/>
            <w:noWrap/>
            <w:tcMar>
              <w:top w:w="0" w:type="dxa"/>
              <w:left w:w="0" w:type="dxa"/>
              <w:bottom w:w="0" w:type="dxa"/>
              <w:right w:w="0" w:type="dxa"/>
            </w:tcMar>
            <w:hideMark/>
          </w:tcPr>
          <w:p w:rsidR="00B5192C" w:rsidRPr="00F44FBB" w:rsidRDefault="00B5192C" w:rsidP="00F44FBB">
            <w:pPr>
              <w:jc w:val="center"/>
              <w:rPr>
                <w:sz w:val="22"/>
                <w:szCs w:val="22"/>
              </w:rPr>
            </w:pPr>
            <w:r w:rsidRPr="00F44FBB">
              <w:rPr>
                <w:sz w:val="22"/>
                <w:szCs w:val="22"/>
              </w:rPr>
              <w:t>0,0</w:t>
            </w:r>
          </w:p>
        </w:tc>
        <w:tc>
          <w:tcPr>
            <w:tcW w:w="992" w:type="dxa"/>
            <w:tcMar>
              <w:top w:w="0" w:type="dxa"/>
              <w:left w:w="0" w:type="dxa"/>
              <w:bottom w:w="0" w:type="dxa"/>
              <w:right w:w="0" w:type="dxa"/>
            </w:tcMar>
            <w:hideMark/>
          </w:tcPr>
          <w:p w:rsidR="00B5192C" w:rsidRPr="00F44FBB" w:rsidRDefault="00B5192C" w:rsidP="00F44FBB">
            <w:pPr>
              <w:jc w:val="center"/>
              <w:rPr>
                <w:sz w:val="22"/>
                <w:szCs w:val="22"/>
              </w:rPr>
            </w:pPr>
            <w:r w:rsidRPr="00F44FBB">
              <w:rPr>
                <w:sz w:val="22"/>
                <w:szCs w:val="22"/>
              </w:rPr>
              <w:t>0,0</w:t>
            </w:r>
          </w:p>
        </w:tc>
        <w:tc>
          <w:tcPr>
            <w:tcW w:w="993" w:type="dxa"/>
            <w:hideMark/>
          </w:tcPr>
          <w:p w:rsidR="00B5192C" w:rsidRPr="00F44FBB" w:rsidRDefault="00B5192C" w:rsidP="00F44FBB">
            <w:pPr>
              <w:jc w:val="center"/>
              <w:rPr>
                <w:sz w:val="22"/>
                <w:szCs w:val="22"/>
              </w:rPr>
            </w:pPr>
            <w:r w:rsidRPr="00F44FBB">
              <w:rPr>
                <w:sz w:val="22"/>
                <w:szCs w:val="22"/>
              </w:rPr>
              <w:t>0,0</w:t>
            </w:r>
          </w:p>
        </w:tc>
        <w:tc>
          <w:tcPr>
            <w:tcW w:w="848" w:type="dxa"/>
          </w:tcPr>
          <w:p w:rsidR="00B5192C" w:rsidRPr="00F44FBB" w:rsidRDefault="00B5192C" w:rsidP="00F44FBB">
            <w:pPr>
              <w:jc w:val="center"/>
              <w:rPr>
                <w:sz w:val="22"/>
                <w:szCs w:val="22"/>
              </w:rPr>
            </w:pPr>
            <w:r w:rsidRPr="00F44FBB">
              <w:rPr>
                <w:sz w:val="22"/>
                <w:szCs w:val="22"/>
              </w:rPr>
              <w:t>0,0</w:t>
            </w:r>
          </w:p>
        </w:tc>
        <w:tc>
          <w:tcPr>
            <w:tcW w:w="1054" w:type="dxa"/>
          </w:tcPr>
          <w:p w:rsidR="00B5192C" w:rsidRPr="00F44FBB" w:rsidRDefault="00B5192C" w:rsidP="00F44FBB">
            <w:pPr>
              <w:jc w:val="center"/>
              <w:rPr>
                <w:sz w:val="22"/>
                <w:szCs w:val="22"/>
              </w:rPr>
            </w:pPr>
            <w:r w:rsidRPr="00F44FBB">
              <w:rPr>
                <w:sz w:val="22"/>
                <w:szCs w:val="22"/>
              </w:rPr>
              <w:t>0,0</w:t>
            </w:r>
          </w:p>
        </w:tc>
      </w:tr>
    </w:tbl>
    <w:p w:rsidR="00F44FBB" w:rsidRPr="00F44FBB" w:rsidRDefault="00F44FBB" w:rsidP="00F44FBB">
      <w:pPr>
        <w:widowControl w:val="0"/>
        <w:autoSpaceDE w:val="0"/>
        <w:autoSpaceDN w:val="0"/>
        <w:outlineLvl w:val="1"/>
        <w:rPr>
          <w:sz w:val="24"/>
          <w:szCs w:val="24"/>
        </w:rPr>
      </w:pPr>
    </w:p>
    <w:p w:rsidR="00F44FBB" w:rsidRDefault="00F44FBB" w:rsidP="00E86C28">
      <w:pPr>
        <w:adjustRightInd w:val="0"/>
        <w:jc w:val="both"/>
        <w:outlineLvl w:val="0"/>
        <w:rPr>
          <w:bCs/>
        </w:rPr>
      </w:pPr>
    </w:p>
    <w:p w:rsidR="00F44FBB" w:rsidRDefault="00F44FBB" w:rsidP="00E86C28">
      <w:pPr>
        <w:adjustRightInd w:val="0"/>
        <w:jc w:val="both"/>
        <w:outlineLvl w:val="0"/>
        <w:rPr>
          <w:szCs w:val="20"/>
        </w:rPr>
      </w:pPr>
    </w:p>
    <w:p w:rsidR="00F44FBB" w:rsidRDefault="00F44FBB" w:rsidP="00E86C28">
      <w:pPr>
        <w:adjustRightInd w:val="0"/>
        <w:jc w:val="both"/>
        <w:outlineLvl w:val="0"/>
        <w:rPr>
          <w:szCs w:val="20"/>
        </w:rPr>
        <w:sectPr w:rsidR="00F44FBB" w:rsidSect="00290285">
          <w:headerReference w:type="default" r:id="rId21"/>
          <w:pgSz w:w="16840" w:h="11907" w:orient="landscape" w:code="9"/>
          <w:pgMar w:top="1134" w:right="567" w:bottom="1134" w:left="1701" w:header="720" w:footer="720" w:gutter="0"/>
          <w:cols w:space="720"/>
          <w:noEndnote/>
          <w:docGrid w:linePitch="381"/>
        </w:sectPr>
      </w:pPr>
    </w:p>
    <w:p w:rsidR="00F44FBB" w:rsidRDefault="00F44FBB" w:rsidP="00F44FBB">
      <w:pPr>
        <w:widowControl w:val="0"/>
        <w:autoSpaceDE w:val="0"/>
        <w:autoSpaceDN w:val="0"/>
        <w:jc w:val="right"/>
        <w:outlineLvl w:val="1"/>
      </w:pPr>
      <w:r>
        <w:lastRenderedPageBreak/>
        <w:t>Таблица 3</w:t>
      </w:r>
    </w:p>
    <w:p w:rsidR="00F44FBB" w:rsidRDefault="00F44FBB" w:rsidP="00F44FBB">
      <w:pPr>
        <w:tabs>
          <w:tab w:val="center" w:pos="7285"/>
          <w:tab w:val="right" w:pos="14570"/>
        </w:tabs>
        <w:jc w:val="center"/>
        <w:rPr>
          <w:rFonts w:eastAsia="Calibri"/>
          <w:lang w:eastAsia="en-US"/>
        </w:rPr>
      </w:pPr>
    </w:p>
    <w:p w:rsidR="00F44FBB" w:rsidRPr="00184B96" w:rsidRDefault="00F44FBB" w:rsidP="00F44FBB">
      <w:pPr>
        <w:tabs>
          <w:tab w:val="center" w:pos="7285"/>
          <w:tab w:val="right" w:pos="14570"/>
        </w:tabs>
        <w:jc w:val="center"/>
        <w:rPr>
          <w:rFonts w:eastAsia="Calibri"/>
          <w:b/>
          <w:lang w:eastAsia="en-US"/>
        </w:rPr>
      </w:pPr>
      <w:r w:rsidRPr="00184B96">
        <w:rPr>
          <w:rFonts w:eastAsia="Calibri"/>
          <w:b/>
          <w:lang w:eastAsia="en-US"/>
        </w:rPr>
        <w:t>Направления мероприятий муниципальной программы</w:t>
      </w:r>
    </w:p>
    <w:p w:rsidR="00F44FBB" w:rsidRPr="001B3EF5" w:rsidRDefault="00F44FBB" w:rsidP="00F44FBB">
      <w:pPr>
        <w:widowControl w:val="0"/>
        <w:autoSpaceDE w:val="0"/>
        <w:autoSpaceDN w:val="0"/>
        <w:ind w:left="12036" w:firstLine="708"/>
        <w:outlineLvl w:val="1"/>
      </w:pPr>
    </w:p>
    <w:tbl>
      <w:tblPr>
        <w:tblW w:w="99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2658"/>
        <w:gridCol w:w="65"/>
        <w:gridCol w:w="4902"/>
        <w:gridCol w:w="1753"/>
      </w:tblGrid>
      <w:tr w:rsidR="00F44FBB" w:rsidRPr="004A5FCC" w:rsidTr="009C187D">
        <w:trPr>
          <w:jc w:val="center"/>
        </w:trPr>
        <w:tc>
          <w:tcPr>
            <w:tcW w:w="563" w:type="dxa"/>
            <w:shd w:val="clear" w:color="auto" w:fill="auto"/>
          </w:tcPr>
          <w:p w:rsidR="00F44FBB" w:rsidRPr="002B7E6E" w:rsidRDefault="00F44FBB" w:rsidP="009C187D">
            <w:pPr>
              <w:jc w:val="right"/>
              <w:rPr>
                <w:rFonts w:eastAsia="Calibri"/>
                <w:b/>
                <w:sz w:val="22"/>
                <w:szCs w:val="22"/>
                <w:lang w:eastAsia="en-US"/>
              </w:rPr>
            </w:pPr>
            <w:r w:rsidRPr="002B7E6E">
              <w:rPr>
                <w:rFonts w:eastAsia="Calibri"/>
                <w:b/>
                <w:sz w:val="22"/>
                <w:szCs w:val="22"/>
              </w:rPr>
              <w:t>№ п/п</w:t>
            </w:r>
          </w:p>
        </w:tc>
        <w:tc>
          <w:tcPr>
            <w:tcW w:w="2723" w:type="dxa"/>
            <w:gridSpan w:val="2"/>
            <w:shd w:val="clear" w:color="auto" w:fill="auto"/>
          </w:tcPr>
          <w:p w:rsidR="00F44FBB" w:rsidRPr="002B7E6E" w:rsidRDefault="00F44FBB" w:rsidP="009C187D">
            <w:pPr>
              <w:jc w:val="center"/>
              <w:rPr>
                <w:rFonts w:eastAsia="Calibri"/>
                <w:b/>
                <w:sz w:val="22"/>
                <w:szCs w:val="22"/>
                <w:lang w:eastAsia="en-US"/>
              </w:rPr>
            </w:pPr>
            <w:r w:rsidRPr="002B7E6E">
              <w:rPr>
                <w:rFonts w:eastAsia="Calibri"/>
                <w:b/>
                <w:sz w:val="22"/>
                <w:szCs w:val="22"/>
                <w:lang w:eastAsia="en-US"/>
              </w:rPr>
              <w:t xml:space="preserve">Наименование </w:t>
            </w:r>
            <w:r w:rsidRPr="007D3264">
              <w:rPr>
                <w:rFonts w:eastAsia="Calibri"/>
                <w:b/>
                <w:sz w:val="22"/>
                <w:szCs w:val="22"/>
                <w:lang w:eastAsia="en-US"/>
              </w:rPr>
              <w:t>мероприятия</w:t>
            </w:r>
          </w:p>
        </w:tc>
        <w:tc>
          <w:tcPr>
            <w:tcW w:w="4902" w:type="dxa"/>
            <w:shd w:val="clear" w:color="auto" w:fill="auto"/>
          </w:tcPr>
          <w:p w:rsidR="00F44FBB" w:rsidRPr="002B7E6E" w:rsidRDefault="00F44FBB" w:rsidP="009C187D">
            <w:pPr>
              <w:jc w:val="center"/>
              <w:rPr>
                <w:rFonts w:eastAsia="Calibri"/>
                <w:b/>
                <w:sz w:val="22"/>
                <w:szCs w:val="22"/>
                <w:lang w:eastAsia="en-US"/>
              </w:rPr>
            </w:pPr>
            <w:r w:rsidRPr="007D3264">
              <w:rPr>
                <w:rFonts w:eastAsia="Calibri"/>
                <w:b/>
                <w:sz w:val="22"/>
                <w:szCs w:val="22"/>
                <w:lang w:eastAsia="en-US"/>
              </w:rPr>
              <w:t>Направления</w:t>
            </w:r>
            <w:r w:rsidRPr="002B7E6E">
              <w:rPr>
                <w:rFonts w:eastAsia="Calibri"/>
                <w:b/>
                <w:sz w:val="22"/>
                <w:szCs w:val="22"/>
                <w:lang w:eastAsia="en-US"/>
              </w:rPr>
              <w:t xml:space="preserve"> расходов</w:t>
            </w:r>
          </w:p>
        </w:tc>
        <w:tc>
          <w:tcPr>
            <w:tcW w:w="1753" w:type="dxa"/>
            <w:shd w:val="clear" w:color="auto" w:fill="auto"/>
          </w:tcPr>
          <w:p w:rsidR="00F44FBB" w:rsidRPr="002B7E6E" w:rsidRDefault="00F44FBB" w:rsidP="009C187D">
            <w:pPr>
              <w:jc w:val="center"/>
              <w:rPr>
                <w:rFonts w:eastAsia="Calibri"/>
                <w:b/>
                <w:sz w:val="22"/>
                <w:szCs w:val="22"/>
              </w:rPr>
            </w:pPr>
            <w:r w:rsidRPr="002B7E6E">
              <w:rPr>
                <w:rFonts w:eastAsia="Calibri"/>
                <w:b/>
                <w:sz w:val="22"/>
                <w:szCs w:val="22"/>
              </w:rPr>
              <w:t>Наименование порядка, номер приложения</w:t>
            </w:r>
          </w:p>
          <w:p w:rsidR="00F44FBB" w:rsidRPr="002B7E6E" w:rsidRDefault="00F44FBB" w:rsidP="009C187D">
            <w:pPr>
              <w:jc w:val="center"/>
              <w:rPr>
                <w:rFonts w:eastAsia="Calibri"/>
                <w:b/>
                <w:sz w:val="22"/>
                <w:szCs w:val="22"/>
                <w:lang w:eastAsia="en-US"/>
              </w:rPr>
            </w:pPr>
            <w:r w:rsidRPr="002B7E6E">
              <w:rPr>
                <w:rFonts w:eastAsia="Calibri"/>
                <w:b/>
                <w:sz w:val="22"/>
                <w:szCs w:val="22"/>
              </w:rPr>
              <w:t>(при наличии)</w:t>
            </w:r>
          </w:p>
        </w:tc>
      </w:tr>
      <w:tr w:rsidR="00F44FBB" w:rsidRPr="004A5FCC" w:rsidTr="009C187D">
        <w:trPr>
          <w:jc w:val="center"/>
        </w:trPr>
        <w:tc>
          <w:tcPr>
            <w:tcW w:w="563" w:type="dxa"/>
            <w:shd w:val="clear" w:color="auto" w:fill="auto"/>
          </w:tcPr>
          <w:p w:rsidR="00F44FBB" w:rsidRPr="002B7E6E" w:rsidRDefault="00F44FBB" w:rsidP="009C187D">
            <w:pPr>
              <w:jc w:val="center"/>
              <w:rPr>
                <w:rFonts w:eastAsia="Calibri"/>
                <w:sz w:val="22"/>
                <w:szCs w:val="22"/>
                <w:lang w:eastAsia="en-US"/>
              </w:rPr>
            </w:pPr>
            <w:r w:rsidRPr="002B7E6E">
              <w:rPr>
                <w:rFonts w:eastAsia="Calibri"/>
                <w:sz w:val="22"/>
                <w:szCs w:val="22"/>
                <w:lang w:eastAsia="en-US"/>
              </w:rPr>
              <w:t>1</w:t>
            </w:r>
          </w:p>
        </w:tc>
        <w:tc>
          <w:tcPr>
            <w:tcW w:w="2723" w:type="dxa"/>
            <w:gridSpan w:val="2"/>
            <w:shd w:val="clear" w:color="auto" w:fill="auto"/>
          </w:tcPr>
          <w:p w:rsidR="00F44FBB" w:rsidRPr="002B7E6E" w:rsidRDefault="00F44FBB" w:rsidP="009C187D">
            <w:pPr>
              <w:jc w:val="center"/>
              <w:rPr>
                <w:rFonts w:eastAsia="Calibri"/>
                <w:sz w:val="22"/>
                <w:szCs w:val="22"/>
                <w:lang w:eastAsia="en-US"/>
              </w:rPr>
            </w:pPr>
            <w:r w:rsidRPr="002B7E6E">
              <w:rPr>
                <w:rFonts w:eastAsia="Calibri"/>
                <w:sz w:val="22"/>
                <w:szCs w:val="22"/>
                <w:lang w:eastAsia="en-US"/>
              </w:rPr>
              <w:t>2</w:t>
            </w:r>
          </w:p>
        </w:tc>
        <w:tc>
          <w:tcPr>
            <w:tcW w:w="4902" w:type="dxa"/>
            <w:shd w:val="clear" w:color="auto" w:fill="auto"/>
          </w:tcPr>
          <w:p w:rsidR="00F44FBB" w:rsidRPr="002B7E6E" w:rsidRDefault="00F44FBB" w:rsidP="009C187D">
            <w:pPr>
              <w:jc w:val="center"/>
              <w:rPr>
                <w:rFonts w:eastAsia="Calibri"/>
                <w:sz w:val="22"/>
                <w:szCs w:val="22"/>
                <w:lang w:eastAsia="en-US"/>
              </w:rPr>
            </w:pPr>
            <w:r w:rsidRPr="002B7E6E">
              <w:rPr>
                <w:rFonts w:eastAsia="Calibri"/>
                <w:sz w:val="22"/>
                <w:szCs w:val="22"/>
                <w:lang w:eastAsia="en-US"/>
              </w:rPr>
              <w:t>3</w:t>
            </w:r>
          </w:p>
        </w:tc>
        <w:tc>
          <w:tcPr>
            <w:tcW w:w="1753" w:type="dxa"/>
            <w:shd w:val="clear" w:color="auto" w:fill="auto"/>
          </w:tcPr>
          <w:p w:rsidR="00F44FBB" w:rsidRPr="002B7E6E" w:rsidRDefault="00F44FBB" w:rsidP="009C187D">
            <w:pPr>
              <w:jc w:val="center"/>
              <w:rPr>
                <w:rFonts w:eastAsia="Calibri"/>
                <w:sz w:val="22"/>
                <w:szCs w:val="22"/>
                <w:lang w:eastAsia="en-US"/>
              </w:rPr>
            </w:pPr>
            <w:r w:rsidRPr="002B7E6E">
              <w:rPr>
                <w:rFonts w:eastAsia="Calibri"/>
                <w:sz w:val="22"/>
                <w:szCs w:val="22"/>
                <w:lang w:eastAsia="en-US"/>
              </w:rPr>
              <w:t>4</w:t>
            </w:r>
          </w:p>
        </w:tc>
      </w:tr>
      <w:tr w:rsidR="00F44FBB" w:rsidRPr="004A5FCC" w:rsidTr="009C187D">
        <w:trPr>
          <w:jc w:val="center"/>
        </w:trPr>
        <w:tc>
          <w:tcPr>
            <w:tcW w:w="9941" w:type="dxa"/>
            <w:gridSpan w:val="5"/>
            <w:shd w:val="clear" w:color="auto" w:fill="auto"/>
          </w:tcPr>
          <w:p w:rsidR="00F44FBB" w:rsidRPr="00600B36" w:rsidRDefault="00F44FBB" w:rsidP="009C187D">
            <w:pPr>
              <w:jc w:val="center"/>
              <w:rPr>
                <w:rFonts w:eastAsia="Calibri"/>
                <w:b/>
                <w:sz w:val="22"/>
                <w:szCs w:val="22"/>
                <w:lang w:eastAsia="en-US"/>
              </w:rPr>
            </w:pPr>
            <w:r w:rsidRPr="00600B36">
              <w:rPr>
                <w:rFonts w:eastAsia="Calibri"/>
                <w:b/>
                <w:sz w:val="22"/>
                <w:szCs w:val="22"/>
                <w:lang w:eastAsia="en-US"/>
              </w:rPr>
              <w:t xml:space="preserve">Цель 1. </w:t>
            </w:r>
            <w:r w:rsidRPr="00600B36">
              <w:rPr>
                <w:b/>
                <w:sz w:val="22"/>
                <w:szCs w:val="22"/>
              </w:rPr>
              <w:t>Повышение уровня пожарной безопасности на территории района</w:t>
            </w:r>
          </w:p>
        </w:tc>
      </w:tr>
      <w:tr w:rsidR="00F44FBB" w:rsidRPr="004A5FCC" w:rsidTr="009C187D">
        <w:trPr>
          <w:jc w:val="center"/>
        </w:trPr>
        <w:tc>
          <w:tcPr>
            <w:tcW w:w="9941" w:type="dxa"/>
            <w:gridSpan w:val="5"/>
            <w:shd w:val="clear" w:color="auto" w:fill="auto"/>
          </w:tcPr>
          <w:p w:rsidR="00F44FBB" w:rsidRPr="00600B36" w:rsidRDefault="00F44FBB" w:rsidP="009C187D">
            <w:pPr>
              <w:jc w:val="center"/>
              <w:rPr>
                <w:rFonts w:eastAsia="Calibri"/>
                <w:b/>
                <w:sz w:val="22"/>
                <w:szCs w:val="22"/>
                <w:lang w:eastAsia="en-US"/>
              </w:rPr>
            </w:pPr>
            <w:r w:rsidRPr="00600B36">
              <w:rPr>
                <w:b/>
                <w:color w:val="000000"/>
                <w:sz w:val="22"/>
                <w:szCs w:val="22"/>
              </w:rPr>
              <w:t>Задач</w:t>
            </w:r>
            <w:r w:rsidRPr="00600B36">
              <w:rPr>
                <w:b/>
                <w:sz w:val="22"/>
                <w:szCs w:val="22"/>
              </w:rPr>
              <w:t>а 1</w:t>
            </w:r>
            <w:r w:rsidRPr="00600B36">
              <w:rPr>
                <w:b/>
                <w:color w:val="000000"/>
                <w:sz w:val="22"/>
                <w:szCs w:val="22"/>
              </w:rPr>
              <w:t>.С</w:t>
            </w:r>
            <w:r w:rsidRPr="00600B36">
              <w:rPr>
                <w:b/>
                <w:sz w:val="22"/>
                <w:szCs w:val="22"/>
              </w:rPr>
              <w:t>оздание и обеспечение условий для надлежащей противопожарной защиты</w:t>
            </w:r>
          </w:p>
        </w:tc>
      </w:tr>
      <w:tr w:rsidR="00F44FBB" w:rsidRPr="004A5FCC" w:rsidTr="009C187D">
        <w:trPr>
          <w:jc w:val="center"/>
        </w:trPr>
        <w:tc>
          <w:tcPr>
            <w:tcW w:w="9941" w:type="dxa"/>
            <w:gridSpan w:val="5"/>
            <w:shd w:val="clear" w:color="auto" w:fill="auto"/>
          </w:tcPr>
          <w:p w:rsidR="00F44FBB" w:rsidRPr="00600B36" w:rsidRDefault="00F44FBB" w:rsidP="009C187D">
            <w:pPr>
              <w:jc w:val="center"/>
              <w:outlineLvl w:val="3"/>
              <w:rPr>
                <w:rFonts w:eastAsia="Calibri"/>
                <w:b/>
                <w:sz w:val="22"/>
                <w:szCs w:val="22"/>
                <w:lang w:eastAsia="en-US"/>
              </w:rPr>
            </w:pPr>
            <w:r w:rsidRPr="00600B36">
              <w:rPr>
                <w:rFonts w:eastAsia="Calibri"/>
                <w:b/>
                <w:sz w:val="22"/>
                <w:szCs w:val="22"/>
                <w:lang w:eastAsia="en-US"/>
              </w:rPr>
              <w:t>Подпрограмма 1.</w:t>
            </w:r>
            <w:r w:rsidRPr="00600B36">
              <w:rPr>
                <w:b/>
                <w:sz w:val="22"/>
                <w:szCs w:val="22"/>
              </w:rPr>
              <w:t>Укрепление пожарной безопасности в районе</w:t>
            </w:r>
          </w:p>
        </w:tc>
      </w:tr>
      <w:tr w:rsidR="00F44FBB" w:rsidRPr="004A5FCC" w:rsidTr="009C187D">
        <w:trPr>
          <w:jc w:val="center"/>
        </w:trPr>
        <w:tc>
          <w:tcPr>
            <w:tcW w:w="563" w:type="dxa"/>
            <w:shd w:val="clear" w:color="auto" w:fill="auto"/>
          </w:tcPr>
          <w:p w:rsidR="00F44FBB" w:rsidRPr="004A5FCC" w:rsidRDefault="00F44FBB" w:rsidP="009C187D">
            <w:pPr>
              <w:jc w:val="center"/>
              <w:rPr>
                <w:rFonts w:eastAsia="Calibri"/>
                <w:sz w:val="22"/>
                <w:szCs w:val="22"/>
                <w:lang w:eastAsia="en-US"/>
              </w:rPr>
            </w:pPr>
            <w:r w:rsidRPr="004A5FCC">
              <w:rPr>
                <w:rFonts w:eastAsia="Calibri"/>
                <w:sz w:val="22"/>
                <w:szCs w:val="22"/>
                <w:lang w:eastAsia="en-US"/>
              </w:rPr>
              <w:t>1.1</w:t>
            </w:r>
            <w:r w:rsidR="00600B36">
              <w:rPr>
                <w:rFonts w:eastAsia="Calibri"/>
                <w:sz w:val="22"/>
                <w:szCs w:val="22"/>
                <w:lang w:eastAsia="en-US"/>
              </w:rPr>
              <w:t>.</w:t>
            </w:r>
          </w:p>
        </w:tc>
        <w:tc>
          <w:tcPr>
            <w:tcW w:w="2658" w:type="dxa"/>
            <w:shd w:val="clear" w:color="auto" w:fill="auto"/>
          </w:tcPr>
          <w:p w:rsidR="00F44FBB" w:rsidRPr="001C7D09" w:rsidRDefault="00F44FBB" w:rsidP="009C187D">
            <w:pPr>
              <w:rPr>
                <w:sz w:val="22"/>
                <w:szCs w:val="22"/>
              </w:rPr>
            </w:pPr>
            <w:r w:rsidRPr="001C7D09">
              <w:rPr>
                <w:sz w:val="22"/>
                <w:szCs w:val="22"/>
              </w:rPr>
              <w:t xml:space="preserve">Создание условий для обеспечения пожарной безопасности </w:t>
            </w:r>
          </w:p>
          <w:p w:rsidR="00F44FBB" w:rsidRPr="004A5FCC" w:rsidRDefault="00F44FBB" w:rsidP="009C187D">
            <w:pPr>
              <w:jc w:val="both"/>
              <w:rPr>
                <w:rFonts w:eastAsia="Calibri"/>
                <w:sz w:val="22"/>
                <w:szCs w:val="22"/>
                <w:lang w:eastAsia="en-US"/>
              </w:rPr>
            </w:pPr>
          </w:p>
        </w:tc>
        <w:tc>
          <w:tcPr>
            <w:tcW w:w="4967" w:type="dxa"/>
            <w:gridSpan w:val="2"/>
            <w:shd w:val="clear" w:color="auto" w:fill="auto"/>
          </w:tcPr>
          <w:p w:rsidR="00F44FBB" w:rsidRPr="002366C3" w:rsidRDefault="00F44FBB" w:rsidP="009C187D">
            <w:pPr>
              <w:autoSpaceDE w:val="0"/>
              <w:autoSpaceDN w:val="0"/>
              <w:adjustRightInd w:val="0"/>
              <w:jc w:val="both"/>
              <w:rPr>
                <w:rFonts w:eastAsiaTheme="minorHAnsi"/>
                <w:sz w:val="22"/>
                <w:szCs w:val="22"/>
                <w:lang w:eastAsia="en-US"/>
              </w:rPr>
            </w:pPr>
            <w:r>
              <w:rPr>
                <w:rFonts w:eastAsiaTheme="minorHAnsi"/>
                <w:sz w:val="22"/>
                <w:szCs w:val="22"/>
                <w:lang w:eastAsia="en-US"/>
              </w:rPr>
              <w:t>1.О</w:t>
            </w:r>
            <w:r w:rsidRPr="002366C3">
              <w:rPr>
                <w:rFonts w:eastAsiaTheme="minorHAnsi"/>
                <w:sz w:val="22"/>
                <w:szCs w:val="22"/>
                <w:lang w:eastAsia="en-US"/>
              </w:rPr>
              <w:t>повещение населения об угрозах возникновения чрезвычайных ситуаций, в том числе с использованием специализированных</w:t>
            </w:r>
            <w:r>
              <w:rPr>
                <w:rFonts w:eastAsiaTheme="minorHAnsi"/>
                <w:sz w:val="22"/>
                <w:szCs w:val="22"/>
                <w:lang w:eastAsia="en-US"/>
              </w:rPr>
              <w:t xml:space="preserve"> технических средств оповещения.</w:t>
            </w:r>
          </w:p>
          <w:p w:rsidR="00F44FBB" w:rsidRPr="004A5FCC" w:rsidRDefault="00F44FBB" w:rsidP="009C187D">
            <w:pPr>
              <w:widowControl w:val="0"/>
              <w:autoSpaceDE w:val="0"/>
              <w:autoSpaceDN w:val="0"/>
              <w:jc w:val="both"/>
              <w:rPr>
                <w:rFonts w:eastAsia="Calibri"/>
                <w:sz w:val="22"/>
                <w:szCs w:val="22"/>
                <w:lang w:eastAsia="en-US"/>
              </w:rPr>
            </w:pPr>
            <w:r>
              <w:rPr>
                <w:rFonts w:eastAsia="Calibri"/>
                <w:sz w:val="22"/>
                <w:szCs w:val="22"/>
                <w:lang w:eastAsia="en-US"/>
              </w:rPr>
              <w:t>2.</w:t>
            </w:r>
            <w:r>
              <w:rPr>
                <w:color w:val="000000"/>
                <w:sz w:val="22"/>
                <w:szCs w:val="22"/>
              </w:rPr>
              <w:t>П</w:t>
            </w:r>
            <w:r w:rsidRPr="00321626">
              <w:rPr>
                <w:color w:val="000000"/>
                <w:sz w:val="22"/>
                <w:szCs w:val="22"/>
              </w:rPr>
              <w:t xml:space="preserve">роведение мероприятий, направленных на </w:t>
            </w:r>
            <w:r w:rsidRPr="00321626">
              <w:rPr>
                <w:sz w:val="22"/>
                <w:szCs w:val="22"/>
              </w:rPr>
              <w:t>укрепление пожарной безопасности на территории района и на объектах социальной сферы</w:t>
            </w:r>
          </w:p>
        </w:tc>
        <w:tc>
          <w:tcPr>
            <w:tcW w:w="1753" w:type="dxa"/>
            <w:shd w:val="clear" w:color="auto" w:fill="auto"/>
          </w:tcPr>
          <w:p w:rsidR="00F44FBB" w:rsidRPr="004A5FCC" w:rsidRDefault="00F44FBB" w:rsidP="009C187D">
            <w:pPr>
              <w:jc w:val="center"/>
              <w:rPr>
                <w:rFonts w:eastAsia="Calibri"/>
                <w:sz w:val="22"/>
                <w:szCs w:val="22"/>
                <w:lang w:eastAsia="en-US"/>
              </w:rPr>
            </w:pPr>
            <w:r w:rsidRPr="004A5FCC">
              <w:rPr>
                <w:rFonts w:eastAsia="Calibri"/>
                <w:sz w:val="22"/>
                <w:szCs w:val="22"/>
                <w:lang w:eastAsia="en-US"/>
              </w:rPr>
              <w:t>_</w:t>
            </w:r>
          </w:p>
        </w:tc>
      </w:tr>
      <w:tr w:rsidR="00F44FBB" w:rsidRPr="004A5FCC" w:rsidTr="009C187D">
        <w:trPr>
          <w:jc w:val="center"/>
        </w:trPr>
        <w:tc>
          <w:tcPr>
            <w:tcW w:w="9941" w:type="dxa"/>
            <w:gridSpan w:val="5"/>
            <w:shd w:val="clear" w:color="auto" w:fill="auto"/>
          </w:tcPr>
          <w:p w:rsidR="00F44FBB" w:rsidRPr="00600B36" w:rsidRDefault="00F44FBB" w:rsidP="009C187D">
            <w:pPr>
              <w:jc w:val="center"/>
              <w:rPr>
                <w:b/>
                <w:sz w:val="22"/>
                <w:szCs w:val="22"/>
              </w:rPr>
            </w:pPr>
            <w:r w:rsidRPr="00600B36">
              <w:rPr>
                <w:b/>
                <w:sz w:val="22"/>
                <w:szCs w:val="22"/>
              </w:rPr>
              <w:t>Цель 2. Повышение защиты населения и территории района от угроз природного и техногенного характера</w:t>
            </w:r>
          </w:p>
        </w:tc>
      </w:tr>
      <w:tr w:rsidR="00F44FBB" w:rsidRPr="004A5FCC" w:rsidTr="009C187D">
        <w:trPr>
          <w:jc w:val="center"/>
        </w:trPr>
        <w:tc>
          <w:tcPr>
            <w:tcW w:w="9941" w:type="dxa"/>
            <w:gridSpan w:val="5"/>
            <w:shd w:val="clear" w:color="auto" w:fill="auto"/>
          </w:tcPr>
          <w:p w:rsidR="00F44FBB" w:rsidRPr="00600B36" w:rsidRDefault="00F44FBB" w:rsidP="009C187D">
            <w:pPr>
              <w:jc w:val="center"/>
              <w:rPr>
                <w:b/>
                <w:sz w:val="22"/>
                <w:szCs w:val="22"/>
              </w:rPr>
            </w:pPr>
            <w:r w:rsidRPr="00600B36">
              <w:rPr>
                <w:b/>
                <w:sz w:val="22"/>
                <w:szCs w:val="22"/>
              </w:rPr>
              <w:t>Задача 2. Обеспечение мероприятий в области гражданской обороны, защиты населения от чрезвычайных ситуаций природного и техногенного характера</w:t>
            </w:r>
          </w:p>
        </w:tc>
      </w:tr>
      <w:tr w:rsidR="00F44FBB" w:rsidRPr="004A5FCC" w:rsidTr="009C187D">
        <w:trPr>
          <w:jc w:val="center"/>
        </w:trPr>
        <w:tc>
          <w:tcPr>
            <w:tcW w:w="9941" w:type="dxa"/>
            <w:gridSpan w:val="5"/>
            <w:shd w:val="clear" w:color="auto" w:fill="auto"/>
          </w:tcPr>
          <w:p w:rsidR="00F44FBB" w:rsidRPr="00600B36" w:rsidRDefault="00F44FBB" w:rsidP="009C187D">
            <w:pPr>
              <w:jc w:val="center"/>
              <w:rPr>
                <w:b/>
                <w:sz w:val="22"/>
                <w:szCs w:val="22"/>
              </w:rPr>
            </w:pPr>
            <w:r w:rsidRPr="00600B36">
              <w:rPr>
                <w:b/>
                <w:sz w:val="22"/>
                <w:szCs w:val="22"/>
              </w:rPr>
              <w:t>Подпрограмма 2. Организация и обеспечение мероприятий в сфере гражданской обороны, защиты населения и территории района от чрезвычайных ситуаций</w:t>
            </w:r>
          </w:p>
        </w:tc>
      </w:tr>
      <w:tr w:rsidR="00F44FBB" w:rsidRPr="004A5FCC" w:rsidTr="009C187D">
        <w:trPr>
          <w:jc w:val="center"/>
        </w:trPr>
        <w:tc>
          <w:tcPr>
            <w:tcW w:w="563" w:type="dxa"/>
            <w:shd w:val="clear" w:color="auto" w:fill="auto"/>
          </w:tcPr>
          <w:p w:rsidR="00F44FBB" w:rsidRPr="004A5FCC" w:rsidRDefault="00F44FBB" w:rsidP="009C187D">
            <w:pPr>
              <w:jc w:val="center"/>
              <w:rPr>
                <w:rFonts w:eastAsia="Calibri"/>
                <w:sz w:val="22"/>
                <w:szCs w:val="22"/>
                <w:lang w:eastAsia="en-US"/>
              </w:rPr>
            </w:pPr>
            <w:r>
              <w:rPr>
                <w:rFonts w:eastAsia="Calibri"/>
                <w:sz w:val="22"/>
                <w:szCs w:val="22"/>
                <w:lang w:eastAsia="en-US"/>
              </w:rPr>
              <w:t>2.1.</w:t>
            </w:r>
          </w:p>
        </w:tc>
        <w:tc>
          <w:tcPr>
            <w:tcW w:w="2658" w:type="dxa"/>
            <w:shd w:val="clear" w:color="auto" w:fill="auto"/>
          </w:tcPr>
          <w:p w:rsidR="00F44FBB" w:rsidRPr="004A5FCC" w:rsidRDefault="00F44FBB" w:rsidP="009C187D">
            <w:pPr>
              <w:rPr>
                <w:rFonts w:eastAsia="Calibri"/>
                <w:sz w:val="22"/>
                <w:szCs w:val="22"/>
                <w:lang w:eastAsia="en-US"/>
              </w:rPr>
            </w:pPr>
            <w:r w:rsidRPr="00B56C0B">
              <w:rPr>
                <w:sz w:val="22"/>
                <w:szCs w:val="22"/>
              </w:rPr>
              <w:t>Мероприятие по проведению работ, направленных на предупреждение и ликвидацию стихийных бедствий</w:t>
            </w:r>
          </w:p>
        </w:tc>
        <w:tc>
          <w:tcPr>
            <w:tcW w:w="4967" w:type="dxa"/>
            <w:gridSpan w:val="2"/>
            <w:shd w:val="clear" w:color="auto" w:fill="auto"/>
          </w:tcPr>
          <w:p w:rsidR="00F44FBB" w:rsidRDefault="00F44FBB" w:rsidP="009C187D">
            <w:pPr>
              <w:widowControl w:val="0"/>
              <w:autoSpaceDE w:val="0"/>
              <w:autoSpaceDN w:val="0"/>
              <w:jc w:val="both"/>
              <w:rPr>
                <w:rFonts w:eastAsia="Calibri"/>
                <w:sz w:val="22"/>
                <w:szCs w:val="22"/>
                <w:lang w:eastAsia="en-US"/>
              </w:rPr>
            </w:pPr>
            <w:r>
              <w:rPr>
                <w:rFonts w:eastAsia="Calibri"/>
                <w:sz w:val="22"/>
                <w:szCs w:val="22"/>
                <w:lang w:eastAsia="en-US"/>
              </w:rPr>
              <w:t>1</w:t>
            </w:r>
            <w:r w:rsidRPr="00B56C0B">
              <w:rPr>
                <w:rFonts w:eastAsia="Calibri"/>
                <w:sz w:val="22"/>
                <w:szCs w:val="22"/>
                <w:lang w:eastAsia="en-US"/>
              </w:rPr>
              <w:t xml:space="preserve">. Обеспечение мероприятий в области защиты населения, территории </w:t>
            </w:r>
            <w:r>
              <w:rPr>
                <w:rFonts w:eastAsia="Calibri"/>
                <w:sz w:val="22"/>
                <w:szCs w:val="22"/>
                <w:lang w:eastAsia="en-US"/>
              </w:rPr>
              <w:t xml:space="preserve">Нижневартовского района </w:t>
            </w:r>
            <w:r w:rsidRPr="00B56C0B">
              <w:rPr>
                <w:rFonts w:eastAsia="Calibri"/>
                <w:sz w:val="22"/>
                <w:szCs w:val="22"/>
                <w:lang w:eastAsia="en-US"/>
              </w:rPr>
              <w:t>от чрезвычайных ситуаций природного и техногенного характера и в целях гражданской обороны.</w:t>
            </w:r>
          </w:p>
          <w:p w:rsidR="00F44FBB" w:rsidRDefault="00F44FBB" w:rsidP="009C187D">
            <w:pPr>
              <w:widowControl w:val="0"/>
              <w:autoSpaceDE w:val="0"/>
              <w:autoSpaceDN w:val="0"/>
              <w:jc w:val="both"/>
              <w:rPr>
                <w:sz w:val="22"/>
                <w:szCs w:val="22"/>
              </w:rPr>
            </w:pPr>
            <w:r>
              <w:rPr>
                <w:rFonts w:eastAsia="Calibri"/>
                <w:sz w:val="22"/>
                <w:szCs w:val="22"/>
                <w:lang w:eastAsia="en-US"/>
              </w:rPr>
              <w:t xml:space="preserve">2. </w:t>
            </w:r>
            <w:r w:rsidRPr="004A5FCC">
              <w:rPr>
                <w:rFonts w:eastAsia="Calibri"/>
                <w:sz w:val="22"/>
                <w:szCs w:val="22"/>
                <w:lang w:eastAsia="en-US"/>
              </w:rPr>
              <w:t xml:space="preserve">Информирование населения </w:t>
            </w:r>
            <w:r>
              <w:rPr>
                <w:rFonts w:eastAsia="Calibri"/>
                <w:sz w:val="22"/>
                <w:szCs w:val="22"/>
                <w:lang w:eastAsia="en-US"/>
              </w:rPr>
              <w:t xml:space="preserve">наглядной агитацией по предотвращению </w:t>
            </w:r>
            <w:r w:rsidRPr="002366C3">
              <w:rPr>
                <w:sz w:val="22"/>
                <w:szCs w:val="22"/>
              </w:rPr>
              <w:t>чрезвычайных происшествий на территории района</w:t>
            </w:r>
            <w:r>
              <w:rPr>
                <w:sz w:val="22"/>
                <w:szCs w:val="22"/>
              </w:rPr>
              <w:t>.</w:t>
            </w:r>
          </w:p>
          <w:p w:rsidR="00F44FBB" w:rsidRPr="004A5FCC" w:rsidRDefault="00F44FBB" w:rsidP="009C187D">
            <w:pPr>
              <w:widowControl w:val="0"/>
              <w:autoSpaceDE w:val="0"/>
              <w:autoSpaceDN w:val="0"/>
              <w:jc w:val="both"/>
              <w:rPr>
                <w:rFonts w:eastAsia="Calibri"/>
                <w:sz w:val="22"/>
                <w:szCs w:val="22"/>
                <w:lang w:eastAsia="en-US"/>
              </w:rPr>
            </w:pPr>
            <w:r>
              <w:rPr>
                <w:sz w:val="22"/>
                <w:szCs w:val="22"/>
              </w:rPr>
              <w:t xml:space="preserve">3. </w:t>
            </w:r>
            <w:r w:rsidRPr="004A5FCC">
              <w:rPr>
                <w:rFonts w:eastAsia="Calibri"/>
                <w:sz w:val="22"/>
                <w:szCs w:val="22"/>
                <w:lang w:eastAsia="en-US"/>
              </w:rPr>
              <w:t>Обеспечение корректировки Плана по предупреждению и ликвидации разливов нефти и нефтепродуктов</w:t>
            </w:r>
          </w:p>
        </w:tc>
        <w:tc>
          <w:tcPr>
            <w:tcW w:w="1753" w:type="dxa"/>
            <w:shd w:val="clear" w:color="auto" w:fill="auto"/>
          </w:tcPr>
          <w:p w:rsidR="00F44FBB" w:rsidRPr="004A5FCC" w:rsidRDefault="00F44FBB" w:rsidP="009C187D">
            <w:pPr>
              <w:jc w:val="center"/>
              <w:rPr>
                <w:rFonts w:eastAsia="Calibri"/>
                <w:sz w:val="22"/>
                <w:szCs w:val="22"/>
                <w:lang w:eastAsia="en-US"/>
              </w:rPr>
            </w:pPr>
            <w:r w:rsidRPr="004A5FCC">
              <w:rPr>
                <w:rFonts w:eastAsia="Calibri"/>
                <w:sz w:val="22"/>
                <w:szCs w:val="22"/>
                <w:lang w:eastAsia="en-US"/>
              </w:rPr>
              <w:t>_</w:t>
            </w:r>
          </w:p>
        </w:tc>
      </w:tr>
      <w:tr w:rsidR="00F44FBB" w:rsidRPr="004A5FCC" w:rsidTr="009C187D">
        <w:trPr>
          <w:jc w:val="center"/>
        </w:trPr>
        <w:tc>
          <w:tcPr>
            <w:tcW w:w="9941" w:type="dxa"/>
            <w:gridSpan w:val="5"/>
            <w:shd w:val="clear" w:color="auto" w:fill="auto"/>
          </w:tcPr>
          <w:p w:rsidR="00F44FBB" w:rsidRPr="00600B36" w:rsidRDefault="00F44FBB" w:rsidP="009C187D">
            <w:pPr>
              <w:jc w:val="center"/>
              <w:rPr>
                <w:b/>
                <w:sz w:val="22"/>
                <w:szCs w:val="22"/>
              </w:rPr>
            </w:pPr>
            <w:r w:rsidRPr="00600B36">
              <w:rPr>
                <w:b/>
                <w:sz w:val="22"/>
                <w:szCs w:val="22"/>
              </w:rPr>
              <w:t>Цель 3. Создание условий для осуществления эффективной деятельности муниципального учреждения</w:t>
            </w:r>
          </w:p>
          <w:p w:rsidR="00F44FBB" w:rsidRPr="00600B36" w:rsidRDefault="00F44FBB" w:rsidP="009C187D">
            <w:pPr>
              <w:jc w:val="center"/>
              <w:rPr>
                <w:b/>
                <w:sz w:val="22"/>
                <w:szCs w:val="22"/>
              </w:rPr>
            </w:pPr>
          </w:p>
        </w:tc>
      </w:tr>
      <w:tr w:rsidR="00F44FBB" w:rsidRPr="004A5FCC" w:rsidTr="009C187D">
        <w:trPr>
          <w:jc w:val="center"/>
        </w:trPr>
        <w:tc>
          <w:tcPr>
            <w:tcW w:w="9941" w:type="dxa"/>
            <w:gridSpan w:val="5"/>
            <w:shd w:val="clear" w:color="auto" w:fill="auto"/>
          </w:tcPr>
          <w:p w:rsidR="00F44FBB" w:rsidRPr="00600B36" w:rsidRDefault="00F44FBB" w:rsidP="009C187D">
            <w:pPr>
              <w:jc w:val="center"/>
              <w:rPr>
                <w:b/>
                <w:sz w:val="22"/>
                <w:szCs w:val="22"/>
              </w:rPr>
            </w:pPr>
            <w:r w:rsidRPr="00600B36">
              <w:rPr>
                <w:b/>
                <w:sz w:val="22"/>
                <w:szCs w:val="22"/>
              </w:rPr>
              <w:t>Задача 3. Обеспечение условий для выполнения функций и полномочий, возложенных на муниципальное казенное учреждение Нижневартовского района «Управление по делам гражданской обороны и чрезвычайным ситуациям»</w:t>
            </w:r>
          </w:p>
        </w:tc>
      </w:tr>
      <w:tr w:rsidR="00F44FBB" w:rsidRPr="004A5FCC" w:rsidTr="009C187D">
        <w:trPr>
          <w:jc w:val="center"/>
        </w:trPr>
        <w:tc>
          <w:tcPr>
            <w:tcW w:w="9941" w:type="dxa"/>
            <w:gridSpan w:val="5"/>
            <w:shd w:val="clear" w:color="auto" w:fill="auto"/>
          </w:tcPr>
          <w:p w:rsidR="00F44FBB" w:rsidRPr="00600B36" w:rsidRDefault="00F44FBB" w:rsidP="009C187D">
            <w:pPr>
              <w:jc w:val="center"/>
              <w:rPr>
                <w:b/>
                <w:sz w:val="22"/>
                <w:szCs w:val="22"/>
              </w:rPr>
            </w:pPr>
            <w:r w:rsidRPr="00600B36">
              <w:rPr>
                <w:b/>
                <w:sz w:val="22"/>
                <w:szCs w:val="22"/>
              </w:rPr>
              <w:t>Подпрограмма 3. Создание условий для выполнения функций, возложенных  на муниципальное казенное учреждение Нижневартовского района «Управление по делам гражданской обороны и чрезвычайным ситуациям»</w:t>
            </w:r>
          </w:p>
        </w:tc>
      </w:tr>
      <w:tr w:rsidR="00F44FBB" w:rsidRPr="004A5FCC" w:rsidTr="009C187D">
        <w:trPr>
          <w:jc w:val="center"/>
        </w:trPr>
        <w:tc>
          <w:tcPr>
            <w:tcW w:w="563" w:type="dxa"/>
            <w:shd w:val="clear" w:color="auto" w:fill="auto"/>
          </w:tcPr>
          <w:p w:rsidR="00F44FBB" w:rsidRPr="004A5FCC" w:rsidRDefault="00F44FBB" w:rsidP="009C187D">
            <w:pPr>
              <w:jc w:val="center"/>
              <w:rPr>
                <w:rFonts w:eastAsia="Calibri"/>
                <w:sz w:val="22"/>
                <w:szCs w:val="22"/>
                <w:lang w:eastAsia="en-US"/>
              </w:rPr>
            </w:pPr>
            <w:r w:rsidRPr="004A5FCC">
              <w:rPr>
                <w:rFonts w:eastAsia="Calibri"/>
                <w:sz w:val="22"/>
                <w:szCs w:val="22"/>
                <w:lang w:eastAsia="en-US"/>
              </w:rPr>
              <w:t>3.1</w:t>
            </w:r>
          </w:p>
        </w:tc>
        <w:tc>
          <w:tcPr>
            <w:tcW w:w="2658" w:type="dxa"/>
            <w:shd w:val="clear" w:color="auto" w:fill="auto"/>
          </w:tcPr>
          <w:p w:rsidR="00F44FBB" w:rsidRPr="004A5FCC" w:rsidRDefault="00F44FBB" w:rsidP="009C187D">
            <w:pPr>
              <w:rPr>
                <w:rFonts w:eastAsia="Calibri"/>
                <w:sz w:val="22"/>
                <w:szCs w:val="22"/>
                <w:lang w:eastAsia="en-US"/>
              </w:rPr>
            </w:pPr>
            <w:r w:rsidRPr="002366C3">
              <w:rPr>
                <w:sz w:val="22"/>
                <w:szCs w:val="22"/>
              </w:rPr>
              <w:t xml:space="preserve">Обеспечение деятельности муниципального казенного учреждения Нижневартовского </w:t>
            </w:r>
            <w:r w:rsidRPr="002366C3">
              <w:rPr>
                <w:sz w:val="22"/>
                <w:szCs w:val="22"/>
              </w:rPr>
              <w:lastRenderedPageBreak/>
              <w:t>района «Управление по делам гражданской обороны и чрезвычайным ситуациям»</w:t>
            </w:r>
          </w:p>
        </w:tc>
        <w:tc>
          <w:tcPr>
            <w:tcW w:w="4967" w:type="dxa"/>
            <w:gridSpan w:val="2"/>
            <w:shd w:val="clear" w:color="auto" w:fill="auto"/>
          </w:tcPr>
          <w:p w:rsidR="00F44FBB" w:rsidRDefault="00F44FBB" w:rsidP="009C187D">
            <w:pPr>
              <w:widowControl w:val="0"/>
              <w:autoSpaceDE w:val="0"/>
              <w:autoSpaceDN w:val="0"/>
              <w:jc w:val="both"/>
              <w:rPr>
                <w:rFonts w:eastAsia="Calibri"/>
                <w:sz w:val="22"/>
                <w:szCs w:val="22"/>
                <w:lang w:eastAsia="en-US"/>
              </w:rPr>
            </w:pPr>
            <w:r>
              <w:rPr>
                <w:rFonts w:eastAsia="Calibri"/>
                <w:sz w:val="22"/>
                <w:szCs w:val="22"/>
                <w:lang w:eastAsia="en-US"/>
              </w:rPr>
              <w:lastRenderedPageBreak/>
              <w:t>1.</w:t>
            </w:r>
            <w:r w:rsidRPr="004A5FCC">
              <w:rPr>
                <w:rFonts w:eastAsia="Calibri"/>
                <w:sz w:val="22"/>
                <w:szCs w:val="22"/>
                <w:lang w:eastAsia="en-US"/>
              </w:rPr>
              <w:t xml:space="preserve">Обеспечение </w:t>
            </w:r>
            <w:r>
              <w:rPr>
                <w:rFonts w:eastAsia="Calibri"/>
                <w:sz w:val="22"/>
                <w:szCs w:val="22"/>
                <w:lang w:eastAsia="en-US"/>
              </w:rPr>
              <w:t xml:space="preserve">работников </w:t>
            </w:r>
            <w:r w:rsidRPr="004A5FCC">
              <w:rPr>
                <w:rFonts w:eastAsia="Calibri"/>
                <w:sz w:val="22"/>
                <w:szCs w:val="22"/>
                <w:lang w:eastAsia="en-US"/>
              </w:rPr>
              <w:t>денежным содержанием, заработной платой.</w:t>
            </w:r>
          </w:p>
          <w:p w:rsidR="00F44FBB" w:rsidRPr="004A5FCC" w:rsidRDefault="00F44FBB" w:rsidP="009C187D">
            <w:pPr>
              <w:widowControl w:val="0"/>
              <w:autoSpaceDE w:val="0"/>
              <w:autoSpaceDN w:val="0"/>
              <w:jc w:val="both"/>
              <w:rPr>
                <w:rFonts w:eastAsia="Calibri"/>
                <w:sz w:val="22"/>
                <w:szCs w:val="22"/>
                <w:lang w:eastAsia="en-US"/>
              </w:rPr>
            </w:pPr>
            <w:r>
              <w:rPr>
                <w:rFonts w:eastAsia="Calibri"/>
                <w:sz w:val="22"/>
                <w:szCs w:val="22"/>
                <w:lang w:eastAsia="en-US"/>
              </w:rPr>
              <w:t>2.</w:t>
            </w:r>
            <w:r w:rsidRPr="004A5FCC">
              <w:rPr>
                <w:rFonts w:eastAsia="Calibri"/>
                <w:sz w:val="22"/>
                <w:szCs w:val="22"/>
                <w:lang w:eastAsia="en-US"/>
              </w:rPr>
              <w:t>Обеспечение иных социальных выплат, гарантий и компенсаций, обусловленных трудовыми отношениями.</w:t>
            </w:r>
          </w:p>
          <w:p w:rsidR="00F44FBB" w:rsidRPr="004A5FCC" w:rsidRDefault="00F44FBB" w:rsidP="009C187D">
            <w:pPr>
              <w:widowControl w:val="0"/>
              <w:autoSpaceDE w:val="0"/>
              <w:autoSpaceDN w:val="0"/>
              <w:jc w:val="both"/>
              <w:rPr>
                <w:rFonts w:eastAsia="Calibri"/>
                <w:sz w:val="22"/>
                <w:szCs w:val="22"/>
                <w:lang w:eastAsia="en-US"/>
              </w:rPr>
            </w:pPr>
            <w:r>
              <w:rPr>
                <w:rFonts w:eastAsia="Calibri"/>
                <w:sz w:val="22"/>
                <w:szCs w:val="22"/>
                <w:lang w:eastAsia="en-US"/>
              </w:rPr>
              <w:lastRenderedPageBreak/>
              <w:t>3.</w:t>
            </w:r>
            <w:r w:rsidRPr="004A5FCC">
              <w:rPr>
                <w:rFonts w:eastAsia="Calibri"/>
                <w:sz w:val="22"/>
                <w:szCs w:val="22"/>
                <w:lang w:eastAsia="en-US"/>
              </w:rPr>
              <w:t>Уплата налогов, сборов и иных платежей в бюджетную систему.</w:t>
            </w:r>
          </w:p>
          <w:p w:rsidR="00F44FBB" w:rsidRPr="004A5FCC" w:rsidRDefault="00F44FBB" w:rsidP="009C187D">
            <w:pPr>
              <w:jc w:val="both"/>
              <w:rPr>
                <w:rFonts w:eastAsia="Calibri"/>
                <w:sz w:val="22"/>
                <w:szCs w:val="22"/>
                <w:lang w:eastAsia="en-US"/>
              </w:rPr>
            </w:pPr>
            <w:r>
              <w:rPr>
                <w:rFonts w:eastAsia="Calibri"/>
                <w:sz w:val="22"/>
                <w:szCs w:val="22"/>
                <w:lang w:eastAsia="en-US"/>
              </w:rPr>
              <w:t xml:space="preserve">4. </w:t>
            </w:r>
            <w:r w:rsidRPr="004A5FCC">
              <w:rPr>
                <w:rFonts w:eastAsia="Calibri"/>
                <w:sz w:val="22"/>
                <w:szCs w:val="22"/>
                <w:lang w:eastAsia="en-US"/>
              </w:rPr>
              <w:t>Исполнение судебных актов.</w:t>
            </w:r>
          </w:p>
          <w:p w:rsidR="00F44FBB" w:rsidRPr="004A5FCC" w:rsidRDefault="00F44FBB" w:rsidP="009C187D">
            <w:pPr>
              <w:widowControl w:val="0"/>
              <w:autoSpaceDE w:val="0"/>
              <w:autoSpaceDN w:val="0"/>
              <w:jc w:val="both"/>
              <w:rPr>
                <w:rFonts w:eastAsia="Calibri"/>
                <w:sz w:val="22"/>
                <w:szCs w:val="22"/>
                <w:lang w:eastAsia="en-US"/>
              </w:rPr>
            </w:pPr>
            <w:r>
              <w:rPr>
                <w:rFonts w:eastAsia="Calibri"/>
                <w:sz w:val="22"/>
                <w:szCs w:val="22"/>
                <w:lang w:eastAsia="en-US"/>
              </w:rPr>
              <w:t>5.</w:t>
            </w:r>
            <w:r w:rsidRPr="004A5FCC">
              <w:rPr>
                <w:rFonts w:eastAsia="Calibri"/>
                <w:sz w:val="22"/>
                <w:szCs w:val="22"/>
                <w:lang w:eastAsia="en-US"/>
              </w:rPr>
              <w:t>Обеспечение прочими закупками товаров, работ и услуг, направленными на обеспечение надлежащих организационно-технических и безопасных условий труда для исполнения служебных обязанностей в соответствии с установленными требованиями и на содержание имущества</w:t>
            </w:r>
            <w:r w:rsidR="00600B36">
              <w:rPr>
                <w:rFonts w:eastAsia="Calibri"/>
                <w:sz w:val="22"/>
                <w:szCs w:val="22"/>
                <w:lang w:eastAsia="en-US"/>
              </w:rPr>
              <w:t>,</w:t>
            </w:r>
            <w:r w:rsidRPr="00B12BCC">
              <w:rPr>
                <w:sz w:val="22"/>
                <w:szCs w:val="22"/>
              </w:rPr>
              <w:t>находя</w:t>
            </w:r>
            <w:r>
              <w:rPr>
                <w:sz w:val="22"/>
                <w:szCs w:val="22"/>
              </w:rPr>
              <w:t>щегося в оперативном управлении</w:t>
            </w:r>
          </w:p>
        </w:tc>
        <w:tc>
          <w:tcPr>
            <w:tcW w:w="1753" w:type="dxa"/>
            <w:shd w:val="clear" w:color="auto" w:fill="auto"/>
          </w:tcPr>
          <w:p w:rsidR="00F44FBB" w:rsidRPr="004A5FCC" w:rsidRDefault="00F44FBB" w:rsidP="009C187D">
            <w:pPr>
              <w:jc w:val="center"/>
              <w:rPr>
                <w:rFonts w:eastAsia="Calibri"/>
                <w:sz w:val="22"/>
                <w:szCs w:val="22"/>
                <w:lang w:eastAsia="en-US"/>
              </w:rPr>
            </w:pPr>
            <w:r w:rsidRPr="004A5FCC">
              <w:rPr>
                <w:rFonts w:eastAsia="Calibri"/>
                <w:sz w:val="22"/>
                <w:szCs w:val="22"/>
                <w:lang w:eastAsia="en-US"/>
              </w:rPr>
              <w:lastRenderedPageBreak/>
              <w:t>_</w:t>
            </w:r>
          </w:p>
        </w:tc>
      </w:tr>
    </w:tbl>
    <w:p w:rsidR="00F44FBB" w:rsidRDefault="00F44FBB" w:rsidP="00F44FBB">
      <w:pPr>
        <w:jc w:val="both"/>
        <w:rPr>
          <w:b/>
          <w:bCs/>
          <w:szCs w:val="20"/>
        </w:rPr>
        <w:sectPr w:rsidR="00F44FBB" w:rsidSect="009C187D">
          <w:pgSz w:w="11906" w:h="16838"/>
          <w:pgMar w:top="567" w:right="1134" w:bottom="1701" w:left="1134" w:header="709" w:footer="709" w:gutter="0"/>
          <w:cols w:space="708"/>
          <w:docGrid w:linePitch="360"/>
        </w:sectPr>
      </w:pPr>
    </w:p>
    <w:p w:rsidR="00F44FBB" w:rsidRDefault="00F44FBB" w:rsidP="00F44FBB">
      <w:pPr>
        <w:ind w:left="7788"/>
      </w:pPr>
      <w:r>
        <w:lastRenderedPageBreak/>
        <w:t>Таблица 4</w:t>
      </w:r>
    </w:p>
    <w:p w:rsidR="00F44FBB" w:rsidRPr="0000407B" w:rsidRDefault="00F44FBB" w:rsidP="00F44FBB">
      <w:pPr>
        <w:jc w:val="both"/>
      </w:pPr>
    </w:p>
    <w:p w:rsidR="00F44FBB" w:rsidRPr="002B7E6E" w:rsidRDefault="00F44FBB" w:rsidP="00F44FBB">
      <w:pPr>
        <w:widowControl w:val="0"/>
        <w:autoSpaceDE w:val="0"/>
        <w:autoSpaceDN w:val="0"/>
        <w:jc w:val="center"/>
        <w:rPr>
          <w:b/>
        </w:rPr>
      </w:pPr>
      <w:r w:rsidRPr="002B7E6E">
        <w:rPr>
          <w:b/>
        </w:rPr>
        <w:t>Перечень возможных рисков при реализации муниципальной программы и мер по их преодолению</w:t>
      </w:r>
    </w:p>
    <w:p w:rsidR="00F44FBB" w:rsidRPr="002B7E6E" w:rsidRDefault="00F44FBB" w:rsidP="00F44FBB">
      <w:pPr>
        <w:jc w:val="both"/>
        <w:rPr>
          <w:rFonts w:eastAsia="Calibri"/>
          <w:b/>
          <w:lang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2977"/>
        <w:gridCol w:w="6130"/>
      </w:tblGrid>
      <w:tr w:rsidR="00F44FBB" w:rsidRPr="002B7E6E" w:rsidTr="009C187D">
        <w:trPr>
          <w:jc w:val="center"/>
        </w:trPr>
        <w:tc>
          <w:tcPr>
            <w:tcW w:w="675" w:type="dxa"/>
            <w:shd w:val="clear" w:color="auto" w:fill="auto"/>
          </w:tcPr>
          <w:p w:rsidR="00F44FBB" w:rsidRPr="002B7E6E" w:rsidRDefault="00F44FBB" w:rsidP="009C187D">
            <w:pPr>
              <w:jc w:val="center"/>
              <w:rPr>
                <w:rFonts w:eastAsia="Calibri"/>
                <w:b/>
                <w:sz w:val="22"/>
                <w:szCs w:val="22"/>
                <w:lang w:eastAsia="en-US"/>
              </w:rPr>
            </w:pPr>
            <w:r w:rsidRPr="002B7E6E">
              <w:rPr>
                <w:rFonts w:eastAsia="Calibri"/>
                <w:b/>
                <w:sz w:val="22"/>
                <w:szCs w:val="22"/>
                <w:lang w:eastAsia="en-US"/>
              </w:rPr>
              <w:t>№ п/п</w:t>
            </w:r>
          </w:p>
        </w:tc>
        <w:tc>
          <w:tcPr>
            <w:tcW w:w="2977" w:type="dxa"/>
            <w:shd w:val="clear" w:color="auto" w:fill="auto"/>
          </w:tcPr>
          <w:p w:rsidR="00F44FBB" w:rsidRPr="002B7E6E" w:rsidRDefault="00F44FBB" w:rsidP="009C187D">
            <w:pPr>
              <w:jc w:val="center"/>
              <w:rPr>
                <w:rFonts w:eastAsia="Calibri"/>
                <w:b/>
                <w:sz w:val="22"/>
                <w:szCs w:val="22"/>
                <w:lang w:eastAsia="en-US"/>
              </w:rPr>
            </w:pPr>
            <w:r w:rsidRPr="002B7E6E">
              <w:rPr>
                <w:rFonts w:eastAsia="Calibri"/>
                <w:b/>
                <w:sz w:val="22"/>
                <w:szCs w:val="22"/>
                <w:lang w:eastAsia="en-US"/>
              </w:rPr>
              <w:t>Описание риска</w:t>
            </w:r>
          </w:p>
        </w:tc>
        <w:tc>
          <w:tcPr>
            <w:tcW w:w="6130" w:type="dxa"/>
            <w:shd w:val="clear" w:color="auto" w:fill="auto"/>
          </w:tcPr>
          <w:p w:rsidR="00F44FBB" w:rsidRPr="002B7E6E" w:rsidRDefault="00F44FBB" w:rsidP="009C187D">
            <w:pPr>
              <w:jc w:val="center"/>
              <w:rPr>
                <w:rFonts w:eastAsia="Calibri"/>
                <w:b/>
                <w:sz w:val="22"/>
                <w:szCs w:val="22"/>
                <w:lang w:eastAsia="en-US"/>
              </w:rPr>
            </w:pPr>
            <w:r w:rsidRPr="002B7E6E">
              <w:rPr>
                <w:rFonts w:eastAsia="Calibri"/>
                <w:b/>
                <w:sz w:val="22"/>
                <w:szCs w:val="22"/>
                <w:lang w:eastAsia="en-US"/>
              </w:rPr>
              <w:t>Меры по преодолению рисков</w:t>
            </w:r>
          </w:p>
        </w:tc>
      </w:tr>
      <w:tr w:rsidR="00F44FBB" w:rsidRPr="004A5FCC" w:rsidTr="009C187D">
        <w:trPr>
          <w:jc w:val="center"/>
        </w:trPr>
        <w:tc>
          <w:tcPr>
            <w:tcW w:w="675" w:type="dxa"/>
            <w:shd w:val="clear" w:color="auto" w:fill="auto"/>
          </w:tcPr>
          <w:p w:rsidR="00F44FBB" w:rsidRPr="00D31E94" w:rsidRDefault="00F44FBB" w:rsidP="009C187D">
            <w:pPr>
              <w:jc w:val="center"/>
              <w:rPr>
                <w:rFonts w:eastAsia="Calibri"/>
                <w:sz w:val="22"/>
                <w:szCs w:val="22"/>
                <w:lang w:eastAsia="en-US"/>
              </w:rPr>
            </w:pPr>
            <w:r w:rsidRPr="00D31E94">
              <w:rPr>
                <w:rFonts w:eastAsia="Calibri"/>
                <w:sz w:val="22"/>
                <w:szCs w:val="22"/>
                <w:lang w:eastAsia="en-US"/>
              </w:rPr>
              <w:t>1</w:t>
            </w:r>
          </w:p>
        </w:tc>
        <w:tc>
          <w:tcPr>
            <w:tcW w:w="2977" w:type="dxa"/>
            <w:shd w:val="clear" w:color="auto" w:fill="auto"/>
          </w:tcPr>
          <w:p w:rsidR="00F44FBB" w:rsidRPr="00D31E94" w:rsidRDefault="00F44FBB" w:rsidP="009C187D">
            <w:pPr>
              <w:jc w:val="center"/>
              <w:rPr>
                <w:rFonts w:eastAsia="Calibri"/>
                <w:sz w:val="22"/>
                <w:szCs w:val="22"/>
                <w:lang w:eastAsia="en-US"/>
              </w:rPr>
            </w:pPr>
            <w:r w:rsidRPr="00D31E94">
              <w:rPr>
                <w:rFonts w:eastAsia="Calibri"/>
                <w:sz w:val="22"/>
                <w:szCs w:val="22"/>
                <w:lang w:eastAsia="en-US"/>
              </w:rPr>
              <w:t>2</w:t>
            </w:r>
          </w:p>
        </w:tc>
        <w:tc>
          <w:tcPr>
            <w:tcW w:w="6130" w:type="dxa"/>
            <w:shd w:val="clear" w:color="auto" w:fill="auto"/>
          </w:tcPr>
          <w:p w:rsidR="00F44FBB" w:rsidRPr="00D31E94" w:rsidRDefault="00F44FBB" w:rsidP="009C187D">
            <w:pPr>
              <w:jc w:val="center"/>
              <w:rPr>
                <w:rFonts w:eastAsia="Calibri"/>
                <w:sz w:val="22"/>
                <w:szCs w:val="22"/>
                <w:lang w:eastAsia="en-US"/>
              </w:rPr>
            </w:pPr>
            <w:r w:rsidRPr="00D31E94">
              <w:rPr>
                <w:rFonts w:eastAsia="Calibri"/>
                <w:sz w:val="22"/>
                <w:szCs w:val="22"/>
                <w:lang w:eastAsia="en-US"/>
              </w:rPr>
              <w:t>3</w:t>
            </w:r>
          </w:p>
        </w:tc>
      </w:tr>
      <w:tr w:rsidR="00F44FBB" w:rsidRPr="004A5FCC" w:rsidTr="009C187D">
        <w:trPr>
          <w:jc w:val="center"/>
        </w:trPr>
        <w:tc>
          <w:tcPr>
            <w:tcW w:w="675" w:type="dxa"/>
            <w:shd w:val="clear" w:color="auto" w:fill="auto"/>
          </w:tcPr>
          <w:p w:rsidR="00F44FBB" w:rsidRPr="00F47632" w:rsidRDefault="00F44FBB" w:rsidP="009C187D">
            <w:pPr>
              <w:jc w:val="center"/>
              <w:rPr>
                <w:rFonts w:eastAsia="Calibri"/>
                <w:sz w:val="24"/>
                <w:szCs w:val="24"/>
                <w:lang w:eastAsia="en-US"/>
              </w:rPr>
            </w:pPr>
            <w:r w:rsidRPr="00F47632">
              <w:rPr>
                <w:rFonts w:eastAsia="Calibri"/>
                <w:sz w:val="24"/>
                <w:szCs w:val="24"/>
                <w:lang w:eastAsia="en-US"/>
              </w:rPr>
              <w:t>1</w:t>
            </w:r>
          </w:p>
        </w:tc>
        <w:tc>
          <w:tcPr>
            <w:tcW w:w="2977" w:type="dxa"/>
            <w:shd w:val="clear" w:color="auto" w:fill="auto"/>
          </w:tcPr>
          <w:p w:rsidR="00F44FBB" w:rsidRPr="00F47632" w:rsidRDefault="00F44FBB" w:rsidP="009C187D">
            <w:pPr>
              <w:jc w:val="both"/>
              <w:rPr>
                <w:rFonts w:eastAsia="Calibri"/>
                <w:sz w:val="24"/>
                <w:szCs w:val="24"/>
                <w:lang w:eastAsia="en-US"/>
              </w:rPr>
            </w:pPr>
            <w:r w:rsidRPr="00F47632">
              <w:rPr>
                <w:rFonts w:eastAsia="Calibri"/>
                <w:sz w:val="24"/>
                <w:szCs w:val="24"/>
                <w:lang w:eastAsia="en-US"/>
              </w:rPr>
              <w:t xml:space="preserve">Правовые риски, связанные с изменением федерального законодательства и законодательства автономного округа, длительностью формирования нормативно-правовой базы, необходимой для эффективной реализации муниципальной программы </w:t>
            </w:r>
          </w:p>
        </w:tc>
        <w:tc>
          <w:tcPr>
            <w:tcW w:w="6130" w:type="dxa"/>
            <w:shd w:val="clear" w:color="auto" w:fill="auto"/>
          </w:tcPr>
          <w:p w:rsidR="00F44FBB" w:rsidRPr="00F47632" w:rsidRDefault="00F44FBB" w:rsidP="009C187D">
            <w:pPr>
              <w:suppressAutoHyphens/>
              <w:jc w:val="both"/>
              <w:rPr>
                <w:sz w:val="24"/>
                <w:szCs w:val="24"/>
                <w:lang w:eastAsia="zh-CN"/>
              </w:rPr>
            </w:pPr>
            <w:r>
              <w:rPr>
                <w:rFonts w:eastAsia="Calibri"/>
                <w:sz w:val="24"/>
                <w:szCs w:val="24"/>
                <w:lang w:eastAsia="en-US"/>
              </w:rPr>
              <w:t>п</w:t>
            </w:r>
            <w:r w:rsidRPr="00F47632">
              <w:rPr>
                <w:rFonts w:eastAsia="Calibri"/>
                <w:sz w:val="24"/>
                <w:szCs w:val="24"/>
                <w:lang w:eastAsia="en-US"/>
              </w:rPr>
              <w:t>ривлечение на этапе согласования проекта муниципальной программы для рассмотрения и подготовки предложений населения, бизнес-сообщества, общественных организаций путем размещения (направления) проекта на общественные обсуждения;</w:t>
            </w:r>
          </w:p>
          <w:p w:rsidR="00F44FBB" w:rsidRPr="00F47632" w:rsidRDefault="00F44FBB" w:rsidP="009C187D">
            <w:pPr>
              <w:jc w:val="both"/>
              <w:rPr>
                <w:rFonts w:eastAsia="Calibri"/>
                <w:color w:val="FF0000"/>
                <w:sz w:val="24"/>
                <w:szCs w:val="24"/>
                <w:lang w:eastAsia="en-US"/>
              </w:rPr>
            </w:pPr>
            <w:r w:rsidRPr="00F47632">
              <w:rPr>
                <w:rFonts w:eastAsia="Calibri"/>
                <w:sz w:val="24"/>
                <w:szCs w:val="24"/>
                <w:lang w:eastAsia="en-US"/>
              </w:rPr>
              <w:t xml:space="preserve">проведение мониторинга изменений в законодательстве Российской Федерации и </w:t>
            </w:r>
            <w:r>
              <w:rPr>
                <w:rFonts w:eastAsia="Calibri"/>
                <w:sz w:val="24"/>
                <w:szCs w:val="24"/>
                <w:lang w:eastAsia="en-US"/>
              </w:rPr>
              <w:t xml:space="preserve">Ханты-Мансийского </w:t>
            </w:r>
            <w:r w:rsidRPr="00F47632">
              <w:rPr>
                <w:rFonts w:eastAsia="Calibri"/>
                <w:sz w:val="24"/>
                <w:szCs w:val="24"/>
                <w:lang w:eastAsia="en-US"/>
              </w:rPr>
              <w:t>автономного округа</w:t>
            </w:r>
            <w:r>
              <w:rPr>
                <w:rFonts w:eastAsia="Calibri"/>
                <w:sz w:val="24"/>
                <w:szCs w:val="24"/>
                <w:lang w:eastAsia="en-US"/>
              </w:rPr>
              <w:t xml:space="preserve"> - Югры</w:t>
            </w:r>
            <w:r w:rsidRPr="00F47632">
              <w:rPr>
                <w:rFonts w:eastAsia="Calibri"/>
                <w:sz w:val="24"/>
                <w:szCs w:val="24"/>
                <w:lang w:eastAsia="en-US"/>
              </w:rPr>
              <w:t xml:space="preserve"> в сфере гражданской защиты населения</w:t>
            </w:r>
          </w:p>
        </w:tc>
      </w:tr>
      <w:tr w:rsidR="00F44FBB" w:rsidRPr="004A5FCC" w:rsidTr="009C187D">
        <w:trPr>
          <w:jc w:val="center"/>
        </w:trPr>
        <w:tc>
          <w:tcPr>
            <w:tcW w:w="675" w:type="dxa"/>
            <w:shd w:val="clear" w:color="auto" w:fill="auto"/>
          </w:tcPr>
          <w:p w:rsidR="00F44FBB" w:rsidRPr="00D31E94" w:rsidRDefault="00F44FBB" w:rsidP="009C187D">
            <w:pPr>
              <w:jc w:val="center"/>
              <w:rPr>
                <w:rFonts w:eastAsia="Calibri"/>
                <w:sz w:val="22"/>
                <w:szCs w:val="22"/>
                <w:lang w:eastAsia="en-US"/>
              </w:rPr>
            </w:pPr>
            <w:r>
              <w:rPr>
                <w:rFonts w:eastAsia="Calibri"/>
                <w:sz w:val="22"/>
                <w:szCs w:val="22"/>
                <w:lang w:eastAsia="en-US"/>
              </w:rPr>
              <w:t>2</w:t>
            </w:r>
          </w:p>
        </w:tc>
        <w:tc>
          <w:tcPr>
            <w:tcW w:w="2977" w:type="dxa"/>
            <w:shd w:val="clear" w:color="auto" w:fill="auto"/>
          </w:tcPr>
          <w:p w:rsidR="00F44FBB" w:rsidRPr="002955B4" w:rsidRDefault="00F44FBB" w:rsidP="009C187D">
            <w:pPr>
              <w:ind w:firstLine="34"/>
              <w:jc w:val="both"/>
              <w:rPr>
                <w:rFonts w:eastAsia="Calibri"/>
                <w:sz w:val="24"/>
                <w:szCs w:val="24"/>
                <w:lang w:eastAsia="en-US"/>
              </w:rPr>
            </w:pPr>
            <w:r w:rsidRPr="002955B4">
              <w:rPr>
                <w:rFonts w:eastAsia="Calibri"/>
                <w:sz w:val="24"/>
                <w:szCs w:val="24"/>
                <w:lang w:eastAsia="en-US"/>
              </w:rPr>
              <w:t xml:space="preserve">Финансовые риски, сокращение объема финансовых средств, направленных на реализацию муниципальной программы, что, в свою очередь, связано с сокращением или прекращением части программных мероприятий и неполным выполнением целевых показателей муниципальной программы </w:t>
            </w:r>
          </w:p>
        </w:tc>
        <w:tc>
          <w:tcPr>
            <w:tcW w:w="6130" w:type="dxa"/>
            <w:shd w:val="clear" w:color="auto" w:fill="auto"/>
          </w:tcPr>
          <w:p w:rsidR="00F44FBB" w:rsidRPr="00F47632" w:rsidRDefault="00F44FBB" w:rsidP="009C187D">
            <w:pPr>
              <w:suppressAutoHyphens/>
              <w:jc w:val="both"/>
              <w:rPr>
                <w:sz w:val="24"/>
                <w:szCs w:val="24"/>
                <w:lang w:eastAsia="zh-CN"/>
              </w:rPr>
            </w:pPr>
            <w:r>
              <w:rPr>
                <w:rFonts w:eastAsia="Calibri"/>
                <w:sz w:val="24"/>
                <w:szCs w:val="24"/>
                <w:lang w:eastAsia="en-US"/>
              </w:rPr>
              <w:t>о</w:t>
            </w:r>
            <w:r w:rsidRPr="00F47632">
              <w:rPr>
                <w:rFonts w:eastAsia="Calibri"/>
                <w:sz w:val="24"/>
                <w:szCs w:val="24"/>
                <w:lang w:eastAsia="en-US"/>
              </w:rPr>
              <w:t>пределение приоритетных (первоочередных) направлений (мероприятий) муниципальной программы, увязанных с достижением установленных целевых показателей, в пределах утвержденного (доведенного) объема финансирования по муниципальной программе;</w:t>
            </w:r>
          </w:p>
          <w:p w:rsidR="00F44FBB" w:rsidRPr="00F47632" w:rsidRDefault="00F44FBB" w:rsidP="009C187D">
            <w:pPr>
              <w:suppressAutoHyphens/>
              <w:jc w:val="both"/>
              <w:rPr>
                <w:sz w:val="24"/>
                <w:szCs w:val="24"/>
                <w:lang w:eastAsia="zh-CN"/>
              </w:rPr>
            </w:pPr>
            <w:r>
              <w:rPr>
                <w:rFonts w:eastAsia="Calibri"/>
                <w:sz w:val="24"/>
                <w:szCs w:val="24"/>
                <w:lang w:eastAsia="en-US"/>
              </w:rPr>
              <w:t>п</w:t>
            </w:r>
            <w:r w:rsidRPr="00F47632">
              <w:rPr>
                <w:rFonts w:eastAsia="Calibri"/>
                <w:sz w:val="24"/>
                <w:szCs w:val="24"/>
                <w:lang w:eastAsia="en-US"/>
              </w:rPr>
              <w:t>овышение эффективности бюджетных расходов при реализации мероприятий муниципальной программы</w:t>
            </w:r>
          </w:p>
          <w:p w:rsidR="00F44FBB" w:rsidRPr="00F47632" w:rsidRDefault="00F44FBB" w:rsidP="009C187D">
            <w:pPr>
              <w:jc w:val="both"/>
              <w:rPr>
                <w:rFonts w:eastAsia="Calibri"/>
                <w:sz w:val="24"/>
                <w:szCs w:val="24"/>
                <w:lang w:eastAsia="en-US"/>
              </w:rPr>
            </w:pPr>
          </w:p>
        </w:tc>
      </w:tr>
      <w:tr w:rsidR="00F44FBB" w:rsidRPr="004A5FCC" w:rsidTr="009C187D">
        <w:trPr>
          <w:jc w:val="center"/>
        </w:trPr>
        <w:tc>
          <w:tcPr>
            <w:tcW w:w="675" w:type="dxa"/>
            <w:shd w:val="clear" w:color="auto" w:fill="auto"/>
          </w:tcPr>
          <w:p w:rsidR="00F44FBB" w:rsidRPr="00D31E94" w:rsidRDefault="00F44FBB" w:rsidP="009C187D">
            <w:pPr>
              <w:jc w:val="center"/>
              <w:rPr>
                <w:rFonts w:eastAsia="Calibri"/>
                <w:sz w:val="22"/>
                <w:szCs w:val="22"/>
                <w:lang w:eastAsia="en-US"/>
              </w:rPr>
            </w:pPr>
            <w:r>
              <w:rPr>
                <w:rFonts w:eastAsia="Calibri"/>
                <w:sz w:val="22"/>
                <w:szCs w:val="22"/>
                <w:lang w:eastAsia="en-US"/>
              </w:rPr>
              <w:t>3</w:t>
            </w:r>
          </w:p>
        </w:tc>
        <w:tc>
          <w:tcPr>
            <w:tcW w:w="2977" w:type="dxa"/>
            <w:shd w:val="clear" w:color="auto" w:fill="auto"/>
          </w:tcPr>
          <w:p w:rsidR="00F44FBB" w:rsidRPr="002955B4" w:rsidRDefault="00F44FBB" w:rsidP="009C187D">
            <w:pPr>
              <w:jc w:val="both"/>
              <w:rPr>
                <w:rFonts w:eastAsia="Calibri"/>
                <w:sz w:val="24"/>
                <w:szCs w:val="24"/>
                <w:lang w:eastAsia="en-US"/>
              </w:rPr>
            </w:pPr>
            <w:r w:rsidRPr="002955B4">
              <w:rPr>
                <w:sz w:val="24"/>
                <w:szCs w:val="24"/>
                <w:lang w:eastAsia="en-US"/>
              </w:rPr>
              <w:t xml:space="preserve">Административные риски связаны с неэффективным управлением реализацией </w:t>
            </w:r>
            <w:r>
              <w:rPr>
                <w:sz w:val="24"/>
                <w:szCs w:val="24"/>
                <w:lang w:eastAsia="en-US"/>
              </w:rPr>
              <w:t xml:space="preserve">муниципальной </w:t>
            </w:r>
            <w:r w:rsidRPr="002955B4">
              <w:rPr>
                <w:sz w:val="24"/>
                <w:szCs w:val="24"/>
                <w:lang w:eastAsia="en-US"/>
              </w:rPr>
              <w:t xml:space="preserve">программы, нарушением планируемых сроков реализации </w:t>
            </w:r>
            <w:r>
              <w:rPr>
                <w:sz w:val="24"/>
                <w:szCs w:val="24"/>
                <w:lang w:eastAsia="en-US"/>
              </w:rPr>
              <w:t>муниципальной</w:t>
            </w:r>
            <w:r w:rsidRPr="002955B4">
              <w:rPr>
                <w:sz w:val="24"/>
                <w:szCs w:val="24"/>
                <w:lang w:eastAsia="en-US"/>
              </w:rPr>
              <w:t xml:space="preserve"> программы, невыполнением ее целей и </w:t>
            </w:r>
            <w:r>
              <w:rPr>
                <w:sz w:val="24"/>
                <w:szCs w:val="24"/>
                <w:lang w:eastAsia="en-US"/>
              </w:rPr>
              <w:t xml:space="preserve">задач, недостижением </w:t>
            </w:r>
            <w:r w:rsidRPr="002955B4">
              <w:rPr>
                <w:sz w:val="24"/>
                <w:szCs w:val="24"/>
                <w:lang w:eastAsia="en-US"/>
              </w:rPr>
              <w:t xml:space="preserve">плановых значений </w:t>
            </w:r>
            <w:r w:rsidRPr="002955B4">
              <w:rPr>
                <w:sz w:val="24"/>
                <w:szCs w:val="24"/>
                <w:lang w:eastAsia="en-US"/>
              </w:rPr>
              <w:lastRenderedPageBreak/>
              <w:t>показателей, снижением эффективности использования ресурсов и качества выполнения программных мероприятий</w:t>
            </w:r>
            <w:r>
              <w:rPr>
                <w:sz w:val="24"/>
                <w:szCs w:val="24"/>
                <w:lang w:eastAsia="en-US"/>
              </w:rPr>
              <w:t>, дефицитом квалифицированных кадров в сфере гражданской защиты населения</w:t>
            </w:r>
          </w:p>
        </w:tc>
        <w:tc>
          <w:tcPr>
            <w:tcW w:w="6130" w:type="dxa"/>
            <w:shd w:val="clear" w:color="auto" w:fill="auto"/>
          </w:tcPr>
          <w:p w:rsidR="00F44FBB" w:rsidRPr="00744DC0" w:rsidRDefault="00F44FBB" w:rsidP="009C187D">
            <w:pPr>
              <w:widowControl w:val="0"/>
              <w:autoSpaceDE w:val="0"/>
              <w:autoSpaceDN w:val="0"/>
              <w:jc w:val="both"/>
              <w:rPr>
                <w:sz w:val="24"/>
                <w:szCs w:val="24"/>
                <w:lang w:eastAsia="en-US"/>
              </w:rPr>
            </w:pPr>
            <w:r>
              <w:rPr>
                <w:sz w:val="24"/>
                <w:szCs w:val="24"/>
                <w:lang w:eastAsia="en-US"/>
              </w:rPr>
              <w:lastRenderedPageBreak/>
              <w:t>регу</w:t>
            </w:r>
            <w:r w:rsidRPr="00744DC0">
              <w:rPr>
                <w:sz w:val="24"/>
                <w:szCs w:val="24"/>
                <w:lang w:eastAsia="en-US"/>
              </w:rPr>
              <w:t xml:space="preserve">лярная публикация отчетов о ходе реализации </w:t>
            </w:r>
            <w:r>
              <w:rPr>
                <w:sz w:val="24"/>
                <w:szCs w:val="24"/>
                <w:lang w:eastAsia="en-US"/>
              </w:rPr>
              <w:t>муниципальной</w:t>
            </w:r>
            <w:r w:rsidRPr="00744DC0">
              <w:rPr>
                <w:sz w:val="24"/>
                <w:szCs w:val="24"/>
                <w:lang w:eastAsia="en-US"/>
              </w:rPr>
              <w:t xml:space="preserve"> программы;</w:t>
            </w:r>
          </w:p>
          <w:p w:rsidR="00F44FBB" w:rsidRPr="00744DC0" w:rsidRDefault="00F44FBB" w:rsidP="009C187D">
            <w:pPr>
              <w:widowControl w:val="0"/>
              <w:autoSpaceDE w:val="0"/>
              <w:autoSpaceDN w:val="0"/>
              <w:jc w:val="both"/>
              <w:rPr>
                <w:sz w:val="24"/>
                <w:szCs w:val="24"/>
                <w:lang w:eastAsia="en-US"/>
              </w:rPr>
            </w:pPr>
            <w:r>
              <w:rPr>
                <w:sz w:val="24"/>
                <w:szCs w:val="24"/>
                <w:lang w:eastAsia="en-US"/>
              </w:rPr>
              <w:t>п</w:t>
            </w:r>
            <w:r w:rsidRPr="00744DC0">
              <w:rPr>
                <w:sz w:val="24"/>
                <w:szCs w:val="24"/>
                <w:lang w:eastAsia="en-US"/>
              </w:rPr>
              <w:t xml:space="preserve">овышение эффективности взаимодействия участников реализации </w:t>
            </w:r>
            <w:r>
              <w:rPr>
                <w:sz w:val="24"/>
                <w:szCs w:val="24"/>
                <w:lang w:eastAsia="en-US"/>
              </w:rPr>
              <w:t>муниципальной</w:t>
            </w:r>
            <w:r w:rsidRPr="00744DC0">
              <w:rPr>
                <w:sz w:val="24"/>
                <w:szCs w:val="24"/>
                <w:lang w:eastAsia="en-US"/>
              </w:rPr>
              <w:t xml:space="preserve"> программы;</w:t>
            </w:r>
          </w:p>
          <w:p w:rsidR="00F44FBB" w:rsidRPr="00744DC0" w:rsidRDefault="00F44FBB" w:rsidP="009C187D">
            <w:pPr>
              <w:widowControl w:val="0"/>
              <w:autoSpaceDE w:val="0"/>
              <w:autoSpaceDN w:val="0"/>
              <w:jc w:val="both"/>
              <w:rPr>
                <w:sz w:val="24"/>
                <w:szCs w:val="24"/>
                <w:lang w:eastAsia="en-US"/>
              </w:rPr>
            </w:pPr>
            <w:r>
              <w:rPr>
                <w:sz w:val="24"/>
                <w:szCs w:val="24"/>
                <w:lang w:eastAsia="en-US"/>
              </w:rPr>
              <w:t>с</w:t>
            </w:r>
            <w:r w:rsidRPr="00744DC0">
              <w:rPr>
                <w:sz w:val="24"/>
                <w:szCs w:val="24"/>
                <w:lang w:eastAsia="en-US"/>
              </w:rPr>
              <w:t xml:space="preserve">оздание системы мониторинга реализации </w:t>
            </w:r>
            <w:r>
              <w:rPr>
                <w:sz w:val="24"/>
                <w:szCs w:val="24"/>
                <w:lang w:eastAsia="en-US"/>
              </w:rPr>
              <w:t>муниципальной</w:t>
            </w:r>
            <w:r w:rsidRPr="00744DC0">
              <w:rPr>
                <w:sz w:val="24"/>
                <w:szCs w:val="24"/>
                <w:lang w:eastAsia="en-US"/>
              </w:rPr>
              <w:t xml:space="preserve"> программы;</w:t>
            </w:r>
          </w:p>
          <w:p w:rsidR="00F44FBB" w:rsidRPr="00744DC0" w:rsidRDefault="00F44FBB" w:rsidP="009C187D">
            <w:pPr>
              <w:widowControl w:val="0"/>
              <w:autoSpaceDE w:val="0"/>
              <w:autoSpaceDN w:val="0"/>
              <w:jc w:val="both"/>
              <w:rPr>
                <w:sz w:val="24"/>
                <w:szCs w:val="24"/>
                <w:lang w:eastAsia="en-US"/>
              </w:rPr>
            </w:pPr>
            <w:r>
              <w:rPr>
                <w:sz w:val="24"/>
                <w:szCs w:val="24"/>
                <w:lang w:eastAsia="en-US"/>
              </w:rPr>
              <w:t>с</w:t>
            </w:r>
            <w:r w:rsidRPr="00744DC0">
              <w:rPr>
                <w:sz w:val="24"/>
                <w:szCs w:val="24"/>
                <w:lang w:eastAsia="en-US"/>
              </w:rPr>
              <w:t>воевременная корректировка программных мероприятий;</w:t>
            </w:r>
          </w:p>
          <w:p w:rsidR="00F44FBB" w:rsidRPr="00744DC0" w:rsidRDefault="00F44FBB" w:rsidP="009C187D">
            <w:pPr>
              <w:widowControl w:val="0"/>
              <w:autoSpaceDE w:val="0"/>
              <w:autoSpaceDN w:val="0"/>
              <w:jc w:val="both"/>
              <w:rPr>
                <w:sz w:val="24"/>
                <w:szCs w:val="24"/>
                <w:lang w:eastAsia="en-US"/>
              </w:rPr>
            </w:pPr>
            <w:r>
              <w:rPr>
                <w:sz w:val="24"/>
                <w:szCs w:val="24"/>
                <w:lang w:eastAsia="en-US"/>
              </w:rPr>
              <w:t>р</w:t>
            </w:r>
            <w:r w:rsidRPr="00744DC0">
              <w:rPr>
                <w:sz w:val="24"/>
                <w:szCs w:val="24"/>
                <w:lang w:eastAsia="en-US"/>
              </w:rPr>
              <w:t>ациональное использование имеющихся материальных и нематериальных ресурсов</w:t>
            </w:r>
            <w:r>
              <w:rPr>
                <w:sz w:val="24"/>
                <w:szCs w:val="24"/>
                <w:lang w:eastAsia="en-US"/>
              </w:rPr>
              <w:t>;</w:t>
            </w:r>
          </w:p>
          <w:p w:rsidR="00F44FBB" w:rsidRPr="00744DC0" w:rsidRDefault="00F44FBB" w:rsidP="009C187D">
            <w:pPr>
              <w:widowControl w:val="0"/>
              <w:autoSpaceDE w:val="0"/>
              <w:autoSpaceDN w:val="0"/>
              <w:jc w:val="both"/>
              <w:rPr>
                <w:sz w:val="24"/>
                <w:szCs w:val="24"/>
                <w:lang w:eastAsia="en-US"/>
              </w:rPr>
            </w:pPr>
            <w:r w:rsidRPr="00744DC0">
              <w:rPr>
                <w:sz w:val="24"/>
                <w:szCs w:val="24"/>
                <w:lang w:eastAsia="en-US"/>
              </w:rPr>
              <w:t xml:space="preserve">повышение ответственности за использование ресурсов, принятие ключевых решений в определении путей и </w:t>
            </w:r>
            <w:r w:rsidRPr="00744DC0">
              <w:rPr>
                <w:sz w:val="24"/>
                <w:szCs w:val="24"/>
                <w:lang w:eastAsia="en-US"/>
              </w:rPr>
              <w:lastRenderedPageBreak/>
              <w:t xml:space="preserve">методов реализации </w:t>
            </w:r>
            <w:r>
              <w:rPr>
                <w:sz w:val="24"/>
                <w:szCs w:val="24"/>
                <w:lang w:eastAsia="en-US"/>
              </w:rPr>
              <w:t>муниципальной</w:t>
            </w:r>
            <w:r w:rsidRPr="00744DC0">
              <w:rPr>
                <w:sz w:val="24"/>
                <w:szCs w:val="24"/>
                <w:lang w:eastAsia="en-US"/>
              </w:rPr>
              <w:t xml:space="preserve"> программы</w:t>
            </w:r>
          </w:p>
          <w:p w:rsidR="00F44FBB" w:rsidRPr="00D31E94" w:rsidRDefault="00F44FBB" w:rsidP="009C187D">
            <w:pPr>
              <w:jc w:val="both"/>
              <w:rPr>
                <w:rFonts w:eastAsia="Calibri"/>
                <w:sz w:val="22"/>
                <w:szCs w:val="22"/>
                <w:lang w:eastAsia="en-US"/>
              </w:rPr>
            </w:pPr>
          </w:p>
        </w:tc>
      </w:tr>
    </w:tbl>
    <w:p w:rsidR="00F44FBB" w:rsidRDefault="00F44FBB" w:rsidP="00F44FBB">
      <w:pPr>
        <w:widowControl w:val="0"/>
        <w:autoSpaceDE w:val="0"/>
        <w:autoSpaceDN w:val="0"/>
        <w:ind w:left="10348"/>
        <w:jc w:val="both"/>
        <w:rPr>
          <w:szCs w:val="26"/>
        </w:rPr>
        <w:sectPr w:rsidR="00F44FBB" w:rsidSect="009C187D">
          <w:pgSz w:w="11906" w:h="16838"/>
          <w:pgMar w:top="0" w:right="1134" w:bottom="1701" w:left="1134" w:header="709" w:footer="709" w:gutter="0"/>
          <w:cols w:space="708"/>
          <w:docGrid w:linePitch="360"/>
        </w:sectPr>
      </w:pPr>
    </w:p>
    <w:p w:rsidR="00F44FBB" w:rsidRPr="007B6F10" w:rsidRDefault="00F44FBB" w:rsidP="00F44FBB">
      <w:pPr>
        <w:tabs>
          <w:tab w:val="left" w:pos="315"/>
        </w:tabs>
        <w:autoSpaceDE w:val="0"/>
        <w:autoSpaceDN w:val="0"/>
        <w:adjustRightInd w:val="0"/>
        <w:ind w:left="9923"/>
        <w:jc w:val="both"/>
        <w:rPr>
          <w:color w:val="000000"/>
        </w:rPr>
      </w:pPr>
      <w:r w:rsidRPr="00DA7B5A">
        <w:lastRenderedPageBreak/>
        <w:t>Приложение</w:t>
      </w:r>
      <w:r w:rsidR="007B1FED">
        <w:t xml:space="preserve"> </w:t>
      </w:r>
      <w:r w:rsidRPr="007B6F10">
        <w:rPr>
          <w:color w:val="000000"/>
        </w:rPr>
        <w:t xml:space="preserve">к </w:t>
      </w:r>
      <w:r>
        <w:rPr>
          <w:color w:val="000000"/>
        </w:rPr>
        <w:t xml:space="preserve">муниципальной программе </w:t>
      </w:r>
      <w:r w:rsidRPr="007B6F10">
        <w:rPr>
          <w:color w:val="000000"/>
        </w:rPr>
        <w:t>«</w:t>
      </w:r>
      <w:r w:rsidRPr="007B6F10">
        <w:t>Безопасность жизнедеятельности в Нижневартовском районе»</w:t>
      </w:r>
    </w:p>
    <w:p w:rsidR="00F44FBB" w:rsidRDefault="00F44FBB" w:rsidP="00F44FBB">
      <w:pPr>
        <w:widowControl w:val="0"/>
        <w:autoSpaceDE w:val="0"/>
        <w:autoSpaceDN w:val="0"/>
        <w:ind w:left="10348"/>
        <w:jc w:val="both"/>
        <w:rPr>
          <w:szCs w:val="26"/>
        </w:rPr>
      </w:pPr>
    </w:p>
    <w:p w:rsidR="00F44FBB" w:rsidRPr="00C802A4" w:rsidRDefault="00F44FBB" w:rsidP="00F44FBB">
      <w:pPr>
        <w:widowControl w:val="0"/>
        <w:autoSpaceDE w:val="0"/>
        <w:autoSpaceDN w:val="0"/>
        <w:ind w:left="10348"/>
        <w:jc w:val="both"/>
        <w:rPr>
          <w:szCs w:val="26"/>
        </w:rPr>
      </w:pPr>
    </w:p>
    <w:p w:rsidR="00F44FBB" w:rsidRPr="00ED0EC5" w:rsidRDefault="00F44FBB" w:rsidP="00F44FBB">
      <w:pPr>
        <w:widowControl w:val="0"/>
        <w:autoSpaceDE w:val="0"/>
        <w:autoSpaceDN w:val="0"/>
        <w:jc w:val="center"/>
        <w:rPr>
          <w:b/>
          <w:szCs w:val="26"/>
        </w:rPr>
      </w:pPr>
      <w:r w:rsidRPr="00ED0EC5">
        <w:rPr>
          <w:b/>
          <w:szCs w:val="26"/>
        </w:rPr>
        <w:t xml:space="preserve">Результаты реализации мероприятий муниципальной программы </w:t>
      </w:r>
    </w:p>
    <w:tbl>
      <w:tblPr>
        <w:tblpPr w:leftFromText="180" w:rightFromText="180" w:vertAnchor="text" w:horzAnchor="margin" w:tblpXSpec="center" w:tblpY="237"/>
        <w:tblOverlap w:val="never"/>
        <w:tblW w:w="127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260"/>
        <w:gridCol w:w="1701"/>
        <w:gridCol w:w="1559"/>
        <w:gridCol w:w="4004"/>
        <w:gridCol w:w="1701"/>
      </w:tblGrid>
      <w:tr w:rsidR="00F44FBB" w:rsidRPr="008A7E96" w:rsidTr="009C187D">
        <w:trPr>
          <w:trHeight w:val="1125"/>
        </w:trPr>
        <w:tc>
          <w:tcPr>
            <w:tcW w:w="534" w:type="dxa"/>
            <w:hideMark/>
          </w:tcPr>
          <w:p w:rsidR="00F44FBB" w:rsidRPr="00ED0EC5" w:rsidRDefault="00F44FBB" w:rsidP="009C187D">
            <w:pPr>
              <w:widowControl w:val="0"/>
              <w:autoSpaceDE w:val="0"/>
              <w:autoSpaceDN w:val="0"/>
              <w:jc w:val="center"/>
              <w:rPr>
                <w:b/>
                <w:sz w:val="24"/>
                <w:szCs w:val="24"/>
              </w:rPr>
            </w:pPr>
            <w:r w:rsidRPr="00ED0EC5">
              <w:rPr>
                <w:b/>
                <w:sz w:val="24"/>
                <w:szCs w:val="24"/>
              </w:rPr>
              <w:t>№ п/п</w:t>
            </w:r>
          </w:p>
        </w:tc>
        <w:tc>
          <w:tcPr>
            <w:tcW w:w="3260" w:type="dxa"/>
            <w:hideMark/>
          </w:tcPr>
          <w:p w:rsidR="00F44FBB" w:rsidRPr="00445B00" w:rsidRDefault="00F44FBB" w:rsidP="009C187D">
            <w:pPr>
              <w:widowControl w:val="0"/>
              <w:autoSpaceDE w:val="0"/>
              <w:autoSpaceDN w:val="0"/>
              <w:jc w:val="center"/>
              <w:rPr>
                <w:b/>
                <w:sz w:val="24"/>
                <w:szCs w:val="24"/>
              </w:rPr>
            </w:pPr>
            <w:r w:rsidRPr="00445B00">
              <w:rPr>
                <w:b/>
                <w:sz w:val="24"/>
                <w:szCs w:val="24"/>
              </w:rPr>
              <w:t xml:space="preserve">Наименование результата </w:t>
            </w:r>
          </w:p>
        </w:tc>
        <w:tc>
          <w:tcPr>
            <w:tcW w:w="1701" w:type="dxa"/>
            <w:hideMark/>
          </w:tcPr>
          <w:p w:rsidR="00F44FBB" w:rsidRPr="00445B00" w:rsidRDefault="00F44FBB" w:rsidP="009C187D">
            <w:pPr>
              <w:widowControl w:val="0"/>
              <w:autoSpaceDE w:val="0"/>
              <w:autoSpaceDN w:val="0"/>
              <w:jc w:val="center"/>
              <w:rPr>
                <w:b/>
                <w:sz w:val="24"/>
                <w:szCs w:val="24"/>
              </w:rPr>
            </w:pPr>
            <w:r w:rsidRPr="00445B00">
              <w:rPr>
                <w:b/>
                <w:sz w:val="24"/>
                <w:szCs w:val="24"/>
              </w:rPr>
              <w:t>Значение  результата (ед. измерения)</w:t>
            </w:r>
          </w:p>
        </w:tc>
        <w:tc>
          <w:tcPr>
            <w:tcW w:w="1559" w:type="dxa"/>
          </w:tcPr>
          <w:p w:rsidR="00F44FBB" w:rsidRPr="00445B00" w:rsidRDefault="00F44FBB" w:rsidP="009C187D">
            <w:pPr>
              <w:widowControl w:val="0"/>
              <w:autoSpaceDE w:val="0"/>
              <w:autoSpaceDN w:val="0"/>
              <w:jc w:val="center"/>
              <w:rPr>
                <w:b/>
                <w:sz w:val="24"/>
                <w:szCs w:val="24"/>
              </w:rPr>
            </w:pPr>
            <w:r w:rsidRPr="00445B00">
              <w:rPr>
                <w:b/>
                <w:sz w:val="24"/>
                <w:szCs w:val="24"/>
              </w:rPr>
              <w:t>Срок исполнения</w:t>
            </w:r>
          </w:p>
          <w:p w:rsidR="00F44FBB" w:rsidRPr="00445B00" w:rsidRDefault="00F44FBB" w:rsidP="009C187D">
            <w:pPr>
              <w:widowControl w:val="0"/>
              <w:autoSpaceDE w:val="0"/>
              <w:autoSpaceDN w:val="0"/>
              <w:jc w:val="center"/>
              <w:rPr>
                <w:b/>
                <w:sz w:val="24"/>
                <w:szCs w:val="24"/>
              </w:rPr>
            </w:pPr>
          </w:p>
        </w:tc>
        <w:tc>
          <w:tcPr>
            <w:tcW w:w="4004" w:type="dxa"/>
          </w:tcPr>
          <w:p w:rsidR="00F44FBB" w:rsidRPr="00445B00" w:rsidRDefault="00F44FBB" w:rsidP="009C187D">
            <w:pPr>
              <w:widowControl w:val="0"/>
              <w:autoSpaceDE w:val="0"/>
              <w:autoSpaceDN w:val="0"/>
              <w:jc w:val="center"/>
              <w:rPr>
                <w:b/>
                <w:sz w:val="24"/>
                <w:szCs w:val="24"/>
              </w:rPr>
            </w:pPr>
            <w:r w:rsidRPr="00445B00">
              <w:rPr>
                <w:b/>
                <w:sz w:val="24"/>
                <w:szCs w:val="24"/>
              </w:rPr>
              <w:t>Наименование мероприятия (подпрограммы) муниципальной программы, направленного на достижение результата</w:t>
            </w:r>
          </w:p>
        </w:tc>
        <w:tc>
          <w:tcPr>
            <w:tcW w:w="1701" w:type="dxa"/>
            <w:hideMark/>
          </w:tcPr>
          <w:p w:rsidR="00F44FBB" w:rsidRPr="00445B00" w:rsidRDefault="00F44FBB" w:rsidP="009C187D">
            <w:pPr>
              <w:widowControl w:val="0"/>
              <w:autoSpaceDE w:val="0"/>
              <w:autoSpaceDN w:val="0"/>
              <w:jc w:val="center"/>
              <w:rPr>
                <w:b/>
                <w:sz w:val="24"/>
                <w:szCs w:val="24"/>
              </w:rPr>
            </w:pPr>
            <w:r w:rsidRPr="00445B00">
              <w:rPr>
                <w:b/>
                <w:sz w:val="24"/>
                <w:szCs w:val="24"/>
              </w:rPr>
              <w:t xml:space="preserve">Объем финансирования </w:t>
            </w:r>
          </w:p>
          <w:p w:rsidR="00F44FBB" w:rsidRPr="00445B00" w:rsidRDefault="00F44FBB" w:rsidP="009C187D">
            <w:pPr>
              <w:widowControl w:val="0"/>
              <w:autoSpaceDE w:val="0"/>
              <w:autoSpaceDN w:val="0"/>
              <w:jc w:val="center"/>
              <w:rPr>
                <w:b/>
                <w:sz w:val="24"/>
                <w:szCs w:val="24"/>
              </w:rPr>
            </w:pPr>
          </w:p>
        </w:tc>
      </w:tr>
      <w:tr w:rsidR="00F44FBB" w:rsidRPr="008A7E96" w:rsidTr="009C187D">
        <w:tc>
          <w:tcPr>
            <w:tcW w:w="534" w:type="dxa"/>
            <w:hideMark/>
          </w:tcPr>
          <w:p w:rsidR="00F44FBB" w:rsidRPr="008A7E96" w:rsidRDefault="00F44FBB" w:rsidP="009C187D">
            <w:pPr>
              <w:widowControl w:val="0"/>
              <w:autoSpaceDE w:val="0"/>
              <w:autoSpaceDN w:val="0"/>
              <w:jc w:val="center"/>
              <w:rPr>
                <w:sz w:val="24"/>
                <w:szCs w:val="24"/>
              </w:rPr>
            </w:pPr>
            <w:r w:rsidRPr="008A7E96">
              <w:rPr>
                <w:sz w:val="24"/>
                <w:szCs w:val="24"/>
              </w:rPr>
              <w:t>1</w:t>
            </w:r>
          </w:p>
        </w:tc>
        <w:tc>
          <w:tcPr>
            <w:tcW w:w="3260" w:type="dxa"/>
            <w:hideMark/>
          </w:tcPr>
          <w:p w:rsidR="00F44FBB" w:rsidRPr="008A7E96" w:rsidRDefault="00F44FBB" w:rsidP="009C187D">
            <w:pPr>
              <w:widowControl w:val="0"/>
              <w:autoSpaceDE w:val="0"/>
              <w:autoSpaceDN w:val="0"/>
              <w:jc w:val="center"/>
              <w:rPr>
                <w:sz w:val="24"/>
                <w:szCs w:val="24"/>
              </w:rPr>
            </w:pPr>
            <w:r w:rsidRPr="008A7E96">
              <w:rPr>
                <w:sz w:val="24"/>
                <w:szCs w:val="24"/>
              </w:rPr>
              <w:t>2</w:t>
            </w:r>
          </w:p>
        </w:tc>
        <w:tc>
          <w:tcPr>
            <w:tcW w:w="1701" w:type="dxa"/>
            <w:hideMark/>
          </w:tcPr>
          <w:p w:rsidR="00F44FBB" w:rsidRPr="008A7E96" w:rsidRDefault="00F44FBB" w:rsidP="009C187D">
            <w:pPr>
              <w:widowControl w:val="0"/>
              <w:autoSpaceDE w:val="0"/>
              <w:autoSpaceDN w:val="0"/>
              <w:jc w:val="center"/>
              <w:rPr>
                <w:sz w:val="24"/>
                <w:szCs w:val="24"/>
              </w:rPr>
            </w:pPr>
            <w:r w:rsidRPr="008A7E96">
              <w:rPr>
                <w:sz w:val="24"/>
                <w:szCs w:val="24"/>
              </w:rPr>
              <w:t>3</w:t>
            </w:r>
          </w:p>
        </w:tc>
        <w:tc>
          <w:tcPr>
            <w:tcW w:w="1559" w:type="dxa"/>
          </w:tcPr>
          <w:p w:rsidR="00F44FBB" w:rsidRPr="008A7E96" w:rsidRDefault="00F44FBB" w:rsidP="009C187D">
            <w:pPr>
              <w:widowControl w:val="0"/>
              <w:autoSpaceDE w:val="0"/>
              <w:autoSpaceDN w:val="0"/>
              <w:jc w:val="center"/>
              <w:rPr>
                <w:sz w:val="24"/>
                <w:szCs w:val="24"/>
              </w:rPr>
            </w:pPr>
            <w:r w:rsidRPr="008A7E96">
              <w:rPr>
                <w:sz w:val="24"/>
                <w:szCs w:val="24"/>
              </w:rPr>
              <w:t>4</w:t>
            </w:r>
          </w:p>
        </w:tc>
        <w:tc>
          <w:tcPr>
            <w:tcW w:w="4004" w:type="dxa"/>
          </w:tcPr>
          <w:p w:rsidR="00F44FBB" w:rsidRPr="008A7E96" w:rsidRDefault="00F44FBB" w:rsidP="009C187D">
            <w:pPr>
              <w:widowControl w:val="0"/>
              <w:autoSpaceDE w:val="0"/>
              <w:autoSpaceDN w:val="0"/>
              <w:jc w:val="center"/>
              <w:rPr>
                <w:sz w:val="24"/>
                <w:szCs w:val="24"/>
              </w:rPr>
            </w:pPr>
            <w:r w:rsidRPr="008A7E96">
              <w:rPr>
                <w:sz w:val="24"/>
                <w:szCs w:val="24"/>
              </w:rPr>
              <w:t>5</w:t>
            </w:r>
          </w:p>
        </w:tc>
        <w:tc>
          <w:tcPr>
            <w:tcW w:w="1701" w:type="dxa"/>
            <w:hideMark/>
          </w:tcPr>
          <w:p w:rsidR="00F44FBB" w:rsidRPr="008A7E96" w:rsidRDefault="00F44FBB" w:rsidP="009C187D">
            <w:pPr>
              <w:widowControl w:val="0"/>
              <w:autoSpaceDE w:val="0"/>
              <w:autoSpaceDN w:val="0"/>
              <w:jc w:val="center"/>
              <w:rPr>
                <w:sz w:val="24"/>
                <w:szCs w:val="24"/>
              </w:rPr>
            </w:pPr>
            <w:r w:rsidRPr="008A7E96">
              <w:rPr>
                <w:sz w:val="24"/>
                <w:szCs w:val="24"/>
              </w:rPr>
              <w:t>6</w:t>
            </w:r>
          </w:p>
        </w:tc>
      </w:tr>
      <w:tr w:rsidR="00F44FBB" w:rsidRPr="008A7E96" w:rsidTr="009C187D">
        <w:trPr>
          <w:trHeight w:val="1687"/>
        </w:trPr>
        <w:tc>
          <w:tcPr>
            <w:tcW w:w="534" w:type="dxa"/>
            <w:hideMark/>
          </w:tcPr>
          <w:p w:rsidR="00F44FBB" w:rsidRPr="008A7E96" w:rsidRDefault="00F44FBB" w:rsidP="009C187D">
            <w:pPr>
              <w:widowControl w:val="0"/>
              <w:autoSpaceDE w:val="0"/>
              <w:autoSpaceDN w:val="0"/>
              <w:jc w:val="center"/>
              <w:rPr>
                <w:sz w:val="24"/>
                <w:szCs w:val="24"/>
              </w:rPr>
            </w:pPr>
            <w:r w:rsidRPr="008A7E96">
              <w:rPr>
                <w:sz w:val="24"/>
                <w:szCs w:val="24"/>
              </w:rPr>
              <w:t>1</w:t>
            </w:r>
            <w:r>
              <w:rPr>
                <w:sz w:val="24"/>
                <w:szCs w:val="24"/>
              </w:rPr>
              <w:t>.</w:t>
            </w:r>
          </w:p>
        </w:tc>
        <w:tc>
          <w:tcPr>
            <w:tcW w:w="3260" w:type="dxa"/>
          </w:tcPr>
          <w:p w:rsidR="00F44FBB" w:rsidRPr="008A7E96" w:rsidRDefault="00F44FBB" w:rsidP="009C187D">
            <w:pPr>
              <w:widowControl w:val="0"/>
              <w:autoSpaceDE w:val="0"/>
              <w:autoSpaceDN w:val="0"/>
              <w:jc w:val="center"/>
              <w:rPr>
                <w:sz w:val="24"/>
                <w:szCs w:val="24"/>
              </w:rPr>
            </w:pPr>
            <w:r>
              <w:rPr>
                <w:sz w:val="24"/>
                <w:szCs w:val="24"/>
              </w:rPr>
              <w:t>Повышение уровня пожарной безопасности на объектах социальной сферы района с 85%</w:t>
            </w:r>
            <w:r w:rsidR="00D67298">
              <w:rPr>
                <w:sz w:val="24"/>
                <w:szCs w:val="24"/>
              </w:rPr>
              <w:t xml:space="preserve"> </w:t>
            </w:r>
            <w:r>
              <w:rPr>
                <w:sz w:val="24"/>
                <w:szCs w:val="24"/>
              </w:rPr>
              <w:t>(значение 2018 года)  до 100%</w:t>
            </w:r>
          </w:p>
        </w:tc>
        <w:tc>
          <w:tcPr>
            <w:tcW w:w="1701" w:type="dxa"/>
          </w:tcPr>
          <w:p w:rsidR="00F44FBB" w:rsidRPr="008A7E96" w:rsidRDefault="00F44FBB" w:rsidP="009C187D">
            <w:pPr>
              <w:widowControl w:val="0"/>
              <w:autoSpaceDE w:val="0"/>
              <w:autoSpaceDN w:val="0"/>
              <w:jc w:val="center"/>
              <w:rPr>
                <w:sz w:val="24"/>
                <w:szCs w:val="24"/>
              </w:rPr>
            </w:pPr>
            <w:r>
              <w:rPr>
                <w:sz w:val="24"/>
                <w:szCs w:val="24"/>
              </w:rPr>
              <w:t>100%</w:t>
            </w:r>
          </w:p>
          <w:p w:rsidR="00F44FBB" w:rsidRPr="008A7E96" w:rsidRDefault="00F44FBB" w:rsidP="009C187D">
            <w:pPr>
              <w:widowControl w:val="0"/>
              <w:autoSpaceDE w:val="0"/>
              <w:autoSpaceDN w:val="0"/>
              <w:jc w:val="center"/>
              <w:rPr>
                <w:sz w:val="24"/>
                <w:szCs w:val="24"/>
              </w:rPr>
            </w:pPr>
          </w:p>
        </w:tc>
        <w:tc>
          <w:tcPr>
            <w:tcW w:w="1559" w:type="dxa"/>
          </w:tcPr>
          <w:p w:rsidR="00F44FBB" w:rsidRPr="008A7E96" w:rsidRDefault="00F44FBB" w:rsidP="009C187D">
            <w:pPr>
              <w:widowControl w:val="0"/>
              <w:autoSpaceDE w:val="0"/>
              <w:autoSpaceDN w:val="0"/>
              <w:jc w:val="center"/>
              <w:rPr>
                <w:sz w:val="24"/>
                <w:szCs w:val="24"/>
              </w:rPr>
            </w:pPr>
            <w:r>
              <w:rPr>
                <w:sz w:val="24"/>
                <w:szCs w:val="24"/>
              </w:rPr>
              <w:t>2030</w:t>
            </w:r>
          </w:p>
        </w:tc>
        <w:tc>
          <w:tcPr>
            <w:tcW w:w="4004" w:type="dxa"/>
          </w:tcPr>
          <w:p w:rsidR="00F44FBB" w:rsidRPr="004C27A4" w:rsidRDefault="00600B36" w:rsidP="009C187D">
            <w:pPr>
              <w:jc w:val="center"/>
              <w:rPr>
                <w:sz w:val="22"/>
                <w:szCs w:val="22"/>
              </w:rPr>
            </w:pPr>
            <w:r>
              <w:rPr>
                <w:sz w:val="22"/>
                <w:szCs w:val="22"/>
              </w:rPr>
              <w:t>с</w:t>
            </w:r>
            <w:r w:rsidR="00F44FBB" w:rsidRPr="004C27A4">
              <w:rPr>
                <w:sz w:val="22"/>
                <w:szCs w:val="22"/>
              </w:rPr>
              <w:t>оздание условий для обеспечения пожарной безопасности</w:t>
            </w:r>
          </w:p>
          <w:p w:rsidR="00F44FBB" w:rsidRPr="00DA2EA6" w:rsidRDefault="00F44FBB" w:rsidP="009C187D">
            <w:pPr>
              <w:widowControl w:val="0"/>
              <w:autoSpaceDE w:val="0"/>
              <w:autoSpaceDN w:val="0"/>
              <w:jc w:val="center"/>
              <w:rPr>
                <w:sz w:val="24"/>
                <w:szCs w:val="24"/>
              </w:rPr>
            </w:pPr>
          </w:p>
        </w:tc>
        <w:tc>
          <w:tcPr>
            <w:tcW w:w="1701" w:type="dxa"/>
          </w:tcPr>
          <w:p w:rsidR="00F44FBB" w:rsidRPr="008A7E96" w:rsidRDefault="003207D3" w:rsidP="009C187D">
            <w:pPr>
              <w:widowControl w:val="0"/>
              <w:autoSpaceDE w:val="0"/>
              <w:autoSpaceDN w:val="0"/>
              <w:jc w:val="center"/>
              <w:rPr>
                <w:sz w:val="24"/>
                <w:szCs w:val="24"/>
              </w:rPr>
            </w:pPr>
            <w:r>
              <w:rPr>
                <w:sz w:val="24"/>
                <w:szCs w:val="24"/>
              </w:rPr>
              <w:t>21 231,6</w:t>
            </w:r>
          </w:p>
        </w:tc>
      </w:tr>
      <w:tr w:rsidR="00F44FBB" w:rsidRPr="008A7E96" w:rsidTr="009C187D">
        <w:trPr>
          <w:trHeight w:val="1555"/>
        </w:trPr>
        <w:tc>
          <w:tcPr>
            <w:tcW w:w="534" w:type="dxa"/>
            <w:hideMark/>
          </w:tcPr>
          <w:p w:rsidR="00F44FBB" w:rsidRPr="008A7E96" w:rsidRDefault="00F44FBB" w:rsidP="009C187D">
            <w:pPr>
              <w:widowControl w:val="0"/>
              <w:autoSpaceDE w:val="0"/>
              <w:autoSpaceDN w:val="0"/>
              <w:jc w:val="center"/>
              <w:rPr>
                <w:sz w:val="24"/>
                <w:szCs w:val="24"/>
              </w:rPr>
            </w:pPr>
            <w:r w:rsidRPr="008A7E96">
              <w:rPr>
                <w:sz w:val="24"/>
                <w:szCs w:val="24"/>
              </w:rPr>
              <w:t>2</w:t>
            </w:r>
            <w:r>
              <w:rPr>
                <w:sz w:val="24"/>
                <w:szCs w:val="24"/>
              </w:rPr>
              <w:t>.</w:t>
            </w:r>
          </w:p>
        </w:tc>
        <w:tc>
          <w:tcPr>
            <w:tcW w:w="3260" w:type="dxa"/>
          </w:tcPr>
          <w:p w:rsidR="00F44FBB" w:rsidRPr="008A7E96" w:rsidRDefault="00F44FBB" w:rsidP="009C187D">
            <w:pPr>
              <w:widowControl w:val="0"/>
              <w:autoSpaceDE w:val="0"/>
              <w:autoSpaceDN w:val="0"/>
              <w:jc w:val="center"/>
              <w:rPr>
                <w:sz w:val="24"/>
                <w:szCs w:val="24"/>
              </w:rPr>
            </w:pPr>
            <w:r>
              <w:rPr>
                <w:sz w:val="24"/>
                <w:szCs w:val="24"/>
              </w:rPr>
              <w:t>Повышение уровня защиты населения и территорий района от чрезвычайных ситуаций природного и техногенного характера с 80% (значение 2018 года) до 100%</w:t>
            </w:r>
          </w:p>
        </w:tc>
        <w:tc>
          <w:tcPr>
            <w:tcW w:w="1701" w:type="dxa"/>
          </w:tcPr>
          <w:p w:rsidR="00F44FBB" w:rsidRPr="008A7E96" w:rsidRDefault="00F44FBB" w:rsidP="009C187D">
            <w:pPr>
              <w:widowControl w:val="0"/>
              <w:autoSpaceDE w:val="0"/>
              <w:autoSpaceDN w:val="0"/>
              <w:jc w:val="center"/>
              <w:rPr>
                <w:sz w:val="24"/>
                <w:szCs w:val="24"/>
              </w:rPr>
            </w:pPr>
            <w:r>
              <w:rPr>
                <w:sz w:val="24"/>
                <w:szCs w:val="24"/>
              </w:rPr>
              <w:t>100%</w:t>
            </w:r>
          </w:p>
        </w:tc>
        <w:tc>
          <w:tcPr>
            <w:tcW w:w="1559" w:type="dxa"/>
          </w:tcPr>
          <w:p w:rsidR="00F44FBB" w:rsidRPr="008A7E96" w:rsidRDefault="00F44FBB" w:rsidP="009C187D">
            <w:pPr>
              <w:widowControl w:val="0"/>
              <w:autoSpaceDE w:val="0"/>
              <w:autoSpaceDN w:val="0"/>
              <w:jc w:val="center"/>
              <w:rPr>
                <w:sz w:val="24"/>
                <w:szCs w:val="24"/>
              </w:rPr>
            </w:pPr>
            <w:r>
              <w:rPr>
                <w:sz w:val="24"/>
                <w:szCs w:val="24"/>
              </w:rPr>
              <w:t>2030</w:t>
            </w:r>
          </w:p>
        </w:tc>
        <w:tc>
          <w:tcPr>
            <w:tcW w:w="4004" w:type="dxa"/>
          </w:tcPr>
          <w:p w:rsidR="00F44FBB" w:rsidRPr="008A7E96" w:rsidRDefault="00600B36" w:rsidP="009C187D">
            <w:pPr>
              <w:widowControl w:val="0"/>
              <w:autoSpaceDE w:val="0"/>
              <w:autoSpaceDN w:val="0"/>
              <w:jc w:val="center"/>
              <w:rPr>
                <w:sz w:val="24"/>
                <w:szCs w:val="24"/>
              </w:rPr>
            </w:pPr>
            <w:r>
              <w:rPr>
                <w:sz w:val="22"/>
                <w:szCs w:val="22"/>
              </w:rPr>
              <w:t>м</w:t>
            </w:r>
            <w:r w:rsidR="00F44FBB" w:rsidRPr="004C27A4">
              <w:rPr>
                <w:sz w:val="22"/>
                <w:szCs w:val="22"/>
              </w:rPr>
              <w:t>ероприятие по проведению работ, направленных на предупреждение и ликвидацию стихийных бедствий</w:t>
            </w:r>
          </w:p>
        </w:tc>
        <w:tc>
          <w:tcPr>
            <w:tcW w:w="1701" w:type="dxa"/>
          </w:tcPr>
          <w:p w:rsidR="00F44FBB" w:rsidRPr="008A7E96" w:rsidRDefault="0014478A" w:rsidP="009C187D">
            <w:pPr>
              <w:widowControl w:val="0"/>
              <w:autoSpaceDE w:val="0"/>
              <w:autoSpaceDN w:val="0"/>
              <w:jc w:val="center"/>
              <w:rPr>
                <w:sz w:val="24"/>
                <w:szCs w:val="24"/>
              </w:rPr>
            </w:pPr>
            <w:r>
              <w:rPr>
                <w:sz w:val="24"/>
                <w:szCs w:val="24"/>
              </w:rPr>
              <w:t>25 779,4</w:t>
            </w:r>
          </w:p>
        </w:tc>
      </w:tr>
    </w:tbl>
    <w:p w:rsidR="00F44FBB" w:rsidRPr="00ED0EC5" w:rsidRDefault="00F44FBB" w:rsidP="00F44FBB">
      <w:pPr>
        <w:widowControl w:val="0"/>
        <w:autoSpaceDE w:val="0"/>
        <w:autoSpaceDN w:val="0"/>
        <w:rPr>
          <w:szCs w:val="26"/>
        </w:rPr>
      </w:pPr>
    </w:p>
    <w:p w:rsidR="00F44FBB" w:rsidRPr="0000407B" w:rsidRDefault="00F44FBB" w:rsidP="00F44FBB">
      <w:pPr>
        <w:widowControl w:val="0"/>
        <w:tabs>
          <w:tab w:val="left" w:pos="9498"/>
        </w:tabs>
        <w:autoSpaceDE w:val="0"/>
        <w:autoSpaceDN w:val="0"/>
        <w:adjustRightInd w:val="0"/>
        <w:ind w:left="9639"/>
        <w:jc w:val="both"/>
      </w:pPr>
    </w:p>
    <w:p w:rsidR="00F44FBB" w:rsidRDefault="00F44FBB" w:rsidP="00E86C28">
      <w:pPr>
        <w:adjustRightInd w:val="0"/>
        <w:jc w:val="both"/>
        <w:outlineLvl w:val="0"/>
        <w:rPr>
          <w:szCs w:val="20"/>
        </w:rPr>
      </w:pPr>
    </w:p>
    <w:p w:rsidR="00F44FBB" w:rsidRDefault="00F44FBB" w:rsidP="00E86C28">
      <w:pPr>
        <w:adjustRightInd w:val="0"/>
        <w:jc w:val="both"/>
        <w:outlineLvl w:val="0"/>
        <w:rPr>
          <w:szCs w:val="20"/>
        </w:rPr>
      </w:pPr>
    </w:p>
    <w:sectPr w:rsidR="00F44FBB" w:rsidSect="00F44FBB">
      <w:pgSz w:w="16840" w:h="11907" w:orient="landscape" w:code="9"/>
      <w:pgMar w:top="1134" w:right="567" w:bottom="1134" w:left="1701" w:header="720" w:footer="720" w:gutter="0"/>
      <w:cols w:space="720"/>
      <w:noEndnote/>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01D49" w:rsidRDefault="00F01D49">
      <w:r>
        <w:separator/>
      </w:r>
    </w:p>
  </w:endnote>
  <w:endnote w:type="continuationSeparator" w:id="0">
    <w:p w:rsidR="00F01D49" w:rsidRDefault="00F01D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AFF" w:usb1="C0007843"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Consolas">
    <w:panose1 w:val="020B0609020204030204"/>
    <w:charset w:val="CC"/>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01D49" w:rsidRDefault="00F01D49">
      <w:r>
        <w:separator/>
      </w:r>
    </w:p>
  </w:footnote>
  <w:footnote w:type="continuationSeparator" w:id="0">
    <w:p w:rsidR="00F01D49" w:rsidRDefault="00F01D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94853148"/>
      <w:docPartObj>
        <w:docPartGallery w:val="Page Numbers (Top of Page)"/>
        <w:docPartUnique/>
      </w:docPartObj>
    </w:sdtPr>
    <w:sdtEndPr/>
    <w:sdtContent>
      <w:p w:rsidR="00950A3A" w:rsidRDefault="00950A3A" w:rsidP="009C187D">
        <w:pPr>
          <w:pStyle w:val="a4"/>
          <w:jc w:val="center"/>
        </w:pPr>
        <w:r>
          <w:rPr>
            <w:noProof/>
          </w:rPr>
          <w:fldChar w:fldCharType="begin"/>
        </w:r>
        <w:r>
          <w:rPr>
            <w:noProof/>
          </w:rPr>
          <w:instrText>PAGE   \* MERGEFORMAT</w:instrText>
        </w:r>
        <w:r>
          <w:rPr>
            <w:noProof/>
          </w:rPr>
          <w:fldChar w:fldCharType="separate"/>
        </w:r>
        <w:r w:rsidR="001A746E">
          <w:rPr>
            <w:noProof/>
          </w:rPr>
          <w:t>1</w:t>
        </w:r>
        <w:r>
          <w:rPr>
            <w:noProof/>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21835847"/>
      <w:docPartObj>
        <w:docPartGallery w:val="Page Numbers (Top of Page)"/>
        <w:docPartUnique/>
      </w:docPartObj>
    </w:sdtPr>
    <w:sdtEndPr/>
    <w:sdtContent>
      <w:p w:rsidR="00950A3A" w:rsidRDefault="00950A3A">
        <w:pPr>
          <w:pStyle w:val="a4"/>
          <w:jc w:val="center"/>
        </w:pPr>
        <w:r>
          <w:rPr>
            <w:noProof/>
          </w:rPr>
          <w:fldChar w:fldCharType="begin"/>
        </w:r>
        <w:r>
          <w:rPr>
            <w:noProof/>
          </w:rPr>
          <w:instrText>PAGE   \* MERGEFORMAT</w:instrText>
        </w:r>
        <w:r>
          <w:rPr>
            <w:noProof/>
          </w:rPr>
          <w:fldChar w:fldCharType="separate"/>
        </w:r>
        <w:r w:rsidR="001A746E">
          <w:rPr>
            <w:noProof/>
          </w:rPr>
          <w:t>21</w:t>
        </w:r>
        <w:r>
          <w:rPr>
            <w:noProof/>
          </w:rPr>
          <w:fldChar w:fldCharType="end"/>
        </w:r>
      </w:p>
    </w:sdtContent>
  </w:sdt>
  <w:p w:rsidR="00950A3A" w:rsidRDefault="00950A3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214E33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15:restartNumberingAfterBreak="0">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3" w15:restartNumberingAfterBreak="0">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4" w15:restartNumberingAfterBreak="0">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5" w15:restartNumberingAfterBreak="0">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6" w15:restartNumberingAfterBreak="0">
    <w:nsid w:val="00C654FF"/>
    <w:multiLevelType w:val="hybridMultilevel"/>
    <w:tmpl w:val="F566E84E"/>
    <w:lvl w:ilvl="0" w:tplc="EB4424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02BF08CD"/>
    <w:multiLevelType w:val="hybridMultilevel"/>
    <w:tmpl w:val="CE180262"/>
    <w:lvl w:ilvl="0" w:tplc="E1FAD1C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15:restartNumberingAfterBreak="0">
    <w:nsid w:val="077B3436"/>
    <w:multiLevelType w:val="hybridMultilevel"/>
    <w:tmpl w:val="AD8C78F2"/>
    <w:lvl w:ilvl="0" w:tplc="C35053C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0AC02C61"/>
    <w:multiLevelType w:val="hybridMultilevel"/>
    <w:tmpl w:val="A9F83C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AED5BE3"/>
    <w:multiLevelType w:val="hybridMultilevel"/>
    <w:tmpl w:val="75FCBD48"/>
    <w:lvl w:ilvl="0" w:tplc="235CDB1E">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5E93CCD"/>
    <w:multiLevelType w:val="hybridMultilevel"/>
    <w:tmpl w:val="FE9659E8"/>
    <w:lvl w:ilvl="0" w:tplc="54BAC654">
      <w:start w:val="1"/>
      <w:numFmt w:val="decimal"/>
      <w:lvlText w:val="%1."/>
      <w:lvlJc w:val="left"/>
      <w:pPr>
        <w:ind w:left="1529" w:hanging="99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2" w15:restartNumberingAfterBreak="0">
    <w:nsid w:val="170554CF"/>
    <w:multiLevelType w:val="hybridMultilevel"/>
    <w:tmpl w:val="E4CA96AE"/>
    <w:lvl w:ilvl="0" w:tplc="B1DCE5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1CFC37E6"/>
    <w:multiLevelType w:val="hybridMultilevel"/>
    <w:tmpl w:val="FA808BC4"/>
    <w:lvl w:ilvl="0" w:tplc="4E1C1410">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1F2D43CC"/>
    <w:multiLevelType w:val="hybridMultilevel"/>
    <w:tmpl w:val="7C1EE6E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5" w15:restartNumberingAfterBreak="0">
    <w:nsid w:val="23634722"/>
    <w:multiLevelType w:val="hybridMultilevel"/>
    <w:tmpl w:val="95684DBE"/>
    <w:lvl w:ilvl="0" w:tplc="AD924EE2">
      <w:start w:val="5"/>
      <w:numFmt w:val="upperRoman"/>
      <w:lvlText w:val="%1."/>
      <w:lvlJc w:val="left"/>
      <w:pPr>
        <w:ind w:left="1288"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A16B16"/>
    <w:multiLevelType w:val="hybridMultilevel"/>
    <w:tmpl w:val="3508E282"/>
    <w:lvl w:ilvl="0" w:tplc="E73EB7C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7E95224"/>
    <w:multiLevelType w:val="hybridMultilevel"/>
    <w:tmpl w:val="336866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8515333"/>
    <w:multiLevelType w:val="hybridMultilevel"/>
    <w:tmpl w:val="2C5C3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8D11C5D"/>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15:restartNumberingAfterBreak="0">
    <w:nsid w:val="37783C49"/>
    <w:multiLevelType w:val="hybridMultilevel"/>
    <w:tmpl w:val="BB6EE046"/>
    <w:lvl w:ilvl="0" w:tplc="800A9710">
      <w:start w:val="1"/>
      <w:numFmt w:val="decimal"/>
      <w:lvlText w:val="%1."/>
      <w:lvlJc w:val="left"/>
      <w:pPr>
        <w:ind w:left="2722" w:hanging="1020"/>
      </w:pPr>
      <w:rPr>
        <w:rFonts w:hint="default"/>
        <w:b w:val="0"/>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3F3933D6"/>
    <w:multiLevelType w:val="hybridMultilevel"/>
    <w:tmpl w:val="8A46302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15:restartNumberingAfterBreak="0">
    <w:nsid w:val="53F478DE"/>
    <w:multiLevelType w:val="hybridMultilevel"/>
    <w:tmpl w:val="32DC87F4"/>
    <w:lvl w:ilvl="0" w:tplc="106EAFEA">
      <w:start w:val="1"/>
      <w:numFmt w:val="decimal"/>
      <w:suff w:val="space"/>
      <w:lvlText w:val="%1."/>
      <w:lvlJc w:val="left"/>
      <w:pPr>
        <w:ind w:left="72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3" w15:restartNumberingAfterBreak="0">
    <w:nsid w:val="5F354F8F"/>
    <w:multiLevelType w:val="multilevel"/>
    <w:tmpl w:val="B150E40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FAB68AD"/>
    <w:multiLevelType w:val="hybridMultilevel"/>
    <w:tmpl w:val="3438C760"/>
    <w:lvl w:ilvl="0" w:tplc="F64C7E6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DA94BA5"/>
    <w:multiLevelType w:val="hybridMultilevel"/>
    <w:tmpl w:val="F8C659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03D20F4"/>
    <w:multiLevelType w:val="hybridMultilevel"/>
    <w:tmpl w:val="DF80D442"/>
    <w:lvl w:ilvl="0" w:tplc="780CFF22">
      <w:start w:val="1"/>
      <w:numFmt w:val="decimal"/>
      <w:lvlText w:val="%1."/>
      <w:lvlJc w:val="left"/>
      <w:pPr>
        <w:ind w:left="928"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2DC2F62"/>
    <w:multiLevelType w:val="multilevel"/>
    <w:tmpl w:val="393E6C40"/>
    <w:lvl w:ilvl="0">
      <w:start w:val="1"/>
      <w:numFmt w:val="decimal"/>
      <w:lvlText w:val="%1."/>
      <w:lvlJc w:val="left"/>
      <w:pPr>
        <w:ind w:left="1069" w:hanging="360"/>
      </w:pPr>
      <w:rPr>
        <w:rFonts w:hint="default"/>
      </w:rPr>
    </w:lvl>
    <w:lvl w:ilvl="1">
      <w:start w:val="1"/>
      <w:numFmt w:val="decimal"/>
      <w:isLgl/>
      <w:lvlText w:val="%1.%2."/>
      <w:lvlJc w:val="left"/>
      <w:pPr>
        <w:ind w:left="1430" w:hanging="720"/>
      </w:pPr>
      <w:rPr>
        <w:rFonts w:hint="default"/>
      </w:rPr>
    </w:lvl>
    <w:lvl w:ilvl="2">
      <w:start w:val="1"/>
      <w:numFmt w:val="decimal"/>
      <w:isLgl/>
      <w:lvlText w:val="%1.%2.%3."/>
      <w:lvlJc w:val="left"/>
      <w:pPr>
        <w:ind w:left="2149" w:hanging="720"/>
      </w:pPr>
      <w:rPr>
        <w:rFonts w:hint="default"/>
      </w:rPr>
    </w:lvl>
    <w:lvl w:ilvl="3">
      <w:start w:val="1"/>
      <w:numFmt w:val="decimal"/>
      <w:isLgl/>
      <w:lvlText w:val="%1.%2.%3.%4."/>
      <w:lvlJc w:val="left"/>
      <w:pPr>
        <w:ind w:left="2869" w:hanging="1080"/>
      </w:pPr>
      <w:rPr>
        <w:rFonts w:hint="default"/>
      </w:rPr>
    </w:lvl>
    <w:lvl w:ilvl="4">
      <w:start w:val="1"/>
      <w:numFmt w:val="decimal"/>
      <w:isLgl/>
      <w:lvlText w:val="%1.%2.%3.%4.%5."/>
      <w:lvlJc w:val="left"/>
      <w:pPr>
        <w:ind w:left="3229" w:hanging="1080"/>
      </w:pPr>
      <w:rPr>
        <w:rFonts w:hint="default"/>
      </w:rPr>
    </w:lvl>
    <w:lvl w:ilvl="5">
      <w:start w:val="1"/>
      <w:numFmt w:val="decimal"/>
      <w:isLgl/>
      <w:lvlText w:val="%1.%2.%3.%4.%5.%6."/>
      <w:lvlJc w:val="left"/>
      <w:pPr>
        <w:ind w:left="3949" w:hanging="1440"/>
      </w:pPr>
      <w:rPr>
        <w:rFonts w:hint="default"/>
      </w:rPr>
    </w:lvl>
    <w:lvl w:ilvl="6">
      <w:start w:val="1"/>
      <w:numFmt w:val="decimal"/>
      <w:isLgl/>
      <w:lvlText w:val="%1.%2.%3.%4.%5.%6.%7."/>
      <w:lvlJc w:val="left"/>
      <w:pPr>
        <w:ind w:left="4669" w:hanging="1800"/>
      </w:pPr>
      <w:rPr>
        <w:rFonts w:hint="default"/>
      </w:rPr>
    </w:lvl>
    <w:lvl w:ilvl="7">
      <w:start w:val="1"/>
      <w:numFmt w:val="decimal"/>
      <w:isLgl/>
      <w:lvlText w:val="%1.%2.%3.%4.%5.%6.%7.%8."/>
      <w:lvlJc w:val="left"/>
      <w:pPr>
        <w:ind w:left="5029" w:hanging="1800"/>
      </w:pPr>
      <w:rPr>
        <w:rFonts w:hint="default"/>
      </w:rPr>
    </w:lvl>
    <w:lvl w:ilvl="8">
      <w:start w:val="1"/>
      <w:numFmt w:val="decimal"/>
      <w:isLgl/>
      <w:lvlText w:val="%1.%2.%3.%4.%5.%6.%7.%8.%9."/>
      <w:lvlJc w:val="left"/>
      <w:pPr>
        <w:ind w:left="5749" w:hanging="2160"/>
      </w:pPr>
      <w:rPr>
        <w:rFonts w:hint="default"/>
      </w:rPr>
    </w:lvl>
  </w:abstractNum>
  <w:abstractNum w:abstractNumId="28" w15:restartNumberingAfterBreak="0">
    <w:nsid w:val="78A77F72"/>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9" w15:restartNumberingAfterBreak="0">
    <w:nsid w:val="7AA72432"/>
    <w:multiLevelType w:val="hybridMultilevel"/>
    <w:tmpl w:val="DB84FA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8"/>
  </w:num>
  <w:num w:numId="3">
    <w:abstractNumId w:val="6"/>
  </w:num>
  <w:num w:numId="4">
    <w:abstractNumId w:val="22"/>
  </w:num>
  <w:num w:numId="5">
    <w:abstractNumId w:val="26"/>
  </w:num>
  <w:num w:numId="6">
    <w:abstractNumId w:val="7"/>
  </w:num>
  <w:num w:numId="7">
    <w:abstractNumId w:val="14"/>
  </w:num>
  <w:num w:numId="8">
    <w:abstractNumId w:val="5"/>
  </w:num>
  <w:num w:numId="9">
    <w:abstractNumId w:val="10"/>
  </w:num>
  <w:num w:numId="10">
    <w:abstractNumId w:val="16"/>
  </w:num>
  <w:num w:numId="11">
    <w:abstractNumId w:val="15"/>
  </w:num>
  <w:num w:numId="12">
    <w:abstractNumId w:val="23"/>
  </w:num>
  <w:num w:numId="13">
    <w:abstractNumId w:val="21"/>
  </w:num>
  <w:num w:numId="14">
    <w:abstractNumId w:val="18"/>
  </w:num>
  <w:num w:numId="15">
    <w:abstractNumId w:val="0"/>
  </w:num>
  <w:num w:numId="16">
    <w:abstractNumId w:val="11"/>
  </w:num>
  <w:num w:numId="17">
    <w:abstractNumId w:val="17"/>
  </w:num>
  <w:num w:numId="18">
    <w:abstractNumId w:val="24"/>
  </w:num>
  <w:num w:numId="19">
    <w:abstractNumId w:val="29"/>
  </w:num>
  <w:num w:numId="20">
    <w:abstractNumId w:val="9"/>
  </w:num>
  <w:num w:numId="21">
    <w:abstractNumId w:val="20"/>
  </w:num>
  <w:num w:numId="22">
    <w:abstractNumId w:val="19"/>
  </w:num>
  <w:num w:numId="23">
    <w:abstractNumId w:val="28"/>
  </w:num>
  <w:num w:numId="24">
    <w:abstractNumId w:val="13"/>
  </w:num>
  <w:num w:numId="25">
    <w:abstractNumId w:val="25"/>
  </w:num>
  <w:num w:numId="26">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1" w:dllVersion="512"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25C0"/>
    <w:rsid w:val="00000206"/>
    <w:rsid w:val="00004D74"/>
    <w:rsid w:val="00005D51"/>
    <w:rsid w:val="00006D9C"/>
    <w:rsid w:val="0001052C"/>
    <w:rsid w:val="00012296"/>
    <w:rsid w:val="000128EC"/>
    <w:rsid w:val="000153A4"/>
    <w:rsid w:val="00015FB2"/>
    <w:rsid w:val="000165BC"/>
    <w:rsid w:val="00021A5A"/>
    <w:rsid w:val="00021E96"/>
    <w:rsid w:val="00022E67"/>
    <w:rsid w:val="0002396D"/>
    <w:rsid w:val="00023F47"/>
    <w:rsid w:val="00024194"/>
    <w:rsid w:val="000271BA"/>
    <w:rsid w:val="000275B7"/>
    <w:rsid w:val="00030B02"/>
    <w:rsid w:val="00030CE1"/>
    <w:rsid w:val="00031794"/>
    <w:rsid w:val="00031C41"/>
    <w:rsid w:val="00032804"/>
    <w:rsid w:val="00033DC0"/>
    <w:rsid w:val="00034557"/>
    <w:rsid w:val="00036A14"/>
    <w:rsid w:val="00036F86"/>
    <w:rsid w:val="00040092"/>
    <w:rsid w:val="00041F76"/>
    <w:rsid w:val="0004313B"/>
    <w:rsid w:val="0004318A"/>
    <w:rsid w:val="000433F1"/>
    <w:rsid w:val="000447A2"/>
    <w:rsid w:val="00045C90"/>
    <w:rsid w:val="000465B8"/>
    <w:rsid w:val="00046AF7"/>
    <w:rsid w:val="00052BC1"/>
    <w:rsid w:val="00055585"/>
    <w:rsid w:val="00057117"/>
    <w:rsid w:val="00060F5D"/>
    <w:rsid w:val="000623D0"/>
    <w:rsid w:val="00062485"/>
    <w:rsid w:val="0006267E"/>
    <w:rsid w:val="0006352D"/>
    <w:rsid w:val="00063A55"/>
    <w:rsid w:val="000640E4"/>
    <w:rsid w:val="00064398"/>
    <w:rsid w:val="000668DE"/>
    <w:rsid w:val="00067BB8"/>
    <w:rsid w:val="00067C48"/>
    <w:rsid w:val="00071478"/>
    <w:rsid w:val="000724C6"/>
    <w:rsid w:val="00073A66"/>
    <w:rsid w:val="0007566F"/>
    <w:rsid w:val="000778D6"/>
    <w:rsid w:val="000816D3"/>
    <w:rsid w:val="00082345"/>
    <w:rsid w:val="00082889"/>
    <w:rsid w:val="000830CF"/>
    <w:rsid w:val="00084124"/>
    <w:rsid w:val="000845E2"/>
    <w:rsid w:val="00084C0C"/>
    <w:rsid w:val="00085CC6"/>
    <w:rsid w:val="00087833"/>
    <w:rsid w:val="00087F93"/>
    <w:rsid w:val="00090DB9"/>
    <w:rsid w:val="00092DEF"/>
    <w:rsid w:val="00093A65"/>
    <w:rsid w:val="00094E9C"/>
    <w:rsid w:val="000A080D"/>
    <w:rsid w:val="000A0BB5"/>
    <w:rsid w:val="000A2716"/>
    <w:rsid w:val="000A2AEF"/>
    <w:rsid w:val="000A6BCE"/>
    <w:rsid w:val="000A7E72"/>
    <w:rsid w:val="000B012D"/>
    <w:rsid w:val="000B03C5"/>
    <w:rsid w:val="000B049C"/>
    <w:rsid w:val="000B101F"/>
    <w:rsid w:val="000B1417"/>
    <w:rsid w:val="000B2673"/>
    <w:rsid w:val="000B38FF"/>
    <w:rsid w:val="000B5CCE"/>
    <w:rsid w:val="000C0EC2"/>
    <w:rsid w:val="000C171F"/>
    <w:rsid w:val="000C1E14"/>
    <w:rsid w:val="000C4561"/>
    <w:rsid w:val="000C5273"/>
    <w:rsid w:val="000C5A99"/>
    <w:rsid w:val="000C6036"/>
    <w:rsid w:val="000C624D"/>
    <w:rsid w:val="000C78C6"/>
    <w:rsid w:val="000D109B"/>
    <w:rsid w:val="000D219C"/>
    <w:rsid w:val="000D258D"/>
    <w:rsid w:val="000D2A33"/>
    <w:rsid w:val="000D628B"/>
    <w:rsid w:val="000E00A7"/>
    <w:rsid w:val="000E063E"/>
    <w:rsid w:val="000E3C86"/>
    <w:rsid w:val="000E52E0"/>
    <w:rsid w:val="000E6746"/>
    <w:rsid w:val="000E6C83"/>
    <w:rsid w:val="000F3259"/>
    <w:rsid w:val="000F7828"/>
    <w:rsid w:val="001002E1"/>
    <w:rsid w:val="00100555"/>
    <w:rsid w:val="00101E06"/>
    <w:rsid w:val="0010246A"/>
    <w:rsid w:val="00102DDA"/>
    <w:rsid w:val="00103954"/>
    <w:rsid w:val="001043B6"/>
    <w:rsid w:val="0010707C"/>
    <w:rsid w:val="001073F0"/>
    <w:rsid w:val="0011220D"/>
    <w:rsid w:val="0011353D"/>
    <w:rsid w:val="0011591B"/>
    <w:rsid w:val="00117910"/>
    <w:rsid w:val="00117A41"/>
    <w:rsid w:val="00117E19"/>
    <w:rsid w:val="00120E96"/>
    <w:rsid w:val="0012194C"/>
    <w:rsid w:val="001274FD"/>
    <w:rsid w:val="001300ED"/>
    <w:rsid w:val="00130113"/>
    <w:rsid w:val="00133F44"/>
    <w:rsid w:val="00134EF3"/>
    <w:rsid w:val="00135737"/>
    <w:rsid w:val="001359AA"/>
    <w:rsid w:val="00142A70"/>
    <w:rsid w:val="00142EF4"/>
    <w:rsid w:val="00143E47"/>
    <w:rsid w:val="00143EEF"/>
    <w:rsid w:val="0014478A"/>
    <w:rsid w:val="0014484B"/>
    <w:rsid w:val="0014488B"/>
    <w:rsid w:val="001448CA"/>
    <w:rsid w:val="00144C10"/>
    <w:rsid w:val="001502E1"/>
    <w:rsid w:val="00153090"/>
    <w:rsid w:val="0015351F"/>
    <w:rsid w:val="00154C0A"/>
    <w:rsid w:val="00155385"/>
    <w:rsid w:val="00157C57"/>
    <w:rsid w:val="00160938"/>
    <w:rsid w:val="00161524"/>
    <w:rsid w:val="00161947"/>
    <w:rsid w:val="00161AD0"/>
    <w:rsid w:val="00162CAF"/>
    <w:rsid w:val="00162D7A"/>
    <w:rsid w:val="00164CEE"/>
    <w:rsid w:val="00164E66"/>
    <w:rsid w:val="001671DB"/>
    <w:rsid w:val="00167A9E"/>
    <w:rsid w:val="00170E73"/>
    <w:rsid w:val="00173548"/>
    <w:rsid w:val="001741CD"/>
    <w:rsid w:val="00180372"/>
    <w:rsid w:val="00180521"/>
    <w:rsid w:val="0018205E"/>
    <w:rsid w:val="00185FE0"/>
    <w:rsid w:val="001911A0"/>
    <w:rsid w:val="00192586"/>
    <w:rsid w:val="00193238"/>
    <w:rsid w:val="0019333A"/>
    <w:rsid w:val="00193515"/>
    <w:rsid w:val="00193550"/>
    <w:rsid w:val="001A0137"/>
    <w:rsid w:val="001A074B"/>
    <w:rsid w:val="001A130D"/>
    <w:rsid w:val="001A2FFB"/>
    <w:rsid w:val="001A4197"/>
    <w:rsid w:val="001A5F93"/>
    <w:rsid w:val="001A746E"/>
    <w:rsid w:val="001B0CF8"/>
    <w:rsid w:val="001B51A5"/>
    <w:rsid w:val="001B55A1"/>
    <w:rsid w:val="001B6626"/>
    <w:rsid w:val="001B6F53"/>
    <w:rsid w:val="001C0365"/>
    <w:rsid w:val="001C0527"/>
    <w:rsid w:val="001C0798"/>
    <w:rsid w:val="001C14C3"/>
    <w:rsid w:val="001C17D8"/>
    <w:rsid w:val="001C203B"/>
    <w:rsid w:val="001C282D"/>
    <w:rsid w:val="001C4697"/>
    <w:rsid w:val="001C5206"/>
    <w:rsid w:val="001C57F0"/>
    <w:rsid w:val="001C769E"/>
    <w:rsid w:val="001C7A23"/>
    <w:rsid w:val="001D20A5"/>
    <w:rsid w:val="001D2112"/>
    <w:rsid w:val="001D3338"/>
    <w:rsid w:val="001D6D26"/>
    <w:rsid w:val="001E0D6A"/>
    <w:rsid w:val="001E1EED"/>
    <w:rsid w:val="001E2343"/>
    <w:rsid w:val="001E26C7"/>
    <w:rsid w:val="001E56C1"/>
    <w:rsid w:val="001E5A39"/>
    <w:rsid w:val="001E6683"/>
    <w:rsid w:val="001E6F73"/>
    <w:rsid w:val="001E7A57"/>
    <w:rsid w:val="001F0A54"/>
    <w:rsid w:val="001F49E1"/>
    <w:rsid w:val="001F55FB"/>
    <w:rsid w:val="001F57F1"/>
    <w:rsid w:val="002006CC"/>
    <w:rsid w:val="00201DD7"/>
    <w:rsid w:val="00202C09"/>
    <w:rsid w:val="002031D2"/>
    <w:rsid w:val="002049E2"/>
    <w:rsid w:val="0020543B"/>
    <w:rsid w:val="0020547E"/>
    <w:rsid w:val="00206E05"/>
    <w:rsid w:val="00207E58"/>
    <w:rsid w:val="00212B96"/>
    <w:rsid w:val="0021455F"/>
    <w:rsid w:val="00215140"/>
    <w:rsid w:val="0022221D"/>
    <w:rsid w:val="00222FBA"/>
    <w:rsid w:val="00224837"/>
    <w:rsid w:val="00227D5E"/>
    <w:rsid w:val="00232123"/>
    <w:rsid w:val="00232C36"/>
    <w:rsid w:val="00233229"/>
    <w:rsid w:val="00233C54"/>
    <w:rsid w:val="002349B6"/>
    <w:rsid w:val="00234E47"/>
    <w:rsid w:val="00237D49"/>
    <w:rsid w:val="00237EF5"/>
    <w:rsid w:val="002401CF"/>
    <w:rsid w:val="00240230"/>
    <w:rsid w:val="002413B5"/>
    <w:rsid w:val="00241888"/>
    <w:rsid w:val="00242890"/>
    <w:rsid w:val="00245C4F"/>
    <w:rsid w:val="00247EF7"/>
    <w:rsid w:val="00251575"/>
    <w:rsid w:val="002518E4"/>
    <w:rsid w:val="00252A79"/>
    <w:rsid w:val="00254921"/>
    <w:rsid w:val="00254D96"/>
    <w:rsid w:val="00256361"/>
    <w:rsid w:val="002563D5"/>
    <w:rsid w:val="0026022F"/>
    <w:rsid w:val="00261AB6"/>
    <w:rsid w:val="0026216F"/>
    <w:rsid w:val="002626AD"/>
    <w:rsid w:val="002632F1"/>
    <w:rsid w:val="002637C0"/>
    <w:rsid w:val="002639B2"/>
    <w:rsid w:val="00263ED4"/>
    <w:rsid w:val="00264AF0"/>
    <w:rsid w:val="002657EC"/>
    <w:rsid w:val="00267E45"/>
    <w:rsid w:val="00270466"/>
    <w:rsid w:val="00270D10"/>
    <w:rsid w:val="00271459"/>
    <w:rsid w:val="002738FE"/>
    <w:rsid w:val="00273ED4"/>
    <w:rsid w:val="00274F4A"/>
    <w:rsid w:val="002768BA"/>
    <w:rsid w:val="00280054"/>
    <w:rsid w:val="002805A2"/>
    <w:rsid w:val="00280FD4"/>
    <w:rsid w:val="00282355"/>
    <w:rsid w:val="002827F4"/>
    <w:rsid w:val="002834EC"/>
    <w:rsid w:val="002837C1"/>
    <w:rsid w:val="00283F28"/>
    <w:rsid w:val="00286228"/>
    <w:rsid w:val="00290285"/>
    <w:rsid w:val="00292AB0"/>
    <w:rsid w:val="002953D5"/>
    <w:rsid w:val="002954C9"/>
    <w:rsid w:val="002964E5"/>
    <w:rsid w:val="00297698"/>
    <w:rsid w:val="002A001B"/>
    <w:rsid w:val="002A16C4"/>
    <w:rsid w:val="002A2381"/>
    <w:rsid w:val="002A264B"/>
    <w:rsid w:val="002A51A2"/>
    <w:rsid w:val="002A605B"/>
    <w:rsid w:val="002A6D69"/>
    <w:rsid w:val="002A7193"/>
    <w:rsid w:val="002A73AA"/>
    <w:rsid w:val="002B07F7"/>
    <w:rsid w:val="002B3AA0"/>
    <w:rsid w:val="002B59BF"/>
    <w:rsid w:val="002C0F4C"/>
    <w:rsid w:val="002C147A"/>
    <w:rsid w:val="002C4FD0"/>
    <w:rsid w:val="002C531A"/>
    <w:rsid w:val="002C57C5"/>
    <w:rsid w:val="002C598B"/>
    <w:rsid w:val="002C6E40"/>
    <w:rsid w:val="002C7C18"/>
    <w:rsid w:val="002C7E40"/>
    <w:rsid w:val="002D37C2"/>
    <w:rsid w:val="002D4FAC"/>
    <w:rsid w:val="002D6893"/>
    <w:rsid w:val="002D79A9"/>
    <w:rsid w:val="002D7E33"/>
    <w:rsid w:val="002E23F7"/>
    <w:rsid w:val="002E2EFC"/>
    <w:rsid w:val="002E4597"/>
    <w:rsid w:val="002E4893"/>
    <w:rsid w:val="002E5D98"/>
    <w:rsid w:val="002E60E8"/>
    <w:rsid w:val="002E6C54"/>
    <w:rsid w:val="002E6FDD"/>
    <w:rsid w:val="002F09B5"/>
    <w:rsid w:val="002F0B5D"/>
    <w:rsid w:val="002F2648"/>
    <w:rsid w:val="002F30D9"/>
    <w:rsid w:val="002F3CFF"/>
    <w:rsid w:val="002F46CF"/>
    <w:rsid w:val="002F59C8"/>
    <w:rsid w:val="002F6A75"/>
    <w:rsid w:val="002F77DA"/>
    <w:rsid w:val="002F7DB7"/>
    <w:rsid w:val="002F7FE0"/>
    <w:rsid w:val="003017C9"/>
    <w:rsid w:val="00302EA3"/>
    <w:rsid w:val="0030479F"/>
    <w:rsid w:val="00305AB4"/>
    <w:rsid w:val="00306835"/>
    <w:rsid w:val="00306C6D"/>
    <w:rsid w:val="00307D0B"/>
    <w:rsid w:val="00311283"/>
    <w:rsid w:val="00312BCD"/>
    <w:rsid w:val="0031451E"/>
    <w:rsid w:val="0031459C"/>
    <w:rsid w:val="00314703"/>
    <w:rsid w:val="003157F0"/>
    <w:rsid w:val="00316A57"/>
    <w:rsid w:val="00317282"/>
    <w:rsid w:val="00317A5D"/>
    <w:rsid w:val="003207D3"/>
    <w:rsid w:val="003218C9"/>
    <w:rsid w:val="00321C83"/>
    <w:rsid w:val="00323D07"/>
    <w:rsid w:val="00323EF4"/>
    <w:rsid w:val="00324324"/>
    <w:rsid w:val="0032485B"/>
    <w:rsid w:val="0032652F"/>
    <w:rsid w:val="00326DF1"/>
    <w:rsid w:val="00327666"/>
    <w:rsid w:val="003302AD"/>
    <w:rsid w:val="003321C0"/>
    <w:rsid w:val="003344B7"/>
    <w:rsid w:val="00335926"/>
    <w:rsid w:val="0034190A"/>
    <w:rsid w:val="00341A0B"/>
    <w:rsid w:val="003434A1"/>
    <w:rsid w:val="003442EE"/>
    <w:rsid w:val="00344CB0"/>
    <w:rsid w:val="00345330"/>
    <w:rsid w:val="00345A18"/>
    <w:rsid w:val="00346443"/>
    <w:rsid w:val="00347713"/>
    <w:rsid w:val="0035080F"/>
    <w:rsid w:val="00351AFD"/>
    <w:rsid w:val="00351E98"/>
    <w:rsid w:val="00352C02"/>
    <w:rsid w:val="0035333F"/>
    <w:rsid w:val="00354106"/>
    <w:rsid w:val="0035657A"/>
    <w:rsid w:val="003570AB"/>
    <w:rsid w:val="00360652"/>
    <w:rsid w:val="00360CF1"/>
    <w:rsid w:val="00361B8A"/>
    <w:rsid w:val="003627BF"/>
    <w:rsid w:val="00362BDF"/>
    <w:rsid w:val="003634AC"/>
    <w:rsid w:val="00364A98"/>
    <w:rsid w:val="00367213"/>
    <w:rsid w:val="00370546"/>
    <w:rsid w:val="00371EE1"/>
    <w:rsid w:val="00372167"/>
    <w:rsid w:val="00372BB9"/>
    <w:rsid w:val="00373322"/>
    <w:rsid w:val="00375F8F"/>
    <w:rsid w:val="00376A9F"/>
    <w:rsid w:val="0038106A"/>
    <w:rsid w:val="00381B0B"/>
    <w:rsid w:val="00381CED"/>
    <w:rsid w:val="00386D9F"/>
    <w:rsid w:val="00387AD5"/>
    <w:rsid w:val="00390351"/>
    <w:rsid w:val="00391DD1"/>
    <w:rsid w:val="00392386"/>
    <w:rsid w:val="00393566"/>
    <w:rsid w:val="0039439F"/>
    <w:rsid w:val="003952F9"/>
    <w:rsid w:val="00395552"/>
    <w:rsid w:val="00396906"/>
    <w:rsid w:val="00397B91"/>
    <w:rsid w:val="003A2430"/>
    <w:rsid w:val="003A439C"/>
    <w:rsid w:val="003A56DF"/>
    <w:rsid w:val="003A7090"/>
    <w:rsid w:val="003A70EF"/>
    <w:rsid w:val="003B1C8D"/>
    <w:rsid w:val="003B33F8"/>
    <w:rsid w:val="003B398F"/>
    <w:rsid w:val="003B45E1"/>
    <w:rsid w:val="003B6815"/>
    <w:rsid w:val="003B68BC"/>
    <w:rsid w:val="003B6AB2"/>
    <w:rsid w:val="003B732A"/>
    <w:rsid w:val="003B79A7"/>
    <w:rsid w:val="003C07C8"/>
    <w:rsid w:val="003C0C29"/>
    <w:rsid w:val="003C0D89"/>
    <w:rsid w:val="003C0EEF"/>
    <w:rsid w:val="003C34C0"/>
    <w:rsid w:val="003C618E"/>
    <w:rsid w:val="003D31CA"/>
    <w:rsid w:val="003D58AF"/>
    <w:rsid w:val="003E2FE4"/>
    <w:rsid w:val="003E7571"/>
    <w:rsid w:val="003E78E1"/>
    <w:rsid w:val="003F105F"/>
    <w:rsid w:val="003F1567"/>
    <w:rsid w:val="003F25E9"/>
    <w:rsid w:val="003F271D"/>
    <w:rsid w:val="003F4D30"/>
    <w:rsid w:val="003F6E1F"/>
    <w:rsid w:val="003F6E6B"/>
    <w:rsid w:val="003F7552"/>
    <w:rsid w:val="00400423"/>
    <w:rsid w:val="00402FAB"/>
    <w:rsid w:val="00405019"/>
    <w:rsid w:val="00405F2E"/>
    <w:rsid w:val="00407DB1"/>
    <w:rsid w:val="00411587"/>
    <w:rsid w:val="004131F8"/>
    <w:rsid w:val="0041649D"/>
    <w:rsid w:val="00417351"/>
    <w:rsid w:val="00420527"/>
    <w:rsid w:val="0042155D"/>
    <w:rsid w:val="004228E7"/>
    <w:rsid w:val="0042656E"/>
    <w:rsid w:val="004277B2"/>
    <w:rsid w:val="00427AE7"/>
    <w:rsid w:val="004331AA"/>
    <w:rsid w:val="004341C4"/>
    <w:rsid w:val="00434373"/>
    <w:rsid w:val="004360F3"/>
    <w:rsid w:val="00436773"/>
    <w:rsid w:val="00436F7F"/>
    <w:rsid w:val="00437BBB"/>
    <w:rsid w:val="0044068E"/>
    <w:rsid w:val="00442913"/>
    <w:rsid w:val="004429CB"/>
    <w:rsid w:val="004432B9"/>
    <w:rsid w:val="004434FB"/>
    <w:rsid w:val="00444A6E"/>
    <w:rsid w:val="00445046"/>
    <w:rsid w:val="00453459"/>
    <w:rsid w:val="004538DE"/>
    <w:rsid w:val="004574BE"/>
    <w:rsid w:val="004639AE"/>
    <w:rsid w:val="00463A57"/>
    <w:rsid w:val="004702B8"/>
    <w:rsid w:val="00471C09"/>
    <w:rsid w:val="00476B80"/>
    <w:rsid w:val="004773AF"/>
    <w:rsid w:val="00477A6B"/>
    <w:rsid w:val="004808F4"/>
    <w:rsid w:val="0048117E"/>
    <w:rsid w:val="00482485"/>
    <w:rsid w:val="00482AF2"/>
    <w:rsid w:val="004830DE"/>
    <w:rsid w:val="00483357"/>
    <w:rsid w:val="004845F6"/>
    <w:rsid w:val="00484696"/>
    <w:rsid w:val="004850C3"/>
    <w:rsid w:val="004858B2"/>
    <w:rsid w:val="004908D7"/>
    <w:rsid w:val="0049352B"/>
    <w:rsid w:val="00493787"/>
    <w:rsid w:val="004941EC"/>
    <w:rsid w:val="00494924"/>
    <w:rsid w:val="004969CF"/>
    <w:rsid w:val="00496EE3"/>
    <w:rsid w:val="004A018E"/>
    <w:rsid w:val="004A0EB6"/>
    <w:rsid w:val="004A13C6"/>
    <w:rsid w:val="004A35A8"/>
    <w:rsid w:val="004A3C56"/>
    <w:rsid w:val="004A3C75"/>
    <w:rsid w:val="004A3F89"/>
    <w:rsid w:val="004A4342"/>
    <w:rsid w:val="004A615F"/>
    <w:rsid w:val="004B0797"/>
    <w:rsid w:val="004B51BA"/>
    <w:rsid w:val="004B64F4"/>
    <w:rsid w:val="004B676E"/>
    <w:rsid w:val="004B6EA1"/>
    <w:rsid w:val="004C04FE"/>
    <w:rsid w:val="004C15F0"/>
    <w:rsid w:val="004C18B9"/>
    <w:rsid w:val="004C1FD7"/>
    <w:rsid w:val="004C4852"/>
    <w:rsid w:val="004C562F"/>
    <w:rsid w:val="004C6160"/>
    <w:rsid w:val="004C66D3"/>
    <w:rsid w:val="004C6881"/>
    <w:rsid w:val="004C6A3F"/>
    <w:rsid w:val="004C6D8F"/>
    <w:rsid w:val="004C72E2"/>
    <w:rsid w:val="004D0A7B"/>
    <w:rsid w:val="004D0D3F"/>
    <w:rsid w:val="004D0ED5"/>
    <w:rsid w:val="004D1983"/>
    <w:rsid w:val="004D26C8"/>
    <w:rsid w:val="004D44AE"/>
    <w:rsid w:val="004D4587"/>
    <w:rsid w:val="004D7118"/>
    <w:rsid w:val="004D7683"/>
    <w:rsid w:val="004E09FC"/>
    <w:rsid w:val="004E10CB"/>
    <w:rsid w:val="004E1450"/>
    <w:rsid w:val="004E2031"/>
    <w:rsid w:val="004E25D4"/>
    <w:rsid w:val="004E2685"/>
    <w:rsid w:val="004E4E76"/>
    <w:rsid w:val="004E7835"/>
    <w:rsid w:val="004F0D4E"/>
    <w:rsid w:val="004F11A1"/>
    <w:rsid w:val="004F1566"/>
    <w:rsid w:val="004F18A3"/>
    <w:rsid w:val="004F3261"/>
    <w:rsid w:val="004F32E2"/>
    <w:rsid w:val="004F4DC3"/>
    <w:rsid w:val="004F7622"/>
    <w:rsid w:val="0050175E"/>
    <w:rsid w:val="00505294"/>
    <w:rsid w:val="00505BBE"/>
    <w:rsid w:val="00505DC5"/>
    <w:rsid w:val="00506547"/>
    <w:rsid w:val="00506C14"/>
    <w:rsid w:val="00507922"/>
    <w:rsid w:val="005108C5"/>
    <w:rsid w:val="005109E4"/>
    <w:rsid w:val="00512160"/>
    <w:rsid w:val="005124B2"/>
    <w:rsid w:val="0051443A"/>
    <w:rsid w:val="00514B32"/>
    <w:rsid w:val="00515343"/>
    <w:rsid w:val="00517022"/>
    <w:rsid w:val="00517956"/>
    <w:rsid w:val="0052041A"/>
    <w:rsid w:val="00520A7F"/>
    <w:rsid w:val="00520A82"/>
    <w:rsid w:val="00523E2E"/>
    <w:rsid w:val="00525F8B"/>
    <w:rsid w:val="00526046"/>
    <w:rsid w:val="00526DEA"/>
    <w:rsid w:val="00527640"/>
    <w:rsid w:val="00527CF4"/>
    <w:rsid w:val="00530B22"/>
    <w:rsid w:val="00530B64"/>
    <w:rsid w:val="00530F31"/>
    <w:rsid w:val="0053265B"/>
    <w:rsid w:val="005337E5"/>
    <w:rsid w:val="0053585F"/>
    <w:rsid w:val="00536235"/>
    <w:rsid w:val="00541C89"/>
    <w:rsid w:val="00542309"/>
    <w:rsid w:val="00544BDE"/>
    <w:rsid w:val="005455B1"/>
    <w:rsid w:val="0054708A"/>
    <w:rsid w:val="00547FEF"/>
    <w:rsid w:val="005504B1"/>
    <w:rsid w:val="00550903"/>
    <w:rsid w:val="00550EEB"/>
    <w:rsid w:val="005522F7"/>
    <w:rsid w:val="005565AA"/>
    <w:rsid w:val="00556C2A"/>
    <w:rsid w:val="00557039"/>
    <w:rsid w:val="0055747B"/>
    <w:rsid w:val="00560ED7"/>
    <w:rsid w:val="0056111E"/>
    <w:rsid w:val="0056139C"/>
    <w:rsid w:val="00562798"/>
    <w:rsid w:val="005639F7"/>
    <w:rsid w:val="00563E9F"/>
    <w:rsid w:val="0057411D"/>
    <w:rsid w:val="00575C02"/>
    <w:rsid w:val="00576D2A"/>
    <w:rsid w:val="00577E6F"/>
    <w:rsid w:val="00580628"/>
    <w:rsid w:val="00585DB8"/>
    <w:rsid w:val="00586859"/>
    <w:rsid w:val="005869E2"/>
    <w:rsid w:val="005870EF"/>
    <w:rsid w:val="00587AE8"/>
    <w:rsid w:val="00590B54"/>
    <w:rsid w:val="0059101C"/>
    <w:rsid w:val="00593398"/>
    <w:rsid w:val="005948D2"/>
    <w:rsid w:val="00596D04"/>
    <w:rsid w:val="005A1F89"/>
    <w:rsid w:val="005A41CB"/>
    <w:rsid w:val="005A4F56"/>
    <w:rsid w:val="005A6E81"/>
    <w:rsid w:val="005A6EF7"/>
    <w:rsid w:val="005A7075"/>
    <w:rsid w:val="005A77C5"/>
    <w:rsid w:val="005B0DE9"/>
    <w:rsid w:val="005B1F57"/>
    <w:rsid w:val="005B2149"/>
    <w:rsid w:val="005B2AC8"/>
    <w:rsid w:val="005B3237"/>
    <w:rsid w:val="005B36DB"/>
    <w:rsid w:val="005B5532"/>
    <w:rsid w:val="005C026A"/>
    <w:rsid w:val="005C2152"/>
    <w:rsid w:val="005C34BC"/>
    <w:rsid w:val="005C3606"/>
    <w:rsid w:val="005C3FBB"/>
    <w:rsid w:val="005C40B7"/>
    <w:rsid w:val="005C7ADD"/>
    <w:rsid w:val="005D06F7"/>
    <w:rsid w:val="005D0B71"/>
    <w:rsid w:val="005D222A"/>
    <w:rsid w:val="005D44A4"/>
    <w:rsid w:val="005D55E6"/>
    <w:rsid w:val="005D5C44"/>
    <w:rsid w:val="005D5EB9"/>
    <w:rsid w:val="005D601A"/>
    <w:rsid w:val="005D7659"/>
    <w:rsid w:val="005E1222"/>
    <w:rsid w:val="005E1675"/>
    <w:rsid w:val="005E2FF8"/>
    <w:rsid w:val="005E34D9"/>
    <w:rsid w:val="005E796E"/>
    <w:rsid w:val="005F00C1"/>
    <w:rsid w:val="005F0A35"/>
    <w:rsid w:val="005F0F6D"/>
    <w:rsid w:val="005F183E"/>
    <w:rsid w:val="005F2122"/>
    <w:rsid w:val="005F4916"/>
    <w:rsid w:val="005F5051"/>
    <w:rsid w:val="00600B36"/>
    <w:rsid w:val="00603289"/>
    <w:rsid w:val="006053BD"/>
    <w:rsid w:val="006053D4"/>
    <w:rsid w:val="00605F26"/>
    <w:rsid w:val="00605F3A"/>
    <w:rsid w:val="00607B92"/>
    <w:rsid w:val="00607CD5"/>
    <w:rsid w:val="00607E7B"/>
    <w:rsid w:val="006136B2"/>
    <w:rsid w:val="00616809"/>
    <w:rsid w:val="0062029D"/>
    <w:rsid w:val="0062091E"/>
    <w:rsid w:val="0062178F"/>
    <w:rsid w:val="00621AE7"/>
    <w:rsid w:val="00622AB0"/>
    <w:rsid w:val="00623C38"/>
    <w:rsid w:val="006241D5"/>
    <w:rsid w:val="00625283"/>
    <w:rsid w:val="00625CA7"/>
    <w:rsid w:val="006262CC"/>
    <w:rsid w:val="00627777"/>
    <w:rsid w:val="00627AAC"/>
    <w:rsid w:val="0063005E"/>
    <w:rsid w:val="00630A09"/>
    <w:rsid w:val="00633181"/>
    <w:rsid w:val="00640DF0"/>
    <w:rsid w:val="00641132"/>
    <w:rsid w:val="00641392"/>
    <w:rsid w:val="0064199D"/>
    <w:rsid w:val="00641AAE"/>
    <w:rsid w:val="00644E14"/>
    <w:rsid w:val="006464BD"/>
    <w:rsid w:val="0064664F"/>
    <w:rsid w:val="006467DD"/>
    <w:rsid w:val="006468C2"/>
    <w:rsid w:val="00646C73"/>
    <w:rsid w:val="006507EE"/>
    <w:rsid w:val="0065085A"/>
    <w:rsid w:val="00650C54"/>
    <w:rsid w:val="00652032"/>
    <w:rsid w:val="0065305B"/>
    <w:rsid w:val="00653377"/>
    <w:rsid w:val="00653A52"/>
    <w:rsid w:val="00655273"/>
    <w:rsid w:val="00657DE0"/>
    <w:rsid w:val="00660380"/>
    <w:rsid w:val="006606B3"/>
    <w:rsid w:val="0066132A"/>
    <w:rsid w:val="006615A0"/>
    <w:rsid w:val="00662C37"/>
    <w:rsid w:val="006631E3"/>
    <w:rsid w:val="0066380A"/>
    <w:rsid w:val="00663C93"/>
    <w:rsid w:val="006640A4"/>
    <w:rsid w:val="00671428"/>
    <w:rsid w:val="00672D4D"/>
    <w:rsid w:val="006734D7"/>
    <w:rsid w:val="0067542F"/>
    <w:rsid w:val="0067645C"/>
    <w:rsid w:val="00676B9E"/>
    <w:rsid w:val="00676DDC"/>
    <w:rsid w:val="006809FA"/>
    <w:rsid w:val="00681FD9"/>
    <w:rsid w:val="00681FE6"/>
    <w:rsid w:val="006828E8"/>
    <w:rsid w:val="00682D66"/>
    <w:rsid w:val="00682FE5"/>
    <w:rsid w:val="0068441D"/>
    <w:rsid w:val="00684DF8"/>
    <w:rsid w:val="00690274"/>
    <w:rsid w:val="006936A2"/>
    <w:rsid w:val="00693DE3"/>
    <w:rsid w:val="00694A32"/>
    <w:rsid w:val="00697591"/>
    <w:rsid w:val="006A3C6E"/>
    <w:rsid w:val="006A414C"/>
    <w:rsid w:val="006A603E"/>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D0637"/>
    <w:rsid w:val="006D7FEC"/>
    <w:rsid w:val="006E1B1F"/>
    <w:rsid w:val="006E27D8"/>
    <w:rsid w:val="006E2F27"/>
    <w:rsid w:val="006E4FEC"/>
    <w:rsid w:val="006E78BE"/>
    <w:rsid w:val="006F0830"/>
    <w:rsid w:val="006F0858"/>
    <w:rsid w:val="006F20FF"/>
    <w:rsid w:val="006F249D"/>
    <w:rsid w:val="006F3985"/>
    <w:rsid w:val="006F3B6B"/>
    <w:rsid w:val="006F4B9E"/>
    <w:rsid w:val="006F4CD3"/>
    <w:rsid w:val="006F6CC9"/>
    <w:rsid w:val="006F7C16"/>
    <w:rsid w:val="006F7E0B"/>
    <w:rsid w:val="0070292E"/>
    <w:rsid w:val="00702F69"/>
    <w:rsid w:val="00702FA4"/>
    <w:rsid w:val="007046D0"/>
    <w:rsid w:val="007048C8"/>
    <w:rsid w:val="007063BA"/>
    <w:rsid w:val="007071B3"/>
    <w:rsid w:val="00707CB0"/>
    <w:rsid w:val="00712FE7"/>
    <w:rsid w:val="0071392A"/>
    <w:rsid w:val="007142C3"/>
    <w:rsid w:val="00717CC0"/>
    <w:rsid w:val="00721326"/>
    <w:rsid w:val="00722DE2"/>
    <w:rsid w:val="007231A4"/>
    <w:rsid w:val="007239A3"/>
    <w:rsid w:val="007240BE"/>
    <w:rsid w:val="007256B2"/>
    <w:rsid w:val="007261D6"/>
    <w:rsid w:val="00726354"/>
    <w:rsid w:val="00726A5A"/>
    <w:rsid w:val="00733BC2"/>
    <w:rsid w:val="00733BE7"/>
    <w:rsid w:val="007344BF"/>
    <w:rsid w:val="007357FD"/>
    <w:rsid w:val="0073620C"/>
    <w:rsid w:val="00737C60"/>
    <w:rsid w:val="00737D85"/>
    <w:rsid w:val="00741EA5"/>
    <w:rsid w:val="00745A09"/>
    <w:rsid w:val="007463D8"/>
    <w:rsid w:val="00746EBB"/>
    <w:rsid w:val="007507F8"/>
    <w:rsid w:val="007516EF"/>
    <w:rsid w:val="00752CE5"/>
    <w:rsid w:val="00752EB7"/>
    <w:rsid w:val="00754261"/>
    <w:rsid w:val="007544C1"/>
    <w:rsid w:val="007602EC"/>
    <w:rsid w:val="00762752"/>
    <w:rsid w:val="0076614E"/>
    <w:rsid w:val="00767A3B"/>
    <w:rsid w:val="00771397"/>
    <w:rsid w:val="00772A3E"/>
    <w:rsid w:val="00774257"/>
    <w:rsid w:val="0077695E"/>
    <w:rsid w:val="00780B03"/>
    <w:rsid w:val="0078137E"/>
    <w:rsid w:val="007821FA"/>
    <w:rsid w:val="00787438"/>
    <w:rsid w:val="00787988"/>
    <w:rsid w:val="00790527"/>
    <w:rsid w:val="00791F1E"/>
    <w:rsid w:val="0079273F"/>
    <w:rsid w:val="00792AC7"/>
    <w:rsid w:val="00794046"/>
    <w:rsid w:val="00795DFB"/>
    <w:rsid w:val="00797720"/>
    <w:rsid w:val="007A03F2"/>
    <w:rsid w:val="007A1EA5"/>
    <w:rsid w:val="007A4440"/>
    <w:rsid w:val="007A6052"/>
    <w:rsid w:val="007A67E6"/>
    <w:rsid w:val="007B007E"/>
    <w:rsid w:val="007B179A"/>
    <w:rsid w:val="007B1FED"/>
    <w:rsid w:val="007B2F2D"/>
    <w:rsid w:val="007B4BC7"/>
    <w:rsid w:val="007B745A"/>
    <w:rsid w:val="007B785C"/>
    <w:rsid w:val="007C1CF4"/>
    <w:rsid w:val="007C310C"/>
    <w:rsid w:val="007C3A9B"/>
    <w:rsid w:val="007C4EDF"/>
    <w:rsid w:val="007C6C55"/>
    <w:rsid w:val="007C7065"/>
    <w:rsid w:val="007D1585"/>
    <w:rsid w:val="007D1AAF"/>
    <w:rsid w:val="007D1C24"/>
    <w:rsid w:val="007D1D12"/>
    <w:rsid w:val="007D2131"/>
    <w:rsid w:val="007D28E8"/>
    <w:rsid w:val="007D31DE"/>
    <w:rsid w:val="007D4BCE"/>
    <w:rsid w:val="007D4D49"/>
    <w:rsid w:val="007D5A68"/>
    <w:rsid w:val="007D7475"/>
    <w:rsid w:val="007D7B6F"/>
    <w:rsid w:val="007E102E"/>
    <w:rsid w:val="007E227F"/>
    <w:rsid w:val="007E2B97"/>
    <w:rsid w:val="007E366B"/>
    <w:rsid w:val="007E4F0E"/>
    <w:rsid w:val="007E634E"/>
    <w:rsid w:val="007E6C48"/>
    <w:rsid w:val="007E7BF5"/>
    <w:rsid w:val="007F313A"/>
    <w:rsid w:val="007F6DF0"/>
    <w:rsid w:val="007F6F3C"/>
    <w:rsid w:val="008003A7"/>
    <w:rsid w:val="00802567"/>
    <w:rsid w:val="00804320"/>
    <w:rsid w:val="00806DB6"/>
    <w:rsid w:val="00806E8D"/>
    <w:rsid w:val="00807B4B"/>
    <w:rsid w:val="008104DB"/>
    <w:rsid w:val="00812D13"/>
    <w:rsid w:val="00813D4D"/>
    <w:rsid w:val="00813F19"/>
    <w:rsid w:val="00814523"/>
    <w:rsid w:val="00815E62"/>
    <w:rsid w:val="008165EA"/>
    <w:rsid w:val="0081709A"/>
    <w:rsid w:val="008179DE"/>
    <w:rsid w:val="00817E28"/>
    <w:rsid w:val="00820702"/>
    <w:rsid w:val="008210A8"/>
    <w:rsid w:val="00821101"/>
    <w:rsid w:val="00823BE0"/>
    <w:rsid w:val="008265B7"/>
    <w:rsid w:val="008266F0"/>
    <w:rsid w:val="00826813"/>
    <w:rsid w:val="00827ECD"/>
    <w:rsid w:val="00831AE9"/>
    <w:rsid w:val="00832904"/>
    <w:rsid w:val="00833B31"/>
    <w:rsid w:val="008351FF"/>
    <w:rsid w:val="00835E55"/>
    <w:rsid w:val="0084025E"/>
    <w:rsid w:val="00841375"/>
    <w:rsid w:val="008418DC"/>
    <w:rsid w:val="008423B1"/>
    <w:rsid w:val="00842861"/>
    <w:rsid w:val="00842EC6"/>
    <w:rsid w:val="00843710"/>
    <w:rsid w:val="0085004F"/>
    <w:rsid w:val="00850388"/>
    <w:rsid w:val="00850A14"/>
    <w:rsid w:val="00851385"/>
    <w:rsid w:val="008515C7"/>
    <w:rsid w:val="0085208B"/>
    <w:rsid w:val="008528DE"/>
    <w:rsid w:val="008538C1"/>
    <w:rsid w:val="00854A9B"/>
    <w:rsid w:val="00854D10"/>
    <w:rsid w:val="0085654A"/>
    <w:rsid w:val="00856A60"/>
    <w:rsid w:val="008616CA"/>
    <w:rsid w:val="008622ED"/>
    <w:rsid w:val="008643E1"/>
    <w:rsid w:val="00866EC9"/>
    <w:rsid w:val="00870270"/>
    <w:rsid w:val="0087138D"/>
    <w:rsid w:val="00871C32"/>
    <w:rsid w:val="00874D4E"/>
    <w:rsid w:val="008764E4"/>
    <w:rsid w:val="00882385"/>
    <w:rsid w:val="00882C82"/>
    <w:rsid w:val="00884365"/>
    <w:rsid w:val="00884AA2"/>
    <w:rsid w:val="00885E76"/>
    <w:rsid w:val="0088680A"/>
    <w:rsid w:val="00886971"/>
    <w:rsid w:val="00891781"/>
    <w:rsid w:val="00892485"/>
    <w:rsid w:val="00892D96"/>
    <w:rsid w:val="008943EF"/>
    <w:rsid w:val="00895200"/>
    <w:rsid w:val="00897705"/>
    <w:rsid w:val="008A34CD"/>
    <w:rsid w:val="008B009A"/>
    <w:rsid w:val="008B134B"/>
    <w:rsid w:val="008B1B97"/>
    <w:rsid w:val="008B40FF"/>
    <w:rsid w:val="008B4AA5"/>
    <w:rsid w:val="008B5738"/>
    <w:rsid w:val="008C0544"/>
    <w:rsid w:val="008C20A1"/>
    <w:rsid w:val="008C6A7B"/>
    <w:rsid w:val="008C6BFD"/>
    <w:rsid w:val="008C7F06"/>
    <w:rsid w:val="008D0EC2"/>
    <w:rsid w:val="008D100F"/>
    <w:rsid w:val="008D3DED"/>
    <w:rsid w:val="008D54CF"/>
    <w:rsid w:val="008D5E55"/>
    <w:rsid w:val="008D706B"/>
    <w:rsid w:val="008D7766"/>
    <w:rsid w:val="008D7B0D"/>
    <w:rsid w:val="008E25AC"/>
    <w:rsid w:val="008E3C85"/>
    <w:rsid w:val="008E5BA8"/>
    <w:rsid w:val="008E5F30"/>
    <w:rsid w:val="008E7328"/>
    <w:rsid w:val="008E7707"/>
    <w:rsid w:val="008F0225"/>
    <w:rsid w:val="008F2F2F"/>
    <w:rsid w:val="008F310E"/>
    <w:rsid w:val="008F336F"/>
    <w:rsid w:val="008F7249"/>
    <w:rsid w:val="00901539"/>
    <w:rsid w:val="0090371F"/>
    <w:rsid w:val="00906C9D"/>
    <w:rsid w:val="00906E91"/>
    <w:rsid w:val="00911A8F"/>
    <w:rsid w:val="00911B2C"/>
    <w:rsid w:val="00914C02"/>
    <w:rsid w:val="00915267"/>
    <w:rsid w:val="009169FC"/>
    <w:rsid w:val="009219AE"/>
    <w:rsid w:val="00923791"/>
    <w:rsid w:val="00924955"/>
    <w:rsid w:val="00927603"/>
    <w:rsid w:val="0092760B"/>
    <w:rsid w:val="00932A0E"/>
    <w:rsid w:val="00934157"/>
    <w:rsid w:val="0093709D"/>
    <w:rsid w:val="00940A71"/>
    <w:rsid w:val="009415F1"/>
    <w:rsid w:val="009432AF"/>
    <w:rsid w:val="00943857"/>
    <w:rsid w:val="00943E10"/>
    <w:rsid w:val="009446E5"/>
    <w:rsid w:val="00945F16"/>
    <w:rsid w:val="00946017"/>
    <w:rsid w:val="00946E93"/>
    <w:rsid w:val="00946F01"/>
    <w:rsid w:val="0094790A"/>
    <w:rsid w:val="00947F25"/>
    <w:rsid w:val="009500C2"/>
    <w:rsid w:val="00950359"/>
    <w:rsid w:val="00950A3A"/>
    <w:rsid w:val="0095138A"/>
    <w:rsid w:val="00951AD3"/>
    <w:rsid w:val="00953022"/>
    <w:rsid w:val="00954999"/>
    <w:rsid w:val="00955C74"/>
    <w:rsid w:val="00957A9B"/>
    <w:rsid w:val="00960F1F"/>
    <w:rsid w:val="00961AF7"/>
    <w:rsid w:val="00963B3C"/>
    <w:rsid w:val="009640EA"/>
    <w:rsid w:val="009643E7"/>
    <w:rsid w:val="0096531B"/>
    <w:rsid w:val="00966571"/>
    <w:rsid w:val="0096771E"/>
    <w:rsid w:val="00973AA3"/>
    <w:rsid w:val="0097679A"/>
    <w:rsid w:val="00977853"/>
    <w:rsid w:val="00982288"/>
    <w:rsid w:val="00982CDD"/>
    <w:rsid w:val="00983F5E"/>
    <w:rsid w:val="009858D8"/>
    <w:rsid w:val="00986774"/>
    <w:rsid w:val="00986A2F"/>
    <w:rsid w:val="00986D85"/>
    <w:rsid w:val="009914EA"/>
    <w:rsid w:val="00993845"/>
    <w:rsid w:val="00997BC5"/>
    <w:rsid w:val="009A0EE9"/>
    <w:rsid w:val="009A13C1"/>
    <w:rsid w:val="009A3300"/>
    <w:rsid w:val="009A4F8F"/>
    <w:rsid w:val="009A54D2"/>
    <w:rsid w:val="009A592E"/>
    <w:rsid w:val="009A7BB0"/>
    <w:rsid w:val="009B4DA7"/>
    <w:rsid w:val="009B5522"/>
    <w:rsid w:val="009B754D"/>
    <w:rsid w:val="009B7C66"/>
    <w:rsid w:val="009C0BBB"/>
    <w:rsid w:val="009C187D"/>
    <w:rsid w:val="009C1980"/>
    <w:rsid w:val="009C23A1"/>
    <w:rsid w:val="009C3458"/>
    <w:rsid w:val="009C4CFA"/>
    <w:rsid w:val="009C55C9"/>
    <w:rsid w:val="009D0146"/>
    <w:rsid w:val="009D0C92"/>
    <w:rsid w:val="009D116D"/>
    <w:rsid w:val="009D14F8"/>
    <w:rsid w:val="009D1D12"/>
    <w:rsid w:val="009D4C63"/>
    <w:rsid w:val="009D7D59"/>
    <w:rsid w:val="009E1033"/>
    <w:rsid w:val="009E26E0"/>
    <w:rsid w:val="009E2D05"/>
    <w:rsid w:val="009E4687"/>
    <w:rsid w:val="009E588C"/>
    <w:rsid w:val="009E5DB6"/>
    <w:rsid w:val="009E60E5"/>
    <w:rsid w:val="009E622C"/>
    <w:rsid w:val="009E674B"/>
    <w:rsid w:val="009F087B"/>
    <w:rsid w:val="009F0FDC"/>
    <w:rsid w:val="009F133B"/>
    <w:rsid w:val="009F2AD2"/>
    <w:rsid w:val="009F2FDC"/>
    <w:rsid w:val="009F479B"/>
    <w:rsid w:val="009F6037"/>
    <w:rsid w:val="009F7226"/>
    <w:rsid w:val="00A00128"/>
    <w:rsid w:val="00A015FC"/>
    <w:rsid w:val="00A02CA1"/>
    <w:rsid w:val="00A03AD6"/>
    <w:rsid w:val="00A04814"/>
    <w:rsid w:val="00A060FE"/>
    <w:rsid w:val="00A11A99"/>
    <w:rsid w:val="00A12BF1"/>
    <w:rsid w:val="00A1406D"/>
    <w:rsid w:val="00A155EB"/>
    <w:rsid w:val="00A1568A"/>
    <w:rsid w:val="00A172D8"/>
    <w:rsid w:val="00A208BC"/>
    <w:rsid w:val="00A222CB"/>
    <w:rsid w:val="00A244A2"/>
    <w:rsid w:val="00A24BDF"/>
    <w:rsid w:val="00A25550"/>
    <w:rsid w:val="00A25BC2"/>
    <w:rsid w:val="00A25D4C"/>
    <w:rsid w:val="00A268DF"/>
    <w:rsid w:val="00A274BC"/>
    <w:rsid w:val="00A278F5"/>
    <w:rsid w:val="00A27B69"/>
    <w:rsid w:val="00A30114"/>
    <w:rsid w:val="00A30125"/>
    <w:rsid w:val="00A310BE"/>
    <w:rsid w:val="00A31123"/>
    <w:rsid w:val="00A31D70"/>
    <w:rsid w:val="00A3524B"/>
    <w:rsid w:val="00A356DC"/>
    <w:rsid w:val="00A35EBF"/>
    <w:rsid w:val="00A3613A"/>
    <w:rsid w:val="00A36827"/>
    <w:rsid w:val="00A42A2E"/>
    <w:rsid w:val="00A42E21"/>
    <w:rsid w:val="00A439E2"/>
    <w:rsid w:val="00A43DCB"/>
    <w:rsid w:val="00A458B1"/>
    <w:rsid w:val="00A46226"/>
    <w:rsid w:val="00A47AB3"/>
    <w:rsid w:val="00A54E21"/>
    <w:rsid w:val="00A5593A"/>
    <w:rsid w:val="00A55C85"/>
    <w:rsid w:val="00A56D4C"/>
    <w:rsid w:val="00A57E59"/>
    <w:rsid w:val="00A60552"/>
    <w:rsid w:val="00A62239"/>
    <w:rsid w:val="00A63AC7"/>
    <w:rsid w:val="00A64D13"/>
    <w:rsid w:val="00A65C42"/>
    <w:rsid w:val="00A67490"/>
    <w:rsid w:val="00A70F1B"/>
    <w:rsid w:val="00A71896"/>
    <w:rsid w:val="00A7409D"/>
    <w:rsid w:val="00A74546"/>
    <w:rsid w:val="00A7508E"/>
    <w:rsid w:val="00A75AA5"/>
    <w:rsid w:val="00A769C6"/>
    <w:rsid w:val="00A80E7C"/>
    <w:rsid w:val="00A82D7A"/>
    <w:rsid w:val="00A82F33"/>
    <w:rsid w:val="00A84D1B"/>
    <w:rsid w:val="00A85521"/>
    <w:rsid w:val="00A86341"/>
    <w:rsid w:val="00A86760"/>
    <w:rsid w:val="00A90113"/>
    <w:rsid w:val="00A90B26"/>
    <w:rsid w:val="00A93620"/>
    <w:rsid w:val="00A95CDE"/>
    <w:rsid w:val="00A96F65"/>
    <w:rsid w:val="00A97175"/>
    <w:rsid w:val="00AA020F"/>
    <w:rsid w:val="00AA1323"/>
    <w:rsid w:val="00AA27A7"/>
    <w:rsid w:val="00AA53BE"/>
    <w:rsid w:val="00AA6A16"/>
    <w:rsid w:val="00AA6C97"/>
    <w:rsid w:val="00AA7581"/>
    <w:rsid w:val="00AA7CFB"/>
    <w:rsid w:val="00AB03EC"/>
    <w:rsid w:val="00AB090B"/>
    <w:rsid w:val="00AB14AB"/>
    <w:rsid w:val="00AB2683"/>
    <w:rsid w:val="00AB352E"/>
    <w:rsid w:val="00AB5A7B"/>
    <w:rsid w:val="00AB5C02"/>
    <w:rsid w:val="00AB769B"/>
    <w:rsid w:val="00AC0B64"/>
    <w:rsid w:val="00AC19F2"/>
    <w:rsid w:val="00AC226D"/>
    <w:rsid w:val="00AC2DB9"/>
    <w:rsid w:val="00AC356A"/>
    <w:rsid w:val="00AC7F36"/>
    <w:rsid w:val="00AC7FEE"/>
    <w:rsid w:val="00AD1C22"/>
    <w:rsid w:val="00AD28E1"/>
    <w:rsid w:val="00AD2DB3"/>
    <w:rsid w:val="00AD33B1"/>
    <w:rsid w:val="00AD3722"/>
    <w:rsid w:val="00AD4B14"/>
    <w:rsid w:val="00AD4DDE"/>
    <w:rsid w:val="00AD6CAC"/>
    <w:rsid w:val="00AD79ED"/>
    <w:rsid w:val="00AE05A7"/>
    <w:rsid w:val="00AE278F"/>
    <w:rsid w:val="00AE2899"/>
    <w:rsid w:val="00AE39FB"/>
    <w:rsid w:val="00AE3C5A"/>
    <w:rsid w:val="00AE46B7"/>
    <w:rsid w:val="00AE5A67"/>
    <w:rsid w:val="00AE67D8"/>
    <w:rsid w:val="00AE6CD9"/>
    <w:rsid w:val="00AF0323"/>
    <w:rsid w:val="00AF08F4"/>
    <w:rsid w:val="00AF21B1"/>
    <w:rsid w:val="00AF286D"/>
    <w:rsid w:val="00AF2C49"/>
    <w:rsid w:val="00AF31C0"/>
    <w:rsid w:val="00AF55ED"/>
    <w:rsid w:val="00AF77F3"/>
    <w:rsid w:val="00AF7924"/>
    <w:rsid w:val="00B00558"/>
    <w:rsid w:val="00B00AB0"/>
    <w:rsid w:val="00B01CD7"/>
    <w:rsid w:val="00B02D07"/>
    <w:rsid w:val="00B0430A"/>
    <w:rsid w:val="00B04DDE"/>
    <w:rsid w:val="00B05448"/>
    <w:rsid w:val="00B05A91"/>
    <w:rsid w:val="00B06846"/>
    <w:rsid w:val="00B06A15"/>
    <w:rsid w:val="00B075A4"/>
    <w:rsid w:val="00B07D5F"/>
    <w:rsid w:val="00B1002D"/>
    <w:rsid w:val="00B10602"/>
    <w:rsid w:val="00B109CC"/>
    <w:rsid w:val="00B10BB3"/>
    <w:rsid w:val="00B1219A"/>
    <w:rsid w:val="00B12386"/>
    <w:rsid w:val="00B1490E"/>
    <w:rsid w:val="00B15591"/>
    <w:rsid w:val="00B155DF"/>
    <w:rsid w:val="00B16917"/>
    <w:rsid w:val="00B172C1"/>
    <w:rsid w:val="00B206EA"/>
    <w:rsid w:val="00B21C93"/>
    <w:rsid w:val="00B232F0"/>
    <w:rsid w:val="00B23CED"/>
    <w:rsid w:val="00B243D4"/>
    <w:rsid w:val="00B25A9F"/>
    <w:rsid w:val="00B30B4C"/>
    <w:rsid w:val="00B339F1"/>
    <w:rsid w:val="00B3447F"/>
    <w:rsid w:val="00B34FBE"/>
    <w:rsid w:val="00B353A7"/>
    <w:rsid w:val="00B371B3"/>
    <w:rsid w:val="00B41A6F"/>
    <w:rsid w:val="00B44254"/>
    <w:rsid w:val="00B44779"/>
    <w:rsid w:val="00B45BA5"/>
    <w:rsid w:val="00B45CB6"/>
    <w:rsid w:val="00B46C2F"/>
    <w:rsid w:val="00B516A3"/>
    <w:rsid w:val="00B5192C"/>
    <w:rsid w:val="00B52303"/>
    <w:rsid w:val="00B52DCD"/>
    <w:rsid w:val="00B56A04"/>
    <w:rsid w:val="00B60BDB"/>
    <w:rsid w:val="00B60EB3"/>
    <w:rsid w:val="00B61003"/>
    <w:rsid w:val="00B6449A"/>
    <w:rsid w:val="00B65845"/>
    <w:rsid w:val="00B66923"/>
    <w:rsid w:val="00B678E8"/>
    <w:rsid w:val="00B67D91"/>
    <w:rsid w:val="00B7165E"/>
    <w:rsid w:val="00B7569C"/>
    <w:rsid w:val="00B86C0A"/>
    <w:rsid w:val="00B87595"/>
    <w:rsid w:val="00B92159"/>
    <w:rsid w:val="00B93D35"/>
    <w:rsid w:val="00B9430A"/>
    <w:rsid w:val="00B957C3"/>
    <w:rsid w:val="00B975A4"/>
    <w:rsid w:val="00B97729"/>
    <w:rsid w:val="00BA18A0"/>
    <w:rsid w:val="00BA2D82"/>
    <w:rsid w:val="00BA3889"/>
    <w:rsid w:val="00BA4165"/>
    <w:rsid w:val="00BA438C"/>
    <w:rsid w:val="00BA4944"/>
    <w:rsid w:val="00BA5298"/>
    <w:rsid w:val="00BA616A"/>
    <w:rsid w:val="00BA7F22"/>
    <w:rsid w:val="00BB2131"/>
    <w:rsid w:val="00BB47B0"/>
    <w:rsid w:val="00BB496F"/>
    <w:rsid w:val="00BB5868"/>
    <w:rsid w:val="00BB5EFF"/>
    <w:rsid w:val="00BB6C61"/>
    <w:rsid w:val="00BB787A"/>
    <w:rsid w:val="00BC1C5A"/>
    <w:rsid w:val="00BD10AD"/>
    <w:rsid w:val="00BD1189"/>
    <w:rsid w:val="00BD16C6"/>
    <w:rsid w:val="00BD1718"/>
    <w:rsid w:val="00BD17EE"/>
    <w:rsid w:val="00BD4EED"/>
    <w:rsid w:val="00BD5C78"/>
    <w:rsid w:val="00BD6577"/>
    <w:rsid w:val="00BD7D65"/>
    <w:rsid w:val="00BE05AC"/>
    <w:rsid w:val="00BE194E"/>
    <w:rsid w:val="00BE2145"/>
    <w:rsid w:val="00BE2EA9"/>
    <w:rsid w:val="00BE3047"/>
    <w:rsid w:val="00BE3085"/>
    <w:rsid w:val="00BE33AF"/>
    <w:rsid w:val="00BE36E8"/>
    <w:rsid w:val="00BE4D8D"/>
    <w:rsid w:val="00BE6338"/>
    <w:rsid w:val="00BE7D0B"/>
    <w:rsid w:val="00BF1C1A"/>
    <w:rsid w:val="00BF29F5"/>
    <w:rsid w:val="00BF3055"/>
    <w:rsid w:val="00BF7455"/>
    <w:rsid w:val="00C00870"/>
    <w:rsid w:val="00C01321"/>
    <w:rsid w:val="00C01A11"/>
    <w:rsid w:val="00C0312C"/>
    <w:rsid w:val="00C04FE9"/>
    <w:rsid w:val="00C06514"/>
    <w:rsid w:val="00C066D3"/>
    <w:rsid w:val="00C0680F"/>
    <w:rsid w:val="00C0721E"/>
    <w:rsid w:val="00C119C9"/>
    <w:rsid w:val="00C12DD6"/>
    <w:rsid w:val="00C168C7"/>
    <w:rsid w:val="00C2017A"/>
    <w:rsid w:val="00C21D4B"/>
    <w:rsid w:val="00C2323E"/>
    <w:rsid w:val="00C25104"/>
    <w:rsid w:val="00C31DBE"/>
    <w:rsid w:val="00C31E4E"/>
    <w:rsid w:val="00C32104"/>
    <w:rsid w:val="00C332CD"/>
    <w:rsid w:val="00C33BFF"/>
    <w:rsid w:val="00C33D11"/>
    <w:rsid w:val="00C378EE"/>
    <w:rsid w:val="00C4055D"/>
    <w:rsid w:val="00C43D33"/>
    <w:rsid w:val="00C44F15"/>
    <w:rsid w:val="00C479BF"/>
    <w:rsid w:val="00C50073"/>
    <w:rsid w:val="00C50827"/>
    <w:rsid w:val="00C51068"/>
    <w:rsid w:val="00C52177"/>
    <w:rsid w:val="00C57BE4"/>
    <w:rsid w:val="00C57E1E"/>
    <w:rsid w:val="00C6072A"/>
    <w:rsid w:val="00C6189E"/>
    <w:rsid w:val="00C61A38"/>
    <w:rsid w:val="00C6229B"/>
    <w:rsid w:val="00C6242E"/>
    <w:rsid w:val="00C62F70"/>
    <w:rsid w:val="00C632FD"/>
    <w:rsid w:val="00C6358C"/>
    <w:rsid w:val="00C647C4"/>
    <w:rsid w:val="00C65DE7"/>
    <w:rsid w:val="00C6733F"/>
    <w:rsid w:val="00C7380B"/>
    <w:rsid w:val="00C741FB"/>
    <w:rsid w:val="00C74F3B"/>
    <w:rsid w:val="00C75A2A"/>
    <w:rsid w:val="00C75B07"/>
    <w:rsid w:val="00C7689D"/>
    <w:rsid w:val="00C769BD"/>
    <w:rsid w:val="00C80AE4"/>
    <w:rsid w:val="00C85E2E"/>
    <w:rsid w:val="00C85FDB"/>
    <w:rsid w:val="00C8656D"/>
    <w:rsid w:val="00C866C8"/>
    <w:rsid w:val="00C87AEC"/>
    <w:rsid w:val="00C87B05"/>
    <w:rsid w:val="00C87C9E"/>
    <w:rsid w:val="00C91895"/>
    <w:rsid w:val="00C933DA"/>
    <w:rsid w:val="00C94021"/>
    <w:rsid w:val="00C95B87"/>
    <w:rsid w:val="00C95D51"/>
    <w:rsid w:val="00C96D14"/>
    <w:rsid w:val="00CA0C55"/>
    <w:rsid w:val="00CA23DE"/>
    <w:rsid w:val="00CA380B"/>
    <w:rsid w:val="00CA7790"/>
    <w:rsid w:val="00CA7A83"/>
    <w:rsid w:val="00CB1129"/>
    <w:rsid w:val="00CB714C"/>
    <w:rsid w:val="00CC0F95"/>
    <w:rsid w:val="00CC18F5"/>
    <w:rsid w:val="00CC1F9C"/>
    <w:rsid w:val="00CC22AD"/>
    <w:rsid w:val="00CC29B7"/>
    <w:rsid w:val="00CC5310"/>
    <w:rsid w:val="00CC6D13"/>
    <w:rsid w:val="00CC73C4"/>
    <w:rsid w:val="00CC76DA"/>
    <w:rsid w:val="00CD084E"/>
    <w:rsid w:val="00CD097E"/>
    <w:rsid w:val="00CD2F70"/>
    <w:rsid w:val="00CD35E3"/>
    <w:rsid w:val="00CD63CE"/>
    <w:rsid w:val="00CD6F28"/>
    <w:rsid w:val="00CD737A"/>
    <w:rsid w:val="00CE0559"/>
    <w:rsid w:val="00CE0D9B"/>
    <w:rsid w:val="00CE17B7"/>
    <w:rsid w:val="00CE1AC7"/>
    <w:rsid w:val="00CE271F"/>
    <w:rsid w:val="00CE2F9B"/>
    <w:rsid w:val="00CE3B0A"/>
    <w:rsid w:val="00CE765A"/>
    <w:rsid w:val="00CE7A3A"/>
    <w:rsid w:val="00CF1DE1"/>
    <w:rsid w:val="00CF1EE8"/>
    <w:rsid w:val="00CF278F"/>
    <w:rsid w:val="00CF33B2"/>
    <w:rsid w:val="00CF3682"/>
    <w:rsid w:val="00CF36A1"/>
    <w:rsid w:val="00CF36D3"/>
    <w:rsid w:val="00CF37A3"/>
    <w:rsid w:val="00CF3C0C"/>
    <w:rsid w:val="00CF3F72"/>
    <w:rsid w:val="00CF4146"/>
    <w:rsid w:val="00CF4C2B"/>
    <w:rsid w:val="00CF64BE"/>
    <w:rsid w:val="00CF7055"/>
    <w:rsid w:val="00CF7E4B"/>
    <w:rsid w:val="00D00174"/>
    <w:rsid w:val="00D034E5"/>
    <w:rsid w:val="00D03E76"/>
    <w:rsid w:val="00D06FB0"/>
    <w:rsid w:val="00D12878"/>
    <w:rsid w:val="00D1466A"/>
    <w:rsid w:val="00D15796"/>
    <w:rsid w:val="00D15F89"/>
    <w:rsid w:val="00D162E2"/>
    <w:rsid w:val="00D17781"/>
    <w:rsid w:val="00D17D1F"/>
    <w:rsid w:val="00D21AF6"/>
    <w:rsid w:val="00D21DC6"/>
    <w:rsid w:val="00D23F6D"/>
    <w:rsid w:val="00D27DE9"/>
    <w:rsid w:val="00D3171C"/>
    <w:rsid w:val="00D31D5F"/>
    <w:rsid w:val="00D3321F"/>
    <w:rsid w:val="00D33691"/>
    <w:rsid w:val="00D401FC"/>
    <w:rsid w:val="00D41DDE"/>
    <w:rsid w:val="00D42784"/>
    <w:rsid w:val="00D448AF"/>
    <w:rsid w:val="00D461CE"/>
    <w:rsid w:val="00D46FAE"/>
    <w:rsid w:val="00D50097"/>
    <w:rsid w:val="00D5236E"/>
    <w:rsid w:val="00D526B1"/>
    <w:rsid w:val="00D541BF"/>
    <w:rsid w:val="00D55794"/>
    <w:rsid w:val="00D56D5D"/>
    <w:rsid w:val="00D578AB"/>
    <w:rsid w:val="00D60487"/>
    <w:rsid w:val="00D6062E"/>
    <w:rsid w:val="00D61484"/>
    <w:rsid w:val="00D61864"/>
    <w:rsid w:val="00D61DCC"/>
    <w:rsid w:val="00D62065"/>
    <w:rsid w:val="00D6320F"/>
    <w:rsid w:val="00D6380C"/>
    <w:rsid w:val="00D6442E"/>
    <w:rsid w:val="00D65057"/>
    <w:rsid w:val="00D65D66"/>
    <w:rsid w:val="00D66222"/>
    <w:rsid w:val="00D67298"/>
    <w:rsid w:val="00D6750A"/>
    <w:rsid w:val="00D67994"/>
    <w:rsid w:val="00D72FA6"/>
    <w:rsid w:val="00D745C9"/>
    <w:rsid w:val="00D77823"/>
    <w:rsid w:val="00D82FD0"/>
    <w:rsid w:val="00D84435"/>
    <w:rsid w:val="00D84C9A"/>
    <w:rsid w:val="00D85469"/>
    <w:rsid w:val="00D8617F"/>
    <w:rsid w:val="00D86AFF"/>
    <w:rsid w:val="00D94016"/>
    <w:rsid w:val="00D97947"/>
    <w:rsid w:val="00D97F66"/>
    <w:rsid w:val="00DA0155"/>
    <w:rsid w:val="00DA03B2"/>
    <w:rsid w:val="00DA092B"/>
    <w:rsid w:val="00DA1920"/>
    <w:rsid w:val="00DA2A6C"/>
    <w:rsid w:val="00DA32AD"/>
    <w:rsid w:val="00DA62C1"/>
    <w:rsid w:val="00DA6B16"/>
    <w:rsid w:val="00DB25E9"/>
    <w:rsid w:val="00DB4A17"/>
    <w:rsid w:val="00DB51E4"/>
    <w:rsid w:val="00DB52F7"/>
    <w:rsid w:val="00DB61D4"/>
    <w:rsid w:val="00DB6505"/>
    <w:rsid w:val="00DC4CA9"/>
    <w:rsid w:val="00DC52B4"/>
    <w:rsid w:val="00DC63A4"/>
    <w:rsid w:val="00DC6639"/>
    <w:rsid w:val="00DC6C2F"/>
    <w:rsid w:val="00DC70D0"/>
    <w:rsid w:val="00DD0180"/>
    <w:rsid w:val="00DD122A"/>
    <w:rsid w:val="00DD1CA5"/>
    <w:rsid w:val="00DD202F"/>
    <w:rsid w:val="00DD3FD1"/>
    <w:rsid w:val="00DD4052"/>
    <w:rsid w:val="00DD4FAC"/>
    <w:rsid w:val="00DD5947"/>
    <w:rsid w:val="00DD5C11"/>
    <w:rsid w:val="00DE2004"/>
    <w:rsid w:val="00DE29E4"/>
    <w:rsid w:val="00DE3BC7"/>
    <w:rsid w:val="00DE3E53"/>
    <w:rsid w:val="00DE4C46"/>
    <w:rsid w:val="00DE683F"/>
    <w:rsid w:val="00DE7EFD"/>
    <w:rsid w:val="00DF0D93"/>
    <w:rsid w:val="00DF0F7A"/>
    <w:rsid w:val="00DF1556"/>
    <w:rsid w:val="00DF1832"/>
    <w:rsid w:val="00DF2A19"/>
    <w:rsid w:val="00DF60E4"/>
    <w:rsid w:val="00DF6D12"/>
    <w:rsid w:val="00DF762F"/>
    <w:rsid w:val="00DF78F4"/>
    <w:rsid w:val="00DF7F8A"/>
    <w:rsid w:val="00E0003A"/>
    <w:rsid w:val="00E016F4"/>
    <w:rsid w:val="00E01A82"/>
    <w:rsid w:val="00E01C00"/>
    <w:rsid w:val="00E0373F"/>
    <w:rsid w:val="00E0480E"/>
    <w:rsid w:val="00E07334"/>
    <w:rsid w:val="00E07FC0"/>
    <w:rsid w:val="00E1145E"/>
    <w:rsid w:val="00E1165D"/>
    <w:rsid w:val="00E11852"/>
    <w:rsid w:val="00E16D27"/>
    <w:rsid w:val="00E20542"/>
    <w:rsid w:val="00E215BD"/>
    <w:rsid w:val="00E21A63"/>
    <w:rsid w:val="00E22309"/>
    <w:rsid w:val="00E22FDE"/>
    <w:rsid w:val="00E23D3B"/>
    <w:rsid w:val="00E24C0D"/>
    <w:rsid w:val="00E2598F"/>
    <w:rsid w:val="00E30BF9"/>
    <w:rsid w:val="00E31176"/>
    <w:rsid w:val="00E320C4"/>
    <w:rsid w:val="00E33E40"/>
    <w:rsid w:val="00E34084"/>
    <w:rsid w:val="00E4067B"/>
    <w:rsid w:val="00E41A26"/>
    <w:rsid w:val="00E4276C"/>
    <w:rsid w:val="00E441C8"/>
    <w:rsid w:val="00E441EA"/>
    <w:rsid w:val="00E4568C"/>
    <w:rsid w:val="00E4632E"/>
    <w:rsid w:val="00E46CCF"/>
    <w:rsid w:val="00E47421"/>
    <w:rsid w:val="00E4787B"/>
    <w:rsid w:val="00E50C79"/>
    <w:rsid w:val="00E50EA7"/>
    <w:rsid w:val="00E519B8"/>
    <w:rsid w:val="00E51F36"/>
    <w:rsid w:val="00E528AB"/>
    <w:rsid w:val="00E52969"/>
    <w:rsid w:val="00E54B0B"/>
    <w:rsid w:val="00E55D32"/>
    <w:rsid w:val="00E60C07"/>
    <w:rsid w:val="00E6187C"/>
    <w:rsid w:val="00E63D11"/>
    <w:rsid w:val="00E647CF"/>
    <w:rsid w:val="00E65941"/>
    <w:rsid w:val="00E66F70"/>
    <w:rsid w:val="00E67167"/>
    <w:rsid w:val="00E707B7"/>
    <w:rsid w:val="00E72BB4"/>
    <w:rsid w:val="00E74519"/>
    <w:rsid w:val="00E75F46"/>
    <w:rsid w:val="00E81984"/>
    <w:rsid w:val="00E833BA"/>
    <w:rsid w:val="00E83CCF"/>
    <w:rsid w:val="00E85D2D"/>
    <w:rsid w:val="00E8655C"/>
    <w:rsid w:val="00E86C28"/>
    <w:rsid w:val="00E87DFF"/>
    <w:rsid w:val="00E911EE"/>
    <w:rsid w:val="00E92741"/>
    <w:rsid w:val="00E93329"/>
    <w:rsid w:val="00E93D2F"/>
    <w:rsid w:val="00E94F62"/>
    <w:rsid w:val="00E9683A"/>
    <w:rsid w:val="00E976FC"/>
    <w:rsid w:val="00E977E8"/>
    <w:rsid w:val="00E97B1B"/>
    <w:rsid w:val="00EA0591"/>
    <w:rsid w:val="00EA1102"/>
    <w:rsid w:val="00EA23BF"/>
    <w:rsid w:val="00EA3F0A"/>
    <w:rsid w:val="00EA49FB"/>
    <w:rsid w:val="00EA74D2"/>
    <w:rsid w:val="00EB1DFA"/>
    <w:rsid w:val="00EB2085"/>
    <w:rsid w:val="00EB30EB"/>
    <w:rsid w:val="00EB3A76"/>
    <w:rsid w:val="00EB6130"/>
    <w:rsid w:val="00EB6B7F"/>
    <w:rsid w:val="00EB7351"/>
    <w:rsid w:val="00EB743C"/>
    <w:rsid w:val="00EC08B9"/>
    <w:rsid w:val="00EC129F"/>
    <w:rsid w:val="00EC53AE"/>
    <w:rsid w:val="00EC5CB9"/>
    <w:rsid w:val="00ED1E9A"/>
    <w:rsid w:val="00ED2197"/>
    <w:rsid w:val="00ED39D7"/>
    <w:rsid w:val="00ED5B93"/>
    <w:rsid w:val="00ED6A13"/>
    <w:rsid w:val="00ED6E6A"/>
    <w:rsid w:val="00ED7838"/>
    <w:rsid w:val="00EE073C"/>
    <w:rsid w:val="00EE08E5"/>
    <w:rsid w:val="00EE0CF6"/>
    <w:rsid w:val="00EE11B0"/>
    <w:rsid w:val="00EE15E6"/>
    <w:rsid w:val="00EE1BB1"/>
    <w:rsid w:val="00EE1C32"/>
    <w:rsid w:val="00EE259B"/>
    <w:rsid w:val="00EE3ABB"/>
    <w:rsid w:val="00EE44FD"/>
    <w:rsid w:val="00EE4845"/>
    <w:rsid w:val="00EE4C4D"/>
    <w:rsid w:val="00EE4CB6"/>
    <w:rsid w:val="00EE4FD6"/>
    <w:rsid w:val="00EE5AE3"/>
    <w:rsid w:val="00EE6095"/>
    <w:rsid w:val="00EE68FA"/>
    <w:rsid w:val="00EE69A5"/>
    <w:rsid w:val="00EE69F2"/>
    <w:rsid w:val="00EE7299"/>
    <w:rsid w:val="00EF3C82"/>
    <w:rsid w:val="00EF5239"/>
    <w:rsid w:val="00EF74BC"/>
    <w:rsid w:val="00F00EC3"/>
    <w:rsid w:val="00F01D49"/>
    <w:rsid w:val="00F043E4"/>
    <w:rsid w:val="00F06AFC"/>
    <w:rsid w:val="00F071A9"/>
    <w:rsid w:val="00F07305"/>
    <w:rsid w:val="00F102B6"/>
    <w:rsid w:val="00F1084E"/>
    <w:rsid w:val="00F10B00"/>
    <w:rsid w:val="00F10B4D"/>
    <w:rsid w:val="00F10F95"/>
    <w:rsid w:val="00F11173"/>
    <w:rsid w:val="00F11638"/>
    <w:rsid w:val="00F148CA"/>
    <w:rsid w:val="00F14D0E"/>
    <w:rsid w:val="00F21511"/>
    <w:rsid w:val="00F21C72"/>
    <w:rsid w:val="00F222D0"/>
    <w:rsid w:val="00F23383"/>
    <w:rsid w:val="00F27741"/>
    <w:rsid w:val="00F279A5"/>
    <w:rsid w:val="00F27D90"/>
    <w:rsid w:val="00F32FBB"/>
    <w:rsid w:val="00F339A3"/>
    <w:rsid w:val="00F35AE8"/>
    <w:rsid w:val="00F35D40"/>
    <w:rsid w:val="00F36667"/>
    <w:rsid w:val="00F425C0"/>
    <w:rsid w:val="00F42874"/>
    <w:rsid w:val="00F4455B"/>
    <w:rsid w:val="00F44FBB"/>
    <w:rsid w:val="00F46457"/>
    <w:rsid w:val="00F47140"/>
    <w:rsid w:val="00F479B2"/>
    <w:rsid w:val="00F53031"/>
    <w:rsid w:val="00F531B4"/>
    <w:rsid w:val="00F544F3"/>
    <w:rsid w:val="00F54C65"/>
    <w:rsid w:val="00F61312"/>
    <w:rsid w:val="00F62206"/>
    <w:rsid w:val="00F62EF4"/>
    <w:rsid w:val="00F631EE"/>
    <w:rsid w:val="00F63A60"/>
    <w:rsid w:val="00F63C3A"/>
    <w:rsid w:val="00F65F2B"/>
    <w:rsid w:val="00F70050"/>
    <w:rsid w:val="00F711BC"/>
    <w:rsid w:val="00F752A2"/>
    <w:rsid w:val="00F76339"/>
    <w:rsid w:val="00F80143"/>
    <w:rsid w:val="00F8246E"/>
    <w:rsid w:val="00F8249F"/>
    <w:rsid w:val="00F8270C"/>
    <w:rsid w:val="00F82ACE"/>
    <w:rsid w:val="00F82D76"/>
    <w:rsid w:val="00F832EF"/>
    <w:rsid w:val="00F83B6B"/>
    <w:rsid w:val="00F83C73"/>
    <w:rsid w:val="00F84689"/>
    <w:rsid w:val="00F854E3"/>
    <w:rsid w:val="00F90BEF"/>
    <w:rsid w:val="00F93C9C"/>
    <w:rsid w:val="00F941F7"/>
    <w:rsid w:val="00F94A5A"/>
    <w:rsid w:val="00F95C1F"/>
    <w:rsid w:val="00F97519"/>
    <w:rsid w:val="00F977D4"/>
    <w:rsid w:val="00FA0D8E"/>
    <w:rsid w:val="00FA161D"/>
    <w:rsid w:val="00FA690F"/>
    <w:rsid w:val="00FA6CE0"/>
    <w:rsid w:val="00FA6EFD"/>
    <w:rsid w:val="00FA72F9"/>
    <w:rsid w:val="00FB080B"/>
    <w:rsid w:val="00FB49C7"/>
    <w:rsid w:val="00FB4BC9"/>
    <w:rsid w:val="00FB518B"/>
    <w:rsid w:val="00FB68CA"/>
    <w:rsid w:val="00FB6969"/>
    <w:rsid w:val="00FB6A32"/>
    <w:rsid w:val="00FB73E9"/>
    <w:rsid w:val="00FB75B5"/>
    <w:rsid w:val="00FB7796"/>
    <w:rsid w:val="00FB7DD3"/>
    <w:rsid w:val="00FC0D60"/>
    <w:rsid w:val="00FC178A"/>
    <w:rsid w:val="00FC2113"/>
    <w:rsid w:val="00FC2F34"/>
    <w:rsid w:val="00FC5B2B"/>
    <w:rsid w:val="00FC62F2"/>
    <w:rsid w:val="00FC64DF"/>
    <w:rsid w:val="00FC667B"/>
    <w:rsid w:val="00FC6B3F"/>
    <w:rsid w:val="00FC777F"/>
    <w:rsid w:val="00FD0274"/>
    <w:rsid w:val="00FD2190"/>
    <w:rsid w:val="00FD33BF"/>
    <w:rsid w:val="00FD7EF8"/>
    <w:rsid w:val="00FE2303"/>
    <w:rsid w:val="00FE30C8"/>
    <w:rsid w:val="00FE30F1"/>
    <w:rsid w:val="00FE4D02"/>
    <w:rsid w:val="00FE5551"/>
    <w:rsid w:val="00FE5DCD"/>
    <w:rsid w:val="00FE5ECE"/>
    <w:rsid w:val="00FE6C2F"/>
    <w:rsid w:val="00FF000D"/>
    <w:rsid w:val="00FF2D22"/>
    <w:rsid w:val="00FF5B10"/>
    <w:rsid w:val="00FF67E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91DF357-FE4F-48B0-8C81-095BF4196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uiPriority w:val="34"/>
    <w:qFormat/>
    <w:rsid w:val="00CD35E3"/>
    <w:pPr>
      <w:widowControl w:val="0"/>
      <w:autoSpaceDE w:val="0"/>
      <w:autoSpaceDN w:val="0"/>
      <w:adjustRightInd w:val="0"/>
    </w:pPr>
    <w:rPr>
      <w:rFonts w:ascii="Arial" w:hAnsi="Arial" w:cs="Arial"/>
      <w:b/>
      <w:bCs/>
    </w:rPr>
  </w:style>
  <w:style w:type="paragraph" w:styleId="a0">
    <w:name w:val="Body Text"/>
    <w:basedOn w:val="a"/>
    <w:link w:val="a7"/>
    <w:uiPriority w:val="99"/>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Body Text Indent 3"/>
    <w:basedOn w:val="a"/>
    <w:link w:val="31"/>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paragraph" w:styleId="af1">
    <w:name w:val="Body Text Indent"/>
    <w:basedOn w:val="a"/>
    <w:link w:val="af2"/>
    <w:rsid w:val="004E4E76"/>
    <w:pPr>
      <w:spacing w:after="120"/>
      <w:ind w:left="283"/>
    </w:pPr>
  </w:style>
  <w:style w:type="paragraph" w:customStyle="1" w:styleId="12">
    <w:name w:val="заголовок 1"/>
    <w:basedOn w:val="a"/>
    <w:next w:val="a"/>
    <w:uiPriority w:val="99"/>
    <w:qFormat/>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34"/>
    <w:qFormat/>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34"/>
    <w:qFormat/>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qFormat/>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qFormat/>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34"/>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34"/>
    <w:qFormat/>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uiPriority w:val="22"/>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1f4">
    <w:name w:val="Заголовок1"/>
    <w:basedOn w:val="a"/>
    <w:next w:val="a0"/>
    <w:uiPriority w:val="34"/>
    <w:qFormat/>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5">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34"/>
    <w:qFormat/>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34"/>
    <w:qFormat/>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5">
    <w:name w:val="Название1"/>
    <w:basedOn w:val="a"/>
    <w:uiPriority w:val="34"/>
    <w:qFormat/>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6">
    <w:name w:val="Указатель1"/>
    <w:basedOn w:val="a"/>
    <w:uiPriority w:val="34"/>
    <w:qFormat/>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34"/>
    <w:qFormat/>
    <w:rsid w:val="00D86AFF"/>
    <w:pPr>
      <w:suppressAutoHyphens/>
      <w:spacing w:before="280" w:after="280" w:line="360" w:lineRule="auto"/>
      <w:ind w:firstLine="709"/>
      <w:jc w:val="center"/>
    </w:pPr>
    <w:rPr>
      <w:sz w:val="24"/>
      <w:szCs w:val="24"/>
      <w:lang w:eastAsia="ar-SA"/>
    </w:rPr>
  </w:style>
  <w:style w:type="paragraph" w:customStyle="1" w:styleId="1f7">
    <w:name w:val="Цитата1"/>
    <w:basedOn w:val="a"/>
    <w:uiPriority w:val="34"/>
    <w:qFormat/>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34"/>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34"/>
    <w:qFormat/>
    <w:rsid w:val="00D86AFF"/>
    <w:pPr>
      <w:suppressAutoHyphens/>
      <w:spacing w:line="360" w:lineRule="auto"/>
      <w:ind w:firstLine="540"/>
      <w:jc w:val="both"/>
    </w:pPr>
    <w:rPr>
      <w:lang w:eastAsia="ar-SA"/>
    </w:rPr>
  </w:style>
  <w:style w:type="paragraph" w:customStyle="1" w:styleId="ConsNormal">
    <w:name w:val="ConsNormal"/>
    <w:uiPriority w:val="34"/>
    <w:qFormat/>
    <w:rsid w:val="00D86AFF"/>
    <w:pPr>
      <w:widowControl w:val="0"/>
      <w:suppressAutoHyphens/>
      <w:autoSpaceDE w:val="0"/>
      <w:ind w:firstLine="720"/>
    </w:pPr>
    <w:rPr>
      <w:rFonts w:ascii="Arial" w:eastAsia="Arial" w:hAnsi="Arial" w:cs="Arial"/>
      <w:lang w:eastAsia="ar-SA"/>
    </w:rPr>
  </w:style>
  <w:style w:type="paragraph" w:customStyle="1" w:styleId="aff6">
    <w:name w:val="Îáû÷íûé"/>
    <w:uiPriority w:val="34"/>
    <w:qFormat/>
    <w:rsid w:val="00D86AFF"/>
    <w:pPr>
      <w:suppressAutoHyphens/>
    </w:pPr>
    <w:rPr>
      <w:rFonts w:eastAsia="Arial"/>
      <w:lang w:val="en-US" w:eastAsia="ar-SA"/>
    </w:rPr>
  </w:style>
  <w:style w:type="paragraph" w:customStyle="1" w:styleId="ConsNonformat">
    <w:name w:val="ConsNonformat"/>
    <w:uiPriority w:val="34"/>
    <w:qFormat/>
    <w:rsid w:val="00D86AFF"/>
    <w:pPr>
      <w:widowControl w:val="0"/>
      <w:suppressAutoHyphens/>
      <w:autoSpaceDE w:val="0"/>
    </w:pPr>
    <w:rPr>
      <w:rFonts w:ascii="Courier New" w:eastAsia="Arial" w:hAnsi="Courier New" w:cs="Courier New"/>
      <w:lang w:eastAsia="ar-SA"/>
    </w:rPr>
  </w:style>
  <w:style w:type="paragraph" w:customStyle="1" w:styleId="aff7">
    <w:name w:val="Заглавие раздела"/>
    <w:basedOn w:val="2"/>
    <w:uiPriority w:val="34"/>
    <w:qFormat/>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34"/>
    <w:qFormat/>
    <w:rsid w:val="00D86AFF"/>
    <w:pPr>
      <w:suppressAutoHyphens/>
      <w:spacing w:after="120" w:line="360" w:lineRule="auto"/>
      <w:ind w:firstLine="709"/>
      <w:jc w:val="both"/>
    </w:pPr>
    <w:rPr>
      <w:sz w:val="16"/>
      <w:szCs w:val="16"/>
      <w:lang w:eastAsia="ar-SA"/>
    </w:rPr>
  </w:style>
  <w:style w:type="paragraph" w:styleId="aff8">
    <w:name w:val="Subtitle"/>
    <w:basedOn w:val="af"/>
    <w:next w:val="a0"/>
    <w:link w:val="aff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a">
    <w:name w:val="Неразрывный основной текст"/>
    <w:basedOn w:val="a0"/>
    <w:uiPriority w:val="34"/>
    <w:qFormat/>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b">
    <w:name w:val="Рисунок"/>
    <w:basedOn w:val="a"/>
    <w:next w:val="1f8"/>
    <w:uiPriority w:val="34"/>
    <w:qFormat/>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8">
    <w:name w:val="Название объекта1"/>
    <w:basedOn w:val="a"/>
    <w:next w:val="a"/>
    <w:uiPriority w:val="34"/>
    <w:qFormat/>
    <w:rsid w:val="00D86AFF"/>
    <w:pPr>
      <w:suppressAutoHyphens/>
      <w:spacing w:line="360" w:lineRule="auto"/>
      <w:ind w:firstLine="709"/>
      <w:jc w:val="both"/>
    </w:pPr>
    <w:rPr>
      <w:b/>
      <w:bCs/>
      <w:sz w:val="20"/>
      <w:szCs w:val="20"/>
      <w:lang w:eastAsia="ar-SA"/>
    </w:rPr>
  </w:style>
  <w:style w:type="paragraph" w:customStyle="1" w:styleId="affc">
    <w:name w:val="Название части"/>
    <w:basedOn w:val="a"/>
    <w:uiPriority w:val="34"/>
    <w:qFormat/>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d">
    <w:name w:val="Подзаголовок главы"/>
    <w:basedOn w:val="aff8"/>
    <w:uiPriority w:val="34"/>
    <w:qFormat/>
    <w:rsid w:val="00D86AFF"/>
  </w:style>
  <w:style w:type="paragraph" w:customStyle="1" w:styleId="affe">
    <w:name w:val="Название предприятия"/>
    <w:basedOn w:val="a"/>
    <w:uiPriority w:val="34"/>
    <w:qFormat/>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9">
    <w:name w:val="Маркированный_1"/>
    <w:basedOn w:val="a"/>
    <w:uiPriority w:val="34"/>
    <w:qFormat/>
    <w:rsid w:val="00D86AFF"/>
    <w:pPr>
      <w:tabs>
        <w:tab w:val="left" w:pos="900"/>
      </w:tabs>
      <w:suppressAutoHyphens/>
      <w:spacing w:line="360" w:lineRule="auto"/>
      <w:ind w:left="-1069"/>
      <w:jc w:val="both"/>
    </w:pPr>
    <w:rPr>
      <w:sz w:val="24"/>
      <w:szCs w:val="24"/>
      <w:lang w:eastAsia="ar-SA"/>
    </w:rPr>
  </w:style>
  <w:style w:type="paragraph" w:customStyle="1" w:styleId="afff">
    <w:name w:val="Текст таблицы"/>
    <w:basedOn w:val="a"/>
    <w:uiPriority w:val="34"/>
    <w:qFormat/>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0">
    <w:name w:val="Подчеркнутый"/>
    <w:basedOn w:val="a"/>
    <w:uiPriority w:val="34"/>
    <w:qFormat/>
    <w:rsid w:val="00D86AFF"/>
    <w:pPr>
      <w:suppressAutoHyphens/>
      <w:spacing w:line="360" w:lineRule="auto"/>
      <w:ind w:firstLine="709"/>
      <w:jc w:val="both"/>
    </w:pPr>
    <w:rPr>
      <w:sz w:val="24"/>
      <w:szCs w:val="24"/>
      <w:u w:val="single"/>
      <w:lang w:eastAsia="ar-SA"/>
    </w:rPr>
  </w:style>
  <w:style w:type="paragraph" w:customStyle="1" w:styleId="afff1">
    <w:name w:val="Название документа"/>
    <w:basedOn w:val="a"/>
    <w:uiPriority w:val="34"/>
    <w:qFormat/>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2">
    <w:name w:val="Нижний колонтитул (четный)"/>
    <w:basedOn w:val="a8"/>
    <w:uiPriority w:val="34"/>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3">
    <w:name w:val="Нижний колонтитул (первый)"/>
    <w:basedOn w:val="a8"/>
    <w:uiPriority w:val="34"/>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нечетный)"/>
    <w:basedOn w:val="a8"/>
    <w:uiPriority w:val="34"/>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5"/>
    <w:uiPriority w:val="34"/>
    <w:qFormat/>
    <w:rsid w:val="00D86AFF"/>
    <w:pPr>
      <w:ind w:left="1800"/>
    </w:pPr>
  </w:style>
  <w:style w:type="paragraph" w:customStyle="1" w:styleId="312">
    <w:name w:val="Список 31"/>
    <w:basedOn w:val="aff5"/>
    <w:uiPriority w:val="34"/>
    <w:qFormat/>
    <w:rsid w:val="00D86AFF"/>
    <w:pPr>
      <w:ind w:left="2160"/>
    </w:pPr>
  </w:style>
  <w:style w:type="paragraph" w:customStyle="1" w:styleId="41">
    <w:name w:val="Список 41"/>
    <w:basedOn w:val="aff5"/>
    <w:uiPriority w:val="34"/>
    <w:qFormat/>
    <w:rsid w:val="00D86AFF"/>
    <w:pPr>
      <w:ind w:left="2520"/>
    </w:pPr>
  </w:style>
  <w:style w:type="paragraph" w:customStyle="1" w:styleId="51">
    <w:name w:val="Список 51"/>
    <w:basedOn w:val="aff5"/>
    <w:uiPriority w:val="34"/>
    <w:qFormat/>
    <w:rsid w:val="00D86AFF"/>
    <w:pPr>
      <w:ind w:left="2880"/>
    </w:pPr>
  </w:style>
  <w:style w:type="paragraph" w:customStyle="1" w:styleId="216">
    <w:name w:val="Маркированный список 21"/>
    <w:basedOn w:val="a"/>
    <w:uiPriority w:val="34"/>
    <w:qFormat/>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34"/>
    <w:qFormat/>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34"/>
    <w:qFormat/>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34"/>
    <w:qFormat/>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a">
    <w:name w:val="Продолжение списка1"/>
    <w:basedOn w:val="aff5"/>
    <w:uiPriority w:val="34"/>
    <w:qFormat/>
    <w:rsid w:val="00D86AFF"/>
    <w:pPr>
      <w:ind w:firstLine="0"/>
    </w:pPr>
  </w:style>
  <w:style w:type="paragraph" w:customStyle="1" w:styleId="217">
    <w:name w:val="Продолжение списка 21"/>
    <w:basedOn w:val="1fa"/>
    <w:uiPriority w:val="34"/>
    <w:qFormat/>
    <w:rsid w:val="00D86AFF"/>
    <w:pPr>
      <w:ind w:left="2160"/>
    </w:pPr>
  </w:style>
  <w:style w:type="paragraph" w:customStyle="1" w:styleId="314">
    <w:name w:val="Продолжение списка 31"/>
    <w:basedOn w:val="1fa"/>
    <w:uiPriority w:val="34"/>
    <w:qFormat/>
    <w:rsid w:val="00D86AFF"/>
    <w:pPr>
      <w:ind w:left="2520"/>
    </w:pPr>
  </w:style>
  <w:style w:type="paragraph" w:customStyle="1" w:styleId="411">
    <w:name w:val="Продолжение списка 41"/>
    <w:basedOn w:val="1fa"/>
    <w:uiPriority w:val="34"/>
    <w:qFormat/>
    <w:rsid w:val="00D86AFF"/>
    <w:pPr>
      <w:ind w:left="2880"/>
    </w:pPr>
  </w:style>
  <w:style w:type="paragraph" w:customStyle="1" w:styleId="511">
    <w:name w:val="Продолжение списка 51"/>
    <w:basedOn w:val="1fa"/>
    <w:uiPriority w:val="34"/>
    <w:qFormat/>
    <w:rsid w:val="00D86AFF"/>
    <w:pPr>
      <w:ind w:left="3240"/>
    </w:pPr>
  </w:style>
  <w:style w:type="paragraph" w:customStyle="1" w:styleId="1fb">
    <w:name w:val="Нумерованный список1"/>
    <w:basedOn w:val="a"/>
    <w:uiPriority w:val="34"/>
    <w:qFormat/>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b"/>
    <w:uiPriority w:val="34"/>
    <w:qFormat/>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b"/>
    <w:uiPriority w:val="34"/>
    <w:qFormat/>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b"/>
    <w:uiPriority w:val="34"/>
    <w:qFormat/>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b"/>
    <w:uiPriority w:val="34"/>
    <w:qFormat/>
    <w:rsid w:val="00D86AFF"/>
    <w:pPr>
      <w:spacing w:before="0" w:after="240" w:line="240" w:lineRule="atLeast"/>
      <w:ind w:left="2880" w:hanging="360"/>
    </w:pPr>
    <w:rPr>
      <w:rFonts w:ascii="Arial" w:hAnsi="Arial" w:cs="Arial"/>
      <w:spacing w:val="-5"/>
      <w:sz w:val="20"/>
      <w:szCs w:val="20"/>
    </w:rPr>
  </w:style>
  <w:style w:type="paragraph" w:customStyle="1" w:styleId="1fc">
    <w:name w:val="Обычный отступ1"/>
    <w:basedOn w:val="a"/>
    <w:uiPriority w:val="34"/>
    <w:qFormat/>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5">
    <w:name w:val="Подзаголовок части"/>
    <w:basedOn w:val="a"/>
    <w:next w:val="a0"/>
    <w:uiPriority w:val="34"/>
    <w:qFormat/>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6">
    <w:name w:val="Обратный адрес"/>
    <w:basedOn w:val="a"/>
    <w:uiPriority w:val="34"/>
    <w:qFormat/>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7">
    <w:name w:val="Название раздела"/>
    <w:basedOn w:val="a"/>
    <w:next w:val="a0"/>
    <w:uiPriority w:val="34"/>
    <w:qFormat/>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8">
    <w:name w:val="Подзаголовок титульного листа"/>
    <w:basedOn w:val="a"/>
    <w:next w:val="a0"/>
    <w:uiPriority w:val="34"/>
    <w:qFormat/>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d">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9">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34"/>
    <w:qFormat/>
    <w:rsid w:val="00D86AFF"/>
    <w:pPr>
      <w:suppressAutoHyphens/>
      <w:spacing w:line="360" w:lineRule="auto"/>
      <w:ind w:left="1080" w:firstLine="709"/>
      <w:jc w:val="both"/>
    </w:pPr>
    <w:rPr>
      <w:spacing w:val="-5"/>
      <w:lang w:eastAsia="ar-SA"/>
    </w:rPr>
  </w:style>
  <w:style w:type="paragraph" w:customStyle="1" w:styleId="1fe">
    <w:name w:val="Приветствие1"/>
    <w:basedOn w:val="a"/>
    <w:next w:val="a"/>
    <w:uiPriority w:val="34"/>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
    <w:name w:val="Прощание1"/>
    <w:basedOn w:val="a"/>
    <w:uiPriority w:val="34"/>
    <w:qFormat/>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0">
    <w:name w:val="Текст1"/>
    <w:basedOn w:val="a"/>
    <w:uiPriority w:val="34"/>
    <w:qFormat/>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a">
    <w:name w:val="E-mail Signature"/>
    <w:basedOn w:val="a"/>
    <w:link w:val="afffb"/>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34"/>
    <w:qFormat/>
    <w:rsid w:val="00D86AFF"/>
    <w:pPr>
      <w:widowControl w:val="0"/>
      <w:suppressAutoHyphens/>
      <w:autoSpaceDE w:val="0"/>
      <w:ind w:right="19772"/>
    </w:pPr>
    <w:rPr>
      <w:rFonts w:ascii="Arial" w:eastAsia="Arial" w:hAnsi="Arial" w:cs="Arial"/>
      <w:b/>
      <w:bCs/>
      <w:sz w:val="16"/>
      <w:szCs w:val="16"/>
      <w:lang w:eastAsia="ar-SA"/>
    </w:rPr>
  </w:style>
  <w:style w:type="paragraph" w:customStyle="1" w:styleId="1ff1">
    <w:name w:val="Стиль1"/>
    <w:basedOn w:val="a"/>
    <w:uiPriority w:val="34"/>
    <w:qFormat/>
    <w:rsid w:val="00D86AFF"/>
    <w:pPr>
      <w:suppressAutoHyphens/>
      <w:spacing w:line="360" w:lineRule="auto"/>
      <w:ind w:firstLine="540"/>
      <w:jc w:val="center"/>
    </w:pPr>
    <w:rPr>
      <w:b/>
      <w:sz w:val="24"/>
      <w:szCs w:val="24"/>
      <w:lang w:eastAsia="ar-SA"/>
    </w:rPr>
  </w:style>
  <w:style w:type="paragraph" w:customStyle="1" w:styleId="2a">
    <w:name w:val="Стиль2"/>
    <w:basedOn w:val="a"/>
    <w:next w:val="1ff1"/>
    <w:uiPriority w:val="34"/>
    <w:qFormat/>
    <w:rsid w:val="00D86AFF"/>
    <w:pPr>
      <w:suppressAutoHyphens/>
      <w:spacing w:line="360" w:lineRule="auto"/>
      <w:ind w:right="-8" w:firstLine="720"/>
      <w:jc w:val="center"/>
    </w:pPr>
    <w:rPr>
      <w:b/>
      <w:caps/>
      <w:sz w:val="24"/>
      <w:szCs w:val="24"/>
      <w:lang w:eastAsia="ar-SA"/>
    </w:rPr>
  </w:style>
  <w:style w:type="paragraph" w:customStyle="1" w:styleId="1ff2">
    <w:name w:val="Текст примечания1"/>
    <w:basedOn w:val="a"/>
    <w:uiPriority w:val="34"/>
    <w:qFormat/>
    <w:rsid w:val="00D86AFF"/>
    <w:pPr>
      <w:suppressAutoHyphens/>
      <w:spacing w:line="360" w:lineRule="auto"/>
      <w:ind w:firstLine="680"/>
      <w:jc w:val="both"/>
    </w:pPr>
    <w:rPr>
      <w:sz w:val="20"/>
      <w:szCs w:val="20"/>
      <w:lang w:eastAsia="ar-SA"/>
    </w:rPr>
  </w:style>
  <w:style w:type="paragraph" w:styleId="afffc">
    <w:name w:val="annotation text"/>
    <w:basedOn w:val="a"/>
    <w:link w:val="afffd"/>
    <w:rsid w:val="00D86AFF"/>
    <w:pPr>
      <w:suppressAutoHyphens/>
      <w:spacing w:line="360" w:lineRule="auto"/>
      <w:ind w:firstLine="709"/>
      <w:jc w:val="both"/>
    </w:pPr>
    <w:rPr>
      <w:sz w:val="20"/>
      <w:szCs w:val="20"/>
      <w:lang w:eastAsia="ar-SA"/>
    </w:rPr>
  </w:style>
  <w:style w:type="paragraph" w:styleId="afffe">
    <w:name w:val="annotation subject"/>
    <w:basedOn w:val="1ff2"/>
    <w:next w:val="1ff2"/>
    <w:link w:val="affff"/>
    <w:rsid w:val="00D86AFF"/>
    <w:rPr>
      <w:b/>
      <w:bCs/>
    </w:rPr>
  </w:style>
  <w:style w:type="paragraph" w:customStyle="1" w:styleId="1ff3">
    <w:name w:val="Заголовок1"/>
    <w:basedOn w:val="a"/>
    <w:uiPriority w:val="34"/>
    <w:qFormat/>
    <w:rsid w:val="00D86AFF"/>
    <w:pPr>
      <w:tabs>
        <w:tab w:val="left" w:pos="8460"/>
      </w:tabs>
      <w:suppressAutoHyphens/>
      <w:spacing w:line="360" w:lineRule="auto"/>
      <w:ind w:firstLine="540"/>
      <w:jc w:val="center"/>
    </w:pPr>
    <w:rPr>
      <w:caps/>
      <w:sz w:val="24"/>
      <w:szCs w:val="24"/>
      <w:lang w:eastAsia="ar-SA"/>
    </w:rPr>
  </w:style>
  <w:style w:type="paragraph" w:customStyle="1" w:styleId="1ff4">
    <w:name w:val="Схема документа1"/>
    <w:basedOn w:val="a"/>
    <w:uiPriority w:val="34"/>
    <w:qFormat/>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0">
    <w:name w:val="База заголовка"/>
    <w:basedOn w:val="a"/>
    <w:next w:val="a0"/>
    <w:uiPriority w:val="34"/>
    <w:qFormat/>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1">
    <w:name w:val="Цитаты"/>
    <w:basedOn w:val="a"/>
    <w:uiPriority w:val="34"/>
    <w:qFormat/>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2">
    <w:name w:val="Заголовок части"/>
    <w:basedOn w:val="a"/>
    <w:uiPriority w:val="34"/>
    <w:qFormat/>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3">
    <w:name w:val="База сноски"/>
    <w:basedOn w:val="a"/>
    <w:uiPriority w:val="34"/>
    <w:qFormat/>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4">
    <w:name w:val="Заголовок титульного листа"/>
    <w:basedOn w:val="affff0"/>
    <w:next w:val="a"/>
    <w:uiPriority w:val="34"/>
    <w:qFormat/>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5">
    <w:name w:val="База верхнего колонтитула"/>
    <w:basedOn w:val="a"/>
    <w:uiPriority w:val="34"/>
    <w:qFormat/>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6">
    <w:name w:val="Верхний колонтитул (четный)"/>
    <w:basedOn w:val="a4"/>
    <w:uiPriority w:val="34"/>
    <w:qFormat/>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первый)"/>
    <w:basedOn w:val="a4"/>
    <w:uiPriority w:val="34"/>
    <w:qFormat/>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8">
    <w:name w:val="Верхний колонтитул (нечетный)"/>
    <w:basedOn w:val="a4"/>
    <w:uiPriority w:val="34"/>
    <w:qFormat/>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9">
    <w:name w:val="База указателя"/>
    <w:basedOn w:val="a"/>
    <w:uiPriority w:val="34"/>
    <w:qFormat/>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5">
    <w:name w:val="Маркированный список1"/>
    <w:basedOn w:val="1f9"/>
    <w:uiPriority w:val="34"/>
    <w:qFormat/>
    <w:rsid w:val="00D86AFF"/>
    <w:pPr>
      <w:tabs>
        <w:tab w:val="left" w:pos="1026"/>
      </w:tabs>
      <w:ind w:left="-2245"/>
    </w:pPr>
  </w:style>
  <w:style w:type="paragraph" w:customStyle="1" w:styleId="affffa">
    <w:name w:val="Содержимое таблицы"/>
    <w:basedOn w:val="a"/>
    <w:uiPriority w:val="34"/>
    <w:qFormat/>
    <w:rsid w:val="00D86AFF"/>
    <w:pPr>
      <w:suppressLineNumbers/>
      <w:suppressAutoHyphens/>
      <w:spacing w:line="360" w:lineRule="auto"/>
      <w:ind w:firstLine="709"/>
      <w:jc w:val="both"/>
    </w:pPr>
    <w:rPr>
      <w:sz w:val="24"/>
      <w:szCs w:val="24"/>
      <w:lang w:eastAsia="ar-SA"/>
    </w:rPr>
  </w:style>
  <w:style w:type="paragraph" w:customStyle="1" w:styleId="affffb">
    <w:name w:val="Заголовок таблицы"/>
    <w:basedOn w:val="a"/>
    <w:uiPriority w:val="34"/>
    <w:qFormat/>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6">
    <w:name w:val="Шапка1"/>
    <w:basedOn w:val="a0"/>
    <w:uiPriority w:val="34"/>
    <w:qFormat/>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c">
    <w:name w:val="База оглавления"/>
    <w:basedOn w:val="a"/>
    <w:uiPriority w:val="34"/>
    <w:qFormat/>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d">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7">
    <w:name w:val="Дата1"/>
    <w:basedOn w:val="a"/>
    <w:next w:val="a"/>
    <w:uiPriority w:val="34"/>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Заголовок записки1"/>
    <w:basedOn w:val="a"/>
    <w:next w:val="a"/>
    <w:uiPriority w:val="34"/>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9">
    <w:name w:val="Красная строка1"/>
    <w:basedOn w:val="a0"/>
    <w:uiPriority w:val="34"/>
    <w:qFormat/>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34"/>
    <w:qFormat/>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34"/>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e">
    <w:name w:val="Таблица"/>
    <w:basedOn w:val="a"/>
    <w:uiPriority w:val="34"/>
    <w:qFormat/>
    <w:rsid w:val="00D86AFF"/>
    <w:pPr>
      <w:suppressAutoHyphens/>
      <w:jc w:val="both"/>
    </w:pPr>
    <w:rPr>
      <w:sz w:val="24"/>
      <w:szCs w:val="24"/>
      <w:lang w:eastAsia="ar-SA"/>
    </w:rPr>
  </w:style>
  <w:style w:type="paragraph" w:customStyle="1" w:styleId="S5">
    <w:name w:val="S_Титульный"/>
    <w:basedOn w:val="affff4"/>
    <w:uiPriority w:val="34"/>
    <w:qFormat/>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34"/>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34"/>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34"/>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34"/>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34"/>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34"/>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34"/>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34"/>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34"/>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34"/>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34"/>
    <w:qFormat/>
    <w:rsid w:val="00D86AFF"/>
    <w:pPr>
      <w:suppressAutoHyphens/>
      <w:spacing w:before="280" w:after="280"/>
    </w:pPr>
    <w:rPr>
      <w:sz w:val="20"/>
      <w:szCs w:val="20"/>
      <w:lang w:eastAsia="ar-SA"/>
    </w:rPr>
  </w:style>
  <w:style w:type="paragraph" w:customStyle="1" w:styleId="font6">
    <w:name w:val="font6"/>
    <w:basedOn w:val="a"/>
    <w:uiPriority w:val="34"/>
    <w:qFormat/>
    <w:rsid w:val="00D86AFF"/>
    <w:pPr>
      <w:suppressAutoHyphens/>
      <w:spacing w:before="280" w:after="280"/>
    </w:pPr>
    <w:rPr>
      <w:sz w:val="20"/>
      <w:szCs w:val="20"/>
      <w:lang w:eastAsia="ar-SA"/>
    </w:rPr>
  </w:style>
  <w:style w:type="paragraph" w:customStyle="1" w:styleId="xl23">
    <w:name w:val="xl23"/>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uiPriority w:val="34"/>
    <w:qFormat/>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uiPriority w:val="34"/>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uiPriority w:val="34"/>
    <w:qFormat/>
    <w:rsid w:val="00D86AFF"/>
    <w:pPr>
      <w:suppressAutoHyphens/>
      <w:spacing w:before="280" w:after="280"/>
      <w:jc w:val="center"/>
      <w:textAlignment w:val="center"/>
    </w:pPr>
    <w:rPr>
      <w:sz w:val="24"/>
      <w:szCs w:val="24"/>
      <w:lang w:eastAsia="ar-SA"/>
    </w:rPr>
  </w:style>
  <w:style w:type="paragraph" w:customStyle="1" w:styleId="xl76">
    <w:name w:val="xl76"/>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uiPriority w:val="34"/>
    <w:qFormat/>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uiPriority w:val="34"/>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uiPriority w:val="34"/>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uiPriority w:val="34"/>
    <w:qFormat/>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uiPriority w:val="34"/>
    <w:qFormat/>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uiPriority w:val="34"/>
    <w:qFormat/>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uiPriority w:val="34"/>
    <w:qFormat/>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uiPriority w:val="34"/>
    <w:qFormat/>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uiPriority w:val="34"/>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uiPriority w:val="34"/>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uiPriority w:val="34"/>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uiPriority w:val="34"/>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34"/>
    <w:qFormat/>
    <w:rsid w:val="00D86AFF"/>
    <w:pPr>
      <w:suppressAutoHyphens/>
      <w:spacing w:before="280" w:after="280"/>
    </w:pPr>
    <w:rPr>
      <w:sz w:val="20"/>
      <w:szCs w:val="20"/>
      <w:lang w:eastAsia="ar-SA"/>
    </w:rPr>
  </w:style>
  <w:style w:type="paragraph" w:customStyle="1" w:styleId="font8">
    <w:name w:val="font8"/>
    <w:basedOn w:val="a"/>
    <w:uiPriority w:val="34"/>
    <w:qFormat/>
    <w:rsid w:val="00D86AFF"/>
    <w:pPr>
      <w:suppressAutoHyphens/>
      <w:spacing w:before="280" w:after="280"/>
    </w:pPr>
    <w:rPr>
      <w:b/>
      <w:bCs/>
      <w:sz w:val="20"/>
      <w:szCs w:val="20"/>
      <w:lang w:eastAsia="ar-SA"/>
    </w:rPr>
  </w:style>
  <w:style w:type="paragraph" w:customStyle="1" w:styleId="xl116">
    <w:name w:val="xl116"/>
    <w:basedOn w:val="a"/>
    <w:uiPriority w:val="34"/>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uiPriority w:val="34"/>
    <w:qFormat/>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uiPriority w:val="34"/>
    <w:qFormat/>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uiPriority w:val="34"/>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uiPriority w:val="34"/>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uiPriority w:val="34"/>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uiPriority w:val="34"/>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uiPriority w:val="34"/>
    <w:qFormat/>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uiPriority w:val="34"/>
    <w:qFormat/>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uiPriority w:val="34"/>
    <w:qFormat/>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uiPriority w:val="34"/>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uiPriority w:val="34"/>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uiPriority w:val="34"/>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uiPriority w:val="34"/>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uiPriority w:val="34"/>
    <w:qFormat/>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uiPriority w:val="34"/>
    <w:qFormat/>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uiPriority w:val="34"/>
    <w:qFormat/>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uiPriority w:val="34"/>
    <w:qFormat/>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uiPriority w:val="34"/>
    <w:qFormat/>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uiPriority w:val="34"/>
    <w:qFormat/>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uiPriority w:val="34"/>
    <w:qFormat/>
    <w:rsid w:val="00D86AFF"/>
    <w:pPr>
      <w:suppressAutoHyphens/>
      <w:spacing w:before="280" w:after="280"/>
      <w:jc w:val="center"/>
      <w:textAlignment w:val="center"/>
    </w:pPr>
    <w:rPr>
      <w:b/>
      <w:bCs/>
      <w:sz w:val="22"/>
      <w:szCs w:val="22"/>
      <w:lang w:eastAsia="ar-SA"/>
    </w:rPr>
  </w:style>
  <w:style w:type="paragraph" w:customStyle="1" w:styleId="xl163">
    <w:name w:val="xl163"/>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uiPriority w:val="34"/>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uiPriority w:val="34"/>
    <w:qFormat/>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34"/>
    <w:qFormat/>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34"/>
    <w:qFormat/>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34"/>
    <w:qFormat/>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34"/>
    <w:qFormat/>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34"/>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34"/>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34"/>
    <w:qFormat/>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34"/>
    <w:qFormat/>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34"/>
    <w:qFormat/>
    <w:rsid w:val="00D86AFF"/>
    <w:pPr>
      <w:suppressAutoHyphens/>
      <w:spacing w:before="280" w:after="280"/>
    </w:pPr>
    <w:rPr>
      <w:sz w:val="22"/>
      <w:szCs w:val="22"/>
      <w:u w:val="single"/>
      <w:lang w:eastAsia="ar-SA"/>
    </w:rPr>
  </w:style>
  <w:style w:type="paragraph" w:customStyle="1" w:styleId="font10">
    <w:name w:val="font10"/>
    <w:basedOn w:val="a"/>
    <w:uiPriority w:val="34"/>
    <w:qFormat/>
    <w:rsid w:val="00D86AFF"/>
    <w:pPr>
      <w:suppressAutoHyphens/>
      <w:spacing w:before="280" w:after="280"/>
    </w:pPr>
    <w:rPr>
      <w:b/>
      <w:bCs/>
      <w:sz w:val="22"/>
      <w:szCs w:val="22"/>
      <w:lang w:eastAsia="ar-SA"/>
    </w:rPr>
  </w:style>
  <w:style w:type="paragraph" w:customStyle="1" w:styleId="font11">
    <w:name w:val="font11"/>
    <w:basedOn w:val="a"/>
    <w:uiPriority w:val="34"/>
    <w:qFormat/>
    <w:rsid w:val="00D86AFF"/>
    <w:pPr>
      <w:suppressAutoHyphens/>
      <w:spacing w:before="280" w:after="280"/>
    </w:pPr>
    <w:rPr>
      <w:sz w:val="24"/>
      <w:szCs w:val="24"/>
      <w:lang w:eastAsia="ar-SA"/>
    </w:rPr>
  </w:style>
  <w:style w:type="paragraph" w:customStyle="1" w:styleId="font12">
    <w:name w:val="font12"/>
    <w:basedOn w:val="a"/>
    <w:uiPriority w:val="34"/>
    <w:qFormat/>
    <w:rsid w:val="00D86AFF"/>
    <w:pPr>
      <w:suppressAutoHyphens/>
      <w:spacing w:before="280" w:after="280"/>
    </w:pPr>
    <w:rPr>
      <w:b/>
      <w:bCs/>
      <w:sz w:val="22"/>
      <w:szCs w:val="22"/>
      <w:lang w:eastAsia="ar-SA"/>
    </w:rPr>
  </w:style>
  <w:style w:type="paragraph" w:customStyle="1" w:styleId="font13">
    <w:name w:val="font13"/>
    <w:basedOn w:val="a"/>
    <w:uiPriority w:val="34"/>
    <w:qFormat/>
    <w:rsid w:val="00D86AFF"/>
    <w:pPr>
      <w:suppressAutoHyphens/>
      <w:spacing w:before="280" w:after="280"/>
    </w:pPr>
    <w:rPr>
      <w:sz w:val="24"/>
      <w:szCs w:val="24"/>
      <w:lang w:eastAsia="ar-SA"/>
    </w:rPr>
  </w:style>
  <w:style w:type="paragraph" w:customStyle="1" w:styleId="S11">
    <w:name w:val="S_Заголовок 1"/>
    <w:basedOn w:val="a"/>
    <w:uiPriority w:val="34"/>
    <w:qFormat/>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34"/>
    <w:qFormat/>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34"/>
    <w:qFormat/>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34"/>
    <w:qFormat/>
    <w:rsid w:val="00D86AFF"/>
    <w:pPr>
      <w:keepNext w:val="0"/>
      <w:tabs>
        <w:tab w:val="num" w:pos="720"/>
      </w:tabs>
      <w:suppressAutoHyphens/>
      <w:spacing w:before="0" w:after="0"/>
    </w:pPr>
    <w:rPr>
      <w:b w:val="0"/>
      <w:bCs w:val="0"/>
      <w:i/>
      <w:sz w:val="24"/>
      <w:szCs w:val="24"/>
      <w:lang w:eastAsia="ar-SA"/>
    </w:rPr>
  </w:style>
  <w:style w:type="paragraph" w:customStyle="1" w:styleId="afffff">
    <w:name w:val="Статья"/>
    <w:basedOn w:val="a"/>
    <w:uiPriority w:val="34"/>
    <w:qFormat/>
    <w:rsid w:val="00D86AFF"/>
    <w:pPr>
      <w:suppressAutoHyphens/>
      <w:jc w:val="both"/>
    </w:pPr>
    <w:rPr>
      <w:sz w:val="24"/>
      <w:szCs w:val="24"/>
      <w:lang w:eastAsia="ar-SA"/>
    </w:rPr>
  </w:style>
  <w:style w:type="paragraph" w:customStyle="1" w:styleId="1ffa">
    <w:name w:val="текст 1"/>
    <w:basedOn w:val="a"/>
    <w:next w:val="a"/>
    <w:uiPriority w:val="34"/>
    <w:qFormat/>
    <w:rsid w:val="00D86AFF"/>
    <w:pPr>
      <w:suppressAutoHyphens/>
      <w:ind w:firstLine="540"/>
      <w:jc w:val="both"/>
    </w:pPr>
    <w:rPr>
      <w:sz w:val="20"/>
      <w:szCs w:val="24"/>
      <w:lang w:eastAsia="ar-SA"/>
    </w:rPr>
  </w:style>
  <w:style w:type="paragraph" w:customStyle="1" w:styleId="afffff0">
    <w:name w:val="Заголовок таблици"/>
    <w:basedOn w:val="1ffa"/>
    <w:uiPriority w:val="34"/>
    <w:qFormat/>
    <w:rsid w:val="00D86AFF"/>
    <w:rPr>
      <w:sz w:val="22"/>
    </w:rPr>
  </w:style>
  <w:style w:type="paragraph" w:customStyle="1" w:styleId="afffff1">
    <w:name w:val="Номер таблици"/>
    <w:basedOn w:val="a"/>
    <w:next w:val="a"/>
    <w:uiPriority w:val="34"/>
    <w:qFormat/>
    <w:rsid w:val="00D86AFF"/>
    <w:pPr>
      <w:suppressAutoHyphens/>
      <w:jc w:val="right"/>
    </w:pPr>
    <w:rPr>
      <w:b/>
      <w:sz w:val="20"/>
      <w:szCs w:val="24"/>
      <w:lang w:eastAsia="ar-SA"/>
    </w:rPr>
  </w:style>
  <w:style w:type="paragraph" w:customStyle="1" w:styleId="afffff2">
    <w:name w:val="Приложение"/>
    <w:basedOn w:val="a"/>
    <w:next w:val="a"/>
    <w:uiPriority w:val="34"/>
    <w:qFormat/>
    <w:rsid w:val="00D86AFF"/>
    <w:pPr>
      <w:suppressAutoHyphens/>
      <w:jc w:val="right"/>
    </w:pPr>
    <w:rPr>
      <w:sz w:val="20"/>
      <w:szCs w:val="24"/>
      <w:lang w:eastAsia="ar-SA"/>
    </w:rPr>
  </w:style>
  <w:style w:type="paragraph" w:customStyle="1" w:styleId="afffff3">
    <w:name w:val="Обычный по таблице"/>
    <w:basedOn w:val="a"/>
    <w:uiPriority w:val="34"/>
    <w:qFormat/>
    <w:rsid w:val="00D86AFF"/>
    <w:pPr>
      <w:suppressAutoHyphens/>
    </w:pPr>
    <w:rPr>
      <w:sz w:val="24"/>
      <w:szCs w:val="24"/>
      <w:lang w:eastAsia="ar-SA"/>
    </w:rPr>
  </w:style>
  <w:style w:type="paragraph" w:customStyle="1" w:styleId="S6">
    <w:name w:val="S_Обычный в таблице"/>
    <w:basedOn w:val="a"/>
    <w:uiPriority w:val="34"/>
    <w:qFormat/>
    <w:rsid w:val="00D86AFF"/>
    <w:pPr>
      <w:suppressAutoHyphens/>
      <w:spacing w:line="360" w:lineRule="auto"/>
      <w:jc w:val="center"/>
    </w:pPr>
    <w:rPr>
      <w:sz w:val="24"/>
      <w:szCs w:val="24"/>
      <w:lang w:eastAsia="ar-SA"/>
    </w:rPr>
  </w:style>
  <w:style w:type="paragraph" w:styleId="afffff4">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6"/>
    <w:uiPriority w:val="34"/>
    <w:qFormat/>
    <w:rsid w:val="00D86AFF"/>
    <w:pPr>
      <w:tabs>
        <w:tab w:val="right" w:leader="dot" w:pos="9637"/>
      </w:tabs>
      <w:ind w:left="2547" w:firstLine="0"/>
    </w:pPr>
  </w:style>
  <w:style w:type="paragraph" w:customStyle="1" w:styleId="afffff5">
    <w:name w:val="Содержимое врезки"/>
    <w:basedOn w:val="a0"/>
    <w:uiPriority w:val="34"/>
    <w:qFormat/>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6">
    <w:name w:val="Plain Text"/>
    <w:basedOn w:val="a"/>
    <w:link w:val="afffff7"/>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rsid w:val="00986A2F"/>
    <w:rPr>
      <w:i/>
      <w:iCs/>
      <w:sz w:val="28"/>
      <w:szCs w:val="28"/>
      <w:lang w:eastAsia="ar-SA"/>
    </w:rPr>
  </w:style>
  <w:style w:type="character" w:customStyle="1" w:styleId="90">
    <w:name w:val="Заголовок 9 Знак"/>
    <w:basedOn w:val="a1"/>
    <w:link w:val="9"/>
    <w:rsid w:val="00986A2F"/>
    <w:rPr>
      <w:sz w:val="18"/>
      <w:szCs w:val="18"/>
      <w:lang w:eastAsia="ar-SA"/>
    </w:rPr>
  </w:style>
  <w:style w:type="character" w:styleId="afffff8">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uiPriority w:val="99"/>
    <w:rsid w:val="00986A2F"/>
    <w:rPr>
      <w:rFonts w:ascii="Courier New" w:hAnsi="Courier New" w:cs="Courier New"/>
      <w:spacing w:val="-5"/>
      <w:lang w:eastAsia="ar-SA"/>
    </w:rPr>
  </w:style>
  <w:style w:type="character" w:customStyle="1" w:styleId="a7">
    <w:name w:val="Основной текст Знак"/>
    <w:basedOn w:val="a1"/>
    <w:link w:val="a0"/>
    <w:uiPriority w:val="99"/>
    <w:rsid w:val="00986A2F"/>
    <w:rPr>
      <w:sz w:val="28"/>
    </w:rPr>
  </w:style>
  <w:style w:type="character" w:customStyle="1" w:styleId="afffd">
    <w:name w:val="Текст примечания Знак"/>
    <w:basedOn w:val="a1"/>
    <w:link w:val="afffc"/>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Заголовок Знак"/>
    <w:basedOn w:val="a1"/>
    <w:link w:val="af"/>
    <w:rsid w:val="00986A2F"/>
    <w:rPr>
      <w:sz w:val="28"/>
    </w:rPr>
  </w:style>
  <w:style w:type="character" w:customStyle="1" w:styleId="af2">
    <w:name w:val="Основной текст с отступом Знак"/>
    <w:basedOn w:val="a1"/>
    <w:link w:val="af1"/>
    <w:rsid w:val="00986A2F"/>
    <w:rPr>
      <w:sz w:val="28"/>
      <w:szCs w:val="28"/>
    </w:rPr>
  </w:style>
  <w:style w:type="character" w:customStyle="1" w:styleId="aff9">
    <w:name w:val="Подзаголовок Знак"/>
    <w:basedOn w:val="a1"/>
    <w:link w:val="aff8"/>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rsid w:val="00986A2F"/>
    <w:rPr>
      <w:sz w:val="16"/>
      <w:szCs w:val="16"/>
    </w:rPr>
  </w:style>
  <w:style w:type="character" w:customStyle="1" w:styleId="afffff7">
    <w:name w:val="Текст Знак"/>
    <w:basedOn w:val="a1"/>
    <w:link w:val="afffff6"/>
    <w:uiPriority w:val="99"/>
    <w:rsid w:val="00986A2F"/>
    <w:rPr>
      <w:rFonts w:ascii="Courier New" w:hAnsi="Courier New" w:cs="Courier New"/>
    </w:rPr>
  </w:style>
  <w:style w:type="character" w:customStyle="1" w:styleId="afffb">
    <w:name w:val="Электронная подпись Знак"/>
    <w:basedOn w:val="a1"/>
    <w:link w:val="afffa"/>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b">
    <w:name w:val="Знак1"/>
    <w:basedOn w:val="16"/>
    <w:rsid w:val="00986A2F"/>
    <w:rPr>
      <w:rFonts w:ascii="Arial" w:hAnsi="Arial" w:cs="Arial" w:hint="default"/>
      <w:b/>
      <w:bCs/>
      <w:i/>
      <w:iCs/>
      <w:sz w:val="28"/>
      <w:szCs w:val="28"/>
      <w:lang w:val="ru-RU" w:eastAsia="ar-SA" w:bidi="ar-SA"/>
    </w:rPr>
  </w:style>
  <w:style w:type="character" w:customStyle="1" w:styleId="1ffc">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d">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e">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
    <w:name w:val="Тема примечания Знак"/>
    <w:basedOn w:val="afffd"/>
    <w:link w:val="afffe"/>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9">
    <w:name w:val="No Spacing"/>
    <w:uiPriority w:val="99"/>
    <w:qFormat/>
    <w:rsid w:val="00CC29B7"/>
    <w:rPr>
      <w:rFonts w:ascii="Calibri" w:hAnsi="Calibri"/>
      <w:sz w:val="22"/>
      <w:szCs w:val="22"/>
    </w:rPr>
  </w:style>
  <w:style w:type="paragraph" w:customStyle="1" w:styleId="Iauiue">
    <w:name w:val="Iau?iue"/>
    <w:uiPriority w:val="34"/>
    <w:qFormat/>
    <w:rsid w:val="00CC29B7"/>
    <w:rPr>
      <w:rFonts w:ascii="Arial CYR" w:hAnsi="Arial CYR"/>
      <w:lang w:val="en-US"/>
    </w:rPr>
  </w:style>
  <w:style w:type="paragraph" w:customStyle="1" w:styleId="consplusnormal1">
    <w:name w:val="consplusnormal"/>
    <w:basedOn w:val="a"/>
    <w:uiPriority w:val="34"/>
    <w:qFormat/>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f">
    <w:name w:val="Обычный1"/>
    <w:uiPriority w:val="99"/>
    <w:rsid w:val="00950359"/>
    <w:rPr>
      <w:sz w:val="28"/>
    </w:rPr>
  </w:style>
  <w:style w:type="paragraph" w:customStyle="1" w:styleId="1fff0">
    <w:name w:val="Основной текст1"/>
    <w:basedOn w:val="1fff"/>
    <w:uiPriority w:val="99"/>
    <w:rsid w:val="00950359"/>
    <w:pPr>
      <w:snapToGrid w:val="0"/>
      <w:jc w:val="both"/>
    </w:pPr>
    <w:rPr>
      <w:rFonts w:ascii="a_Timer" w:hAnsi="a_Timer"/>
    </w:rPr>
  </w:style>
  <w:style w:type="paragraph" w:customStyle="1" w:styleId="2f1">
    <w:name w:val="Цитата2"/>
    <w:basedOn w:val="a"/>
    <w:uiPriority w:val="34"/>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34"/>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34"/>
    <w:rsid w:val="00950359"/>
    <w:pPr>
      <w:suppressAutoHyphens/>
      <w:spacing w:before="280" w:after="280" w:line="360" w:lineRule="auto"/>
      <w:ind w:firstLine="709"/>
      <w:jc w:val="both"/>
    </w:pPr>
    <w:rPr>
      <w:szCs w:val="24"/>
      <w:lang w:eastAsia="ar-SA"/>
    </w:rPr>
  </w:style>
  <w:style w:type="paragraph" w:customStyle="1" w:styleId="afffffa">
    <w:name w:val="МОН"/>
    <w:basedOn w:val="a"/>
    <w:uiPriority w:val="34"/>
    <w:qFormat/>
    <w:rsid w:val="00A00128"/>
    <w:pPr>
      <w:spacing w:line="360" w:lineRule="auto"/>
      <w:ind w:firstLine="709"/>
      <w:jc w:val="both"/>
    </w:pPr>
  </w:style>
  <w:style w:type="paragraph" w:styleId="afffffb">
    <w:name w:val="footnote text"/>
    <w:basedOn w:val="a"/>
    <w:link w:val="afffffc"/>
    <w:unhideWhenUsed/>
    <w:rsid w:val="00A00128"/>
    <w:rPr>
      <w:sz w:val="20"/>
      <w:szCs w:val="20"/>
    </w:rPr>
  </w:style>
  <w:style w:type="character" w:customStyle="1" w:styleId="afffffc">
    <w:name w:val="Текст сноски Знак"/>
    <w:basedOn w:val="a1"/>
    <w:link w:val="afffffb"/>
    <w:rsid w:val="00A00128"/>
  </w:style>
  <w:style w:type="character" w:styleId="afffffd">
    <w:name w:val="footnote reference"/>
    <w:unhideWhenUsed/>
    <w:rsid w:val="00A00128"/>
    <w:rPr>
      <w:vertAlign w:val="superscript"/>
    </w:rPr>
  </w:style>
  <w:style w:type="paragraph" w:customStyle="1" w:styleId="220">
    <w:name w:val="Основной текст с отступом 22"/>
    <w:basedOn w:val="2f4"/>
    <w:uiPriority w:val="34"/>
    <w:qFormat/>
    <w:rsid w:val="00352C02"/>
    <w:pPr>
      <w:ind w:firstLine="709"/>
      <w:jc w:val="both"/>
    </w:pPr>
    <w:rPr>
      <w:snapToGrid w:val="0"/>
    </w:rPr>
  </w:style>
  <w:style w:type="paragraph" w:customStyle="1" w:styleId="2f4">
    <w:name w:val="Обычный2"/>
    <w:uiPriority w:val="34"/>
    <w:qFormat/>
    <w:rsid w:val="00352C02"/>
    <w:rPr>
      <w:sz w:val="28"/>
    </w:rPr>
  </w:style>
  <w:style w:type="paragraph" w:customStyle="1" w:styleId="2f5">
    <w:name w:val="Основной текст2"/>
    <w:basedOn w:val="2f4"/>
    <w:uiPriority w:val="34"/>
    <w:qFormat/>
    <w:rsid w:val="00352C02"/>
    <w:pPr>
      <w:snapToGrid w:val="0"/>
      <w:jc w:val="both"/>
    </w:pPr>
    <w:rPr>
      <w:rFonts w:ascii="a_Timer" w:hAnsi="a_Timer"/>
    </w:rPr>
  </w:style>
  <w:style w:type="paragraph" w:customStyle="1" w:styleId="221">
    <w:name w:val="Основной текст 22"/>
    <w:basedOn w:val="a"/>
    <w:uiPriority w:val="34"/>
    <w:qFormat/>
    <w:rsid w:val="00352C02"/>
    <w:pPr>
      <w:jc w:val="both"/>
    </w:pPr>
    <w:rPr>
      <w:szCs w:val="20"/>
    </w:rPr>
  </w:style>
  <w:style w:type="character" w:customStyle="1" w:styleId="afffffe">
    <w:name w:val="Знак"/>
    <w:basedOn w:val="16"/>
    <w:rsid w:val="00352C02"/>
    <w:rPr>
      <w:rFonts w:ascii="Arial" w:hAnsi="Arial" w:cs="Arial"/>
      <w:b/>
      <w:bCs/>
      <w:i/>
      <w:iCs/>
      <w:sz w:val="28"/>
      <w:szCs w:val="28"/>
      <w:lang w:val="ru-RU" w:eastAsia="ar-SA" w:bidi="ar-SA"/>
    </w:rPr>
  </w:style>
  <w:style w:type="character" w:customStyle="1" w:styleId="1fff1">
    <w:name w:val="Знак1"/>
    <w:basedOn w:val="16"/>
    <w:rsid w:val="00352C02"/>
    <w:rPr>
      <w:rFonts w:ascii="Arial" w:hAnsi="Arial" w:cs="Arial"/>
      <w:b/>
      <w:bCs/>
      <w:i/>
      <w:iCs/>
      <w:sz w:val="28"/>
      <w:szCs w:val="28"/>
      <w:lang w:val="ru-RU" w:eastAsia="ar-SA" w:bidi="ar-SA"/>
    </w:rPr>
  </w:style>
  <w:style w:type="character" w:customStyle="1" w:styleId="1fff2">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3">
    <w:name w:val="Знак1 Знак Знак"/>
    <w:basedOn w:val="16"/>
    <w:rsid w:val="00352C02"/>
    <w:rPr>
      <w:sz w:val="24"/>
      <w:szCs w:val="24"/>
      <w:lang w:val="ru-RU" w:eastAsia="ar-SA" w:bidi="ar-SA"/>
    </w:rPr>
  </w:style>
  <w:style w:type="paragraph" w:customStyle="1" w:styleId="38">
    <w:name w:val="Цитата3"/>
    <w:basedOn w:val="a"/>
    <w:uiPriority w:val="34"/>
    <w:qFormat/>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34"/>
    <w:qFormat/>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34"/>
    <w:qFormat/>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34"/>
    <w:rsid w:val="00352C02"/>
    <w:pPr>
      <w:spacing w:after="160" w:line="240" w:lineRule="exact"/>
    </w:pPr>
    <w:rPr>
      <w:rFonts w:ascii="Verdana" w:hAnsi="Verdana"/>
      <w:sz w:val="20"/>
      <w:szCs w:val="20"/>
      <w:lang w:val="en-US" w:eastAsia="en-US"/>
    </w:rPr>
  </w:style>
  <w:style w:type="paragraph" w:customStyle="1" w:styleId="affffff0">
    <w:name w:val="новый"/>
    <w:basedOn w:val="a"/>
    <w:uiPriority w:val="34"/>
    <w:qFormat/>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34"/>
    <w:qFormat/>
    <w:rsid w:val="005F00C1"/>
    <w:pPr>
      <w:widowControl w:val="0"/>
      <w:autoSpaceDE w:val="0"/>
      <w:autoSpaceDN w:val="0"/>
      <w:adjustRightInd w:val="0"/>
      <w:spacing w:line="322" w:lineRule="exact"/>
      <w:jc w:val="center"/>
    </w:pPr>
    <w:rPr>
      <w:sz w:val="24"/>
      <w:szCs w:val="24"/>
    </w:rPr>
  </w:style>
  <w:style w:type="character" w:styleId="affffff1">
    <w:name w:val="Placeholder Text"/>
    <w:basedOn w:val="a1"/>
    <w:uiPriority w:val="99"/>
    <w:semiHidden/>
    <w:rsid w:val="00AC2DB9"/>
    <w:rPr>
      <w:color w:val="808080"/>
    </w:rPr>
  </w:style>
  <w:style w:type="numbering" w:customStyle="1" w:styleId="1fff4">
    <w:name w:val="Нет списка1"/>
    <w:next w:val="a3"/>
    <w:uiPriority w:val="99"/>
    <w:semiHidden/>
    <w:unhideWhenUsed/>
    <w:rsid w:val="001E2343"/>
  </w:style>
  <w:style w:type="paragraph" w:styleId="affffff2">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3">
    <w:name w:val="Автозамена"/>
    <w:rsid w:val="001E2343"/>
    <w:rPr>
      <w:sz w:val="24"/>
      <w:szCs w:val="24"/>
    </w:rPr>
  </w:style>
  <w:style w:type="paragraph" w:customStyle="1" w:styleId="affffff4">
    <w:name w:val="Знак"/>
    <w:basedOn w:val="a"/>
    <w:rsid w:val="001E2343"/>
    <w:rPr>
      <w:rFonts w:ascii="Verdana" w:hAnsi="Verdana" w:cs="Verdana"/>
      <w:sz w:val="20"/>
      <w:szCs w:val="20"/>
      <w:lang w:val="en-US" w:eastAsia="en-US"/>
    </w:rPr>
  </w:style>
  <w:style w:type="character" w:customStyle="1" w:styleId="affffff5">
    <w:name w:val="Цветовое выделение"/>
    <w:rsid w:val="001E2343"/>
    <w:rPr>
      <w:b/>
      <w:bCs/>
      <w:color w:val="000080"/>
    </w:rPr>
  </w:style>
  <w:style w:type="character" w:customStyle="1" w:styleId="affffff6">
    <w:name w:val="Гипертекстовая ссылка"/>
    <w:basedOn w:val="affffff5"/>
    <w:rsid w:val="001E2343"/>
    <w:rPr>
      <w:b/>
      <w:bCs/>
      <w:color w:val="008000"/>
    </w:rPr>
  </w:style>
  <w:style w:type="paragraph" w:customStyle="1" w:styleId="affffff7">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8">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5">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9">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a">
    <w:name w:val="Таблицы (моноширинный)"/>
    <w:basedOn w:val="a"/>
    <w:next w:val="a"/>
    <w:uiPriority w:val="34"/>
    <w:qFormat/>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6">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qForma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b">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7">
    <w:name w:val="Текст выноски Знак1"/>
    <w:basedOn w:val="a1"/>
    <w:semiHidden/>
    <w:locked/>
    <w:rsid w:val="00E65941"/>
    <w:rPr>
      <w:rFonts w:ascii="Tahoma" w:hAnsi="Tahoma" w:cs="Tahoma"/>
      <w:sz w:val="16"/>
      <w:szCs w:val="16"/>
    </w:rPr>
  </w:style>
  <w:style w:type="character" w:customStyle="1" w:styleId="1fff8">
    <w:name w:val="Текст примечания Знак1"/>
    <w:basedOn w:val="a1"/>
    <w:locked/>
    <w:rsid w:val="00E65941"/>
    <w:rPr>
      <w:lang w:eastAsia="ar-SA"/>
    </w:rPr>
  </w:style>
  <w:style w:type="paragraph" w:styleId="affffffc">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9">
    <w:name w:val="Сетка таблицы1"/>
    <w:basedOn w:val="a2"/>
    <w:next w:val="ab"/>
    <w:uiPriority w:val="99"/>
    <w:rsid w:val="00A3682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d">
    <w:name w:val="Маркеры списка"/>
    <w:rsid w:val="00A36827"/>
    <w:rPr>
      <w:rFonts w:ascii="StarSymbol" w:eastAsia="StarSymbol" w:hAnsi="StarSymbol" w:cs="StarSymbol"/>
      <w:sz w:val="18"/>
      <w:szCs w:val="18"/>
    </w:rPr>
  </w:style>
  <w:style w:type="character" w:customStyle="1" w:styleId="1fffa">
    <w:name w:val="Верхний колонтитул Знак1"/>
    <w:basedOn w:val="a1"/>
    <w:uiPriority w:val="99"/>
    <w:semiHidden/>
    <w:rsid w:val="00A36827"/>
    <w:rPr>
      <w:rFonts w:ascii="Times New Roman" w:eastAsia="Times New Roman" w:hAnsi="Times New Roman"/>
      <w:sz w:val="24"/>
      <w:szCs w:val="24"/>
      <w:lang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uiPriority w:val="34"/>
    <w:qFormat/>
    <w:rsid w:val="00A36827"/>
    <w:pPr>
      <w:widowControl w:val="0"/>
      <w:suppressAutoHyphens/>
      <w:autoSpaceDE w:val="0"/>
    </w:pPr>
    <w:rPr>
      <w:rFonts w:ascii="Arial" w:eastAsia="Arial" w:hAnsi="Arial"/>
    </w:rPr>
  </w:style>
  <w:style w:type="paragraph" w:customStyle="1" w:styleId="ConsPlusNonformat0">
    <w:name w:val="ConsPlusNonformat"/>
    <w:next w:val="a"/>
    <w:uiPriority w:val="34"/>
    <w:qFormat/>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e">
    <w:name w:val="annotation reference"/>
    <w:uiPriority w:val="99"/>
    <w:unhideWhenUsed/>
    <w:rsid w:val="00A36827"/>
    <w:rPr>
      <w:sz w:val="16"/>
      <w:szCs w:val="16"/>
    </w:rPr>
  </w:style>
  <w:style w:type="paragraph" w:styleId="afffffff">
    <w:name w:val="endnote text"/>
    <w:basedOn w:val="a"/>
    <w:link w:val="afffffff0"/>
    <w:uiPriority w:val="99"/>
    <w:unhideWhenUsed/>
    <w:rsid w:val="00A36827"/>
    <w:pPr>
      <w:suppressAutoHyphens/>
    </w:pPr>
    <w:rPr>
      <w:sz w:val="20"/>
      <w:szCs w:val="20"/>
      <w:lang w:eastAsia="ar-SA"/>
    </w:rPr>
  </w:style>
  <w:style w:type="character" w:customStyle="1" w:styleId="afffffff0">
    <w:name w:val="Текст концевой сноски Знак"/>
    <w:basedOn w:val="a1"/>
    <w:link w:val="afffffff"/>
    <w:uiPriority w:val="99"/>
    <w:rsid w:val="00A36827"/>
    <w:rPr>
      <w:lang w:eastAsia="ar-SA"/>
    </w:rPr>
  </w:style>
  <w:style w:type="character" w:styleId="afffffff1">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2">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2"/>
    <w:uiPriority w:val="99"/>
    <w:rsid w:val="00A36827"/>
    <w:pPr>
      <w:shd w:val="clear" w:color="auto" w:fill="FFFFFF"/>
      <w:spacing w:line="0" w:lineRule="atLeast"/>
    </w:pPr>
    <w:rPr>
      <w:sz w:val="23"/>
      <w:szCs w:val="23"/>
    </w:rPr>
  </w:style>
  <w:style w:type="table" w:customStyle="1" w:styleId="2f9">
    <w:name w:val="Сетка таблицы2"/>
    <w:basedOn w:val="a2"/>
    <w:next w:val="ab"/>
    <w:uiPriority w:val="59"/>
    <w:rsid w:val="00EB613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4">
    <w:name w:val="Знак Знак Знак Знак5"/>
    <w:rsid w:val="00F44FBB"/>
    <w:rPr>
      <w:sz w:val="24"/>
      <w:szCs w:val="24"/>
      <w:lang w:val="ru-RU" w:eastAsia="ar-SA" w:bidi="ar-SA"/>
    </w:rPr>
  </w:style>
  <w:style w:type="character" w:customStyle="1" w:styleId="71">
    <w:name w:val="Знак7"/>
    <w:rsid w:val="00F44FBB"/>
    <w:rPr>
      <w:sz w:val="24"/>
      <w:szCs w:val="24"/>
      <w:lang w:val="ru-RU" w:eastAsia="ar-SA" w:bidi="ar-SA"/>
    </w:rPr>
  </w:style>
  <w:style w:type="paragraph" w:customStyle="1" w:styleId="2120">
    <w:name w:val="Основной текст 212"/>
    <w:basedOn w:val="a"/>
    <w:rsid w:val="00F44FBB"/>
    <w:pPr>
      <w:suppressAutoHyphens/>
      <w:spacing w:line="360" w:lineRule="auto"/>
      <w:ind w:firstLine="709"/>
      <w:jc w:val="center"/>
    </w:pPr>
    <w:rPr>
      <w:b/>
      <w:bCs/>
      <w:caps/>
      <w:sz w:val="24"/>
      <w:szCs w:val="24"/>
      <w:lang w:eastAsia="ar-SA"/>
    </w:rPr>
  </w:style>
  <w:style w:type="paragraph" w:customStyle="1" w:styleId="2121">
    <w:name w:val="Основной текст с отступом 212"/>
    <w:basedOn w:val="a"/>
    <w:rsid w:val="00F44FBB"/>
    <w:pPr>
      <w:suppressAutoHyphens/>
      <w:spacing w:line="360" w:lineRule="auto"/>
      <w:ind w:left="360" w:firstLine="709"/>
      <w:jc w:val="center"/>
    </w:pPr>
    <w:rPr>
      <w:b/>
      <w:bCs/>
      <w:caps/>
      <w:sz w:val="24"/>
      <w:szCs w:val="24"/>
      <w:lang w:eastAsia="ar-SA"/>
    </w:rPr>
  </w:style>
  <w:style w:type="paragraph" w:customStyle="1" w:styleId="250">
    <w:name w:val="Знак25"/>
    <w:basedOn w:val="a"/>
    <w:rsid w:val="00F44FBB"/>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4">
    <w:name w:val="Знак1 Знак Знак Знак Знак Знак Знак Знак Знак1 Char4"/>
    <w:basedOn w:val="a"/>
    <w:rsid w:val="00F44FBB"/>
    <w:pPr>
      <w:spacing w:after="160" w:line="240" w:lineRule="exact"/>
    </w:pPr>
    <w:rPr>
      <w:rFonts w:ascii="Verdana" w:hAnsi="Verdana"/>
      <w:sz w:val="20"/>
      <w:szCs w:val="20"/>
      <w:lang w:val="en-US" w:eastAsia="en-US"/>
    </w:rPr>
  </w:style>
  <w:style w:type="character" w:customStyle="1" w:styleId="140">
    <w:name w:val="Знак14"/>
    <w:rsid w:val="00F44FBB"/>
    <w:rPr>
      <w:rFonts w:ascii="Arial" w:hAnsi="Arial" w:cs="Arial" w:hint="default"/>
      <w:b/>
      <w:bCs/>
      <w:i/>
      <w:iCs/>
      <w:sz w:val="28"/>
      <w:szCs w:val="28"/>
      <w:lang w:val="ru-RU" w:eastAsia="ar-SA" w:bidi="ar-SA"/>
    </w:rPr>
  </w:style>
  <w:style w:type="character" w:customStyle="1" w:styleId="141">
    <w:name w:val="Знак Знак14"/>
    <w:rsid w:val="00F44FBB"/>
    <w:rPr>
      <w:sz w:val="24"/>
      <w:szCs w:val="24"/>
      <w:u w:val="single"/>
      <w:lang w:val="ru-RU" w:eastAsia="ar-SA" w:bidi="ar-SA"/>
    </w:rPr>
  </w:style>
  <w:style w:type="character" w:customStyle="1" w:styleId="2140">
    <w:name w:val="Знак2 Знак Знак14"/>
    <w:rsid w:val="00F44FBB"/>
    <w:rPr>
      <w:rFonts w:ascii="Arial" w:hAnsi="Arial" w:cs="Arial" w:hint="default"/>
      <w:b/>
      <w:bCs/>
      <w:i/>
      <w:iCs/>
      <w:sz w:val="28"/>
      <w:szCs w:val="28"/>
      <w:lang w:val="ru-RU" w:eastAsia="ar-SA" w:bidi="ar-SA"/>
    </w:rPr>
  </w:style>
  <w:style w:type="character" w:customStyle="1" w:styleId="340">
    <w:name w:val="Знак3 Знак Знак4"/>
    <w:rsid w:val="00F44FBB"/>
    <w:rPr>
      <w:b/>
      <w:bCs w:val="0"/>
      <w:sz w:val="24"/>
      <w:szCs w:val="24"/>
      <w:u w:val="single"/>
      <w:lang w:val="ru-RU" w:eastAsia="ar-SA" w:bidi="ar-SA"/>
    </w:rPr>
  </w:style>
  <w:style w:type="character" w:customStyle="1" w:styleId="251">
    <w:name w:val="Знак2 Знак Знак5"/>
    <w:rsid w:val="00F44FBB"/>
    <w:rPr>
      <w:b/>
      <w:bCs/>
      <w:sz w:val="24"/>
      <w:szCs w:val="24"/>
      <w:lang w:val="ru-RU" w:eastAsia="ar-SA" w:bidi="ar-SA"/>
    </w:rPr>
  </w:style>
  <w:style w:type="character" w:customStyle="1" w:styleId="142">
    <w:name w:val="Знак1 Знак Знак4"/>
    <w:rsid w:val="00F44FBB"/>
    <w:rPr>
      <w:sz w:val="24"/>
      <w:szCs w:val="24"/>
      <w:lang w:val="ru-RU" w:eastAsia="ar-SA" w:bidi="ar-SA"/>
    </w:rPr>
  </w:style>
  <w:style w:type="paragraph" w:customStyle="1" w:styleId="121">
    <w:name w:val="Обычный12"/>
    <w:rsid w:val="00F44FBB"/>
    <w:rPr>
      <w:sz w:val="28"/>
    </w:rPr>
  </w:style>
  <w:style w:type="paragraph" w:customStyle="1" w:styleId="122">
    <w:name w:val="Основной текст12"/>
    <w:basedOn w:val="121"/>
    <w:rsid w:val="00F44FBB"/>
    <w:pPr>
      <w:snapToGrid w:val="0"/>
      <w:jc w:val="both"/>
    </w:pPr>
    <w:rPr>
      <w:rFonts w:ascii="a_Timer" w:hAnsi="a_Timer"/>
    </w:rPr>
  </w:style>
  <w:style w:type="paragraph" w:customStyle="1" w:styleId="222">
    <w:name w:val="Цитата22"/>
    <w:basedOn w:val="a"/>
    <w:rsid w:val="00F44FBB"/>
    <w:pPr>
      <w:suppressAutoHyphens/>
      <w:spacing w:line="360" w:lineRule="auto"/>
      <w:ind w:left="526" w:right="43" w:firstLine="709"/>
      <w:jc w:val="both"/>
    </w:pPr>
    <w:rPr>
      <w:szCs w:val="20"/>
      <w:lang w:eastAsia="ar-SA"/>
    </w:rPr>
  </w:style>
  <w:style w:type="paragraph" w:customStyle="1" w:styleId="223">
    <w:name w:val="Маркированный список22"/>
    <w:basedOn w:val="a"/>
    <w:rsid w:val="00F44FBB"/>
    <w:pPr>
      <w:suppressAutoHyphens/>
      <w:spacing w:before="280" w:after="280" w:line="360" w:lineRule="auto"/>
      <w:ind w:firstLine="709"/>
      <w:jc w:val="both"/>
    </w:pPr>
    <w:rPr>
      <w:szCs w:val="24"/>
      <w:lang w:eastAsia="ar-SA"/>
    </w:rPr>
  </w:style>
  <w:style w:type="paragraph" w:customStyle="1" w:styleId="224">
    <w:name w:val="Нумерованный список22"/>
    <w:basedOn w:val="a"/>
    <w:rsid w:val="00F44FBB"/>
    <w:pPr>
      <w:suppressAutoHyphens/>
      <w:spacing w:before="280" w:after="280" w:line="360" w:lineRule="auto"/>
      <w:ind w:firstLine="709"/>
      <w:jc w:val="both"/>
    </w:pPr>
    <w:rPr>
      <w:szCs w:val="24"/>
      <w:lang w:eastAsia="ar-SA"/>
    </w:rPr>
  </w:style>
  <w:style w:type="character" w:customStyle="1" w:styleId="61">
    <w:name w:val="Знак6"/>
    <w:rsid w:val="00F44FBB"/>
    <w:rPr>
      <w:rFonts w:ascii="Arial" w:hAnsi="Arial" w:cs="Arial"/>
      <w:b/>
      <w:bCs/>
      <w:i/>
      <w:iCs/>
      <w:sz w:val="28"/>
      <w:szCs w:val="28"/>
      <w:lang w:val="ru-RU" w:eastAsia="ar-SA" w:bidi="ar-SA"/>
    </w:rPr>
  </w:style>
  <w:style w:type="character" w:customStyle="1" w:styleId="130">
    <w:name w:val="Знак13"/>
    <w:rsid w:val="00F44FBB"/>
    <w:rPr>
      <w:rFonts w:ascii="Arial" w:hAnsi="Arial" w:cs="Arial"/>
      <w:b/>
      <w:bCs/>
      <w:i/>
      <w:iCs/>
      <w:sz w:val="28"/>
      <w:szCs w:val="28"/>
      <w:lang w:val="ru-RU" w:eastAsia="ar-SA" w:bidi="ar-SA"/>
    </w:rPr>
  </w:style>
  <w:style w:type="character" w:customStyle="1" w:styleId="131">
    <w:name w:val="Знак Знак13"/>
    <w:rsid w:val="00F44FBB"/>
    <w:rPr>
      <w:sz w:val="24"/>
      <w:szCs w:val="24"/>
      <w:u w:val="single"/>
      <w:lang w:val="ru-RU" w:eastAsia="ar-SA" w:bidi="ar-SA"/>
    </w:rPr>
  </w:style>
  <w:style w:type="character" w:customStyle="1" w:styleId="2130">
    <w:name w:val="Знак2 Знак Знак13"/>
    <w:rsid w:val="00F44FBB"/>
    <w:rPr>
      <w:rFonts w:ascii="Arial" w:hAnsi="Arial" w:cs="Arial"/>
      <w:b/>
      <w:bCs/>
      <w:i/>
      <w:iCs/>
      <w:sz w:val="28"/>
      <w:szCs w:val="28"/>
      <w:lang w:val="ru-RU" w:eastAsia="ar-SA" w:bidi="ar-SA"/>
    </w:rPr>
  </w:style>
  <w:style w:type="character" w:customStyle="1" w:styleId="46">
    <w:name w:val="Знак Знак Знак Знак4"/>
    <w:rsid w:val="00F44FBB"/>
    <w:rPr>
      <w:sz w:val="24"/>
      <w:szCs w:val="24"/>
      <w:lang w:val="ru-RU" w:eastAsia="ar-SA" w:bidi="ar-SA"/>
    </w:rPr>
  </w:style>
  <w:style w:type="character" w:customStyle="1" w:styleId="330">
    <w:name w:val="Знак3 Знак Знак3"/>
    <w:rsid w:val="00F44FBB"/>
    <w:rPr>
      <w:b/>
      <w:sz w:val="24"/>
      <w:szCs w:val="24"/>
      <w:u w:val="single"/>
      <w:lang w:val="ru-RU" w:eastAsia="ar-SA" w:bidi="ar-SA"/>
    </w:rPr>
  </w:style>
  <w:style w:type="character" w:customStyle="1" w:styleId="240">
    <w:name w:val="Знак2 Знак Знак4"/>
    <w:rsid w:val="00F44FBB"/>
    <w:rPr>
      <w:b/>
      <w:bCs/>
      <w:sz w:val="24"/>
      <w:szCs w:val="24"/>
      <w:lang w:val="ru-RU" w:eastAsia="ar-SA" w:bidi="ar-SA"/>
    </w:rPr>
  </w:style>
  <w:style w:type="character" w:customStyle="1" w:styleId="132">
    <w:name w:val="Знак1 Знак Знак3"/>
    <w:rsid w:val="00F44FBB"/>
    <w:rPr>
      <w:sz w:val="24"/>
      <w:szCs w:val="24"/>
      <w:lang w:val="ru-RU" w:eastAsia="ar-SA" w:bidi="ar-SA"/>
    </w:rPr>
  </w:style>
  <w:style w:type="paragraph" w:customStyle="1" w:styleId="241">
    <w:name w:val="Знак24"/>
    <w:basedOn w:val="a"/>
    <w:rsid w:val="00F44FBB"/>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3">
    <w:name w:val="Знак1 Знак Знак Знак Знак Знак Знак Знак Знак1 Char3"/>
    <w:basedOn w:val="a"/>
    <w:rsid w:val="00F44FBB"/>
    <w:pPr>
      <w:spacing w:after="160" w:line="240" w:lineRule="exact"/>
    </w:pPr>
    <w:rPr>
      <w:rFonts w:ascii="Verdana" w:hAnsi="Verdana"/>
      <w:sz w:val="20"/>
      <w:szCs w:val="20"/>
      <w:lang w:val="en-US" w:eastAsia="en-US"/>
    </w:rPr>
  </w:style>
  <w:style w:type="character" w:customStyle="1" w:styleId="submenu-table">
    <w:name w:val="submenu-table"/>
    <w:basedOn w:val="a1"/>
    <w:rsid w:val="00F44FBB"/>
  </w:style>
  <w:style w:type="paragraph" w:customStyle="1" w:styleId="21e">
    <w:name w:val="Название объекта21"/>
    <w:basedOn w:val="a"/>
    <w:rsid w:val="00F44FBB"/>
    <w:pPr>
      <w:suppressAutoHyphens/>
      <w:spacing w:line="360" w:lineRule="auto"/>
      <w:ind w:left="1080" w:firstLine="709"/>
      <w:jc w:val="both"/>
    </w:pPr>
    <w:rPr>
      <w:rFonts w:ascii="Arial" w:hAnsi="Arial" w:cs="Arial"/>
      <w:spacing w:val="-5"/>
      <w:sz w:val="20"/>
      <w:szCs w:val="20"/>
      <w:lang w:eastAsia="ar-SA"/>
    </w:rPr>
  </w:style>
  <w:style w:type="character" w:customStyle="1" w:styleId="3e">
    <w:name w:val="Знак Знак Знак Знак3"/>
    <w:rsid w:val="00F44FBB"/>
    <w:rPr>
      <w:sz w:val="24"/>
      <w:szCs w:val="24"/>
      <w:lang w:val="ru-RU" w:eastAsia="ar-SA" w:bidi="ar-SA"/>
    </w:rPr>
  </w:style>
  <w:style w:type="character" w:customStyle="1" w:styleId="55">
    <w:name w:val="Знак5"/>
    <w:rsid w:val="00F44FBB"/>
    <w:rPr>
      <w:sz w:val="24"/>
      <w:szCs w:val="24"/>
      <w:lang w:val="ru-RU" w:eastAsia="ar-SA" w:bidi="ar-SA"/>
    </w:rPr>
  </w:style>
  <w:style w:type="paragraph" w:customStyle="1" w:styleId="2110">
    <w:name w:val="Основной текст 211"/>
    <w:basedOn w:val="a"/>
    <w:rsid w:val="00F44FBB"/>
    <w:pPr>
      <w:suppressAutoHyphens/>
      <w:spacing w:line="360" w:lineRule="auto"/>
      <w:ind w:firstLine="709"/>
      <w:jc w:val="center"/>
    </w:pPr>
    <w:rPr>
      <w:b/>
      <w:bCs/>
      <w:caps/>
      <w:sz w:val="24"/>
      <w:szCs w:val="24"/>
      <w:lang w:eastAsia="ar-SA"/>
    </w:rPr>
  </w:style>
  <w:style w:type="paragraph" w:customStyle="1" w:styleId="2111">
    <w:name w:val="Основной текст с отступом 211"/>
    <w:basedOn w:val="a"/>
    <w:rsid w:val="00F44FBB"/>
    <w:pPr>
      <w:suppressAutoHyphens/>
      <w:spacing w:line="360" w:lineRule="auto"/>
      <w:ind w:left="360" w:firstLine="709"/>
      <w:jc w:val="center"/>
    </w:pPr>
    <w:rPr>
      <w:b/>
      <w:bCs/>
      <w:caps/>
      <w:sz w:val="24"/>
      <w:szCs w:val="24"/>
      <w:lang w:eastAsia="ar-SA"/>
    </w:rPr>
  </w:style>
  <w:style w:type="paragraph" w:customStyle="1" w:styleId="232">
    <w:name w:val="Знак23"/>
    <w:basedOn w:val="a"/>
    <w:rsid w:val="00F44FBB"/>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2">
    <w:name w:val="Знак1 Знак Знак Знак Знак Знак Знак Знак Знак1 Char2"/>
    <w:basedOn w:val="a"/>
    <w:rsid w:val="00F44FBB"/>
    <w:pPr>
      <w:spacing w:after="160" w:line="240" w:lineRule="exact"/>
    </w:pPr>
    <w:rPr>
      <w:rFonts w:ascii="Verdana" w:hAnsi="Verdana"/>
      <w:sz w:val="20"/>
      <w:szCs w:val="20"/>
      <w:lang w:val="en-US" w:eastAsia="en-US"/>
    </w:rPr>
  </w:style>
  <w:style w:type="character" w:customStyle="1" w:styleId="123">
    <w:name w:val="Знак12"/>
    <w:rsid w:val="00F44FBB"/>
    <w:rPr>
      <w:rFonts w:ascii="Arial" w:hAnsi="Arial" w:cs="Arial" w:hint="default"/>
      <w:b/>
      <w:bCs/>
      <w:i/>
      <w:iCs/>
      <w:sz w:val="28"/>
      <w:szCs w:val="28"/>
      <w:lang w:val="ru-RU" w:eastAsia="ar-SA" w:bidi="ar-SA"/>
    </w:rPr>
  </w:style>
  <w:style w:type="character" w:customStyle="1" w:styleId="124">
    <w:name w:val="Знак Знак12"/>
    <w:rsid w:val="00F44FBB"/>
    <w:rPr>
      <w:sz w:val="24"/>
      <w:szCs w:val="24"/>
      <w:u w:val="single"/>
      <w:lang w:val="ru-RU" w:eastAsia="ar-SA" w:bidi="ar-SA"/>
    </w:rPr>
  </w:style>
  <w:style w:type="character" w:customStyle="1" w:styleId="2122">
    <w:name w:val="Знак2 Знак Знак12"/>
    <w:rsid w:val="00F44FBB"/>
    <w:rPr>
      <w:rFonts w:ascii="Arial" w:hAnsi="Arial" w:cs="Arial" w:hint="default"/>
      <w:b/>
      <w:bCs/>
      <w:i/>
      <w:iCs/>
      <w:sz w:val="28"/>
      <w:szCs w:val="28"/>
      <w:lang w:val="ru-RU" w:eastAsia="ar-SA" w:bidi="ar-SA"/>
    </w:rPr>
  </w:style>
  <w:style w:type="character" w:customStyle="1" w:styleId="320">
    <w:name w:val="Знак3 Знак Знак2"/>
    <w:rsid w:val="00F44FBB"/>
    <w:rPr>
      <w:b/>
      <w:bCs w:val="0"/>
      <w:sz w:val="24"/>
      <w:szCs w:val="24"/>
      <w:u w:val="single"/>
      <w:lang w:val="ru-RU" w:eastAsia="ar-SA" w:bidi="ar-SA"/>
    </w:rPr>
  </w:style>
  <w:style w:type="character" w:customStyle="1" w:styleId="233">
    <w:name w:val="Знак2 Знак Знак3"/>
    <w:rsid w:val="00F44FBB"/>
    <w:rPr>
      <w:b/>
      <w:bCs/>
      <w:sz w:val="24"/>
      <w:szCs w:val="24"/>
      <w:lang w:val="ru-RU" w:eastAsia="ar-SA" w:bidi="ar-SA"/>
    </w:rPr>
  </w:style>
  <w:style w:type="character" w:customStyle="1" w:styleId="125">
    <w:name w:val="Знак1 Знак Знак2"/>
    <w:rsid w:val="00F44FBB"/>
    <w:rPr>
      <w:sz w:val="24"/>
      <w:szCs w:val="24"/>
      <w:lang w:val="ru-RU" w:eastAsia="ar-SA" w:bidi="ar-SA"/>
    </w:rPr>
  </w:style>
  <w:style w:type="paragraph" w:customStyle="1" w:styleId="111">
    <w:name w:val="Обычный11"/>
    <w:rsid w:val="00F44FBB"/>
    <w:rPr>
      <w:sz w:val="28"/>
    </w:rPr>
  </w:style>
  <w:style w:type="paragraph" w:customStyle="1" w:styleId="112">
    <w:name w:val="Основной текст11"/>
    <w:basedOn w:val="111"/>
    <w:rsid w:val="00F44FBB"/>
    <w:pPr>
      <w:snapToGrid w:val="0"/>
      <w:jc w:val="both"/>
    </w:pPr>
    <w:rPr>
      <w:rFonts w:ascii="a_Timer" w:hAnsi="a_Timer"/>
    </w:rPr>
  </w:style>
  <w:style w:type="paragraph" w:customStyle="1" w:styleId="21f">
    <w:name w:val="Цитата21"/>
    <w:basedOn w:val="a"/>
    <w:rsid w:val="00F44FBB"/>
    <w:pPr>
      <w:suppressAutoHyphens/>
      <w:spacing w:line="360" w:lineRule="auto"/>
      <w:ind w:left="526" w:right="43" w:firstLine="709"/>
      <w:jc w:val="both"/>
    </w:pPr>
    <w:rPr>
      <w:szCs w:val="20"/>
      <w:lang w:eastAsia="ar-SA"/>
    </w:rPr>
  </w:style>
  <w:style w:type="paragraph" w:customStyle="1" w:styleId="21f0">
    <w:name w:val="Маркированный список21"/>
    <w:basedOn w:val="a"/>
    <w:rsid w:val="00F44FBB"/>
    <w:pPr>
      <w:suppressAutoHyphens/>
      <w:spacing w:before="280" w:after="280" w:line="360" w:lineRule="auto"/>
      <w:ind w:firstLine="709"/>
      <w:jc w:val="both"/>
    </w:pPr>
    <w:rPr>
      <w:szCs w:val="24"/>
      <w:lang w:eastAsia="ar-SA"/>
    </w:rPr>
  </w:style>
  <w:style w:type="paragraph" w:customStyle="1" w:styleId="21f1">
    <w:name w:val="Нумерованный список21"/>
    <w:basedOn w:val="a"/>
    <w:rsid w:val="00F44FBB"/>
    <w:pPr>
      <w:suppressAutoHyphens/>
      <w:spacing w:before="280" w:after="280" w:line="360" w:lineRule="auto"/>
      <w:ind w:firstLine="709"/>
      <w:jc w:val="both"/>
    </w:pPr>
    <w:rPr>
      <w:szCs w:val="24"/>
      <w:lang w:eastAsia="ar-SA"/>
    </w:rPr>
  </w:style>
  <w:style w:type="character" w:customStyle="1" w:styleId="47">
    <w:name w:val="Знак4"/>
    <w:rsid w:val="00F44FBB"/>
    <w:rPr>
      <w:rFonts w:ascii="Arial" w:hAnsi="Arial" w:cs="Arial"/>
      <w:b/>
      <w:bCs/>
      <w:i/>
      <w:iCs/>
      <w:sz w:val="28"/>
      <w:szCs w:val="28"/>
      <w:lang w:val="ru-RU" w:eastAsia="ar-SA" w:bidi="ar-SA"/>
    </w:rPr>
  </w:style>
  <w:style w:type="character" w:customStyle="1" w:styleId="113">
    <w:name w:val="Знак11"/>
    <w:rsid w:val="00F44FBB"/>
    <w:rPr>
      <w:rFonts w:ascii="Arial" w:hAnsi="Arial" w:cs="Arial"/>
      <w:b/>
      <w:bCs/>
      <w:i/>
      <w:iCs/>
      <w:sz w:val="28"/>
      <w:szCs w:val="28"/>
      <w:lang w:val="ru-RU" w:eastAsia="ar-SA" w:bidi="ar-SA"/>
    </w:rPr>
  </w:style>
  <w:style w:type="character" w:customStyle="1" w:styleId="114">
    <w:name w:val="Знак Знак11"/>
    <w:rsid w:val="00F44FBB"/>
    <w:rPr>
      <w:sz w:val="24"/>
      <w:szCs w:val="24"/>
      <w:u w:val="single"/>
      <w:lang w:val="ru-RU" w:eastAsia="ar-SA" w:bidi="ar-SA"/>
    </w:rPr>
  </w:style>
  <w:style w:type="character" w:customStyle="1" w:styleId="2112">
    <w:name w:val="Знак2 Знак Знак11"/>
    <w:rsid w:val="00F44FBB"/>
    <w:rPr>
      <w:rFonts w:ascii="Arial" w:hAnsi="Arial" w:cs="Arial"/>
      <w:b/>
      <w:bCs/>
      <w:i/>
      <w:iCs/>
      <w:sz w:val="28"/>
      <w:szCs w:val="28"/>
      <w:lang w:val="ru-RU" w:eastAsia="ar-SA" w:bidi="ar-SA"/>
    </w:rPr>
  </w:style>
  <w:style w:type="character" w:customStyle="1" w:styleId="2fa">
    <w:name w:val="Знак Знак Знак Знак2"/>
    <w:rsid w:val="00F44FBB"/>
    <w:rPr>
      <w:sz w:val="24"/>
      <w:szCs w:val="24"/>
      <w:lang w:val="ru-RU" w:eastAsia="ar-SA" w:bidi="ar-SA"/>
    </w:rPr>
  </w:style>
  <w:style w:type="character" w:customStyle="1" w:styleId="317">
    <w:name w:val="Знак3 Знак Знак1"/>
    <w:rsid w:val="00F44FBB"/>
    <w:rPr>
      <w:b/>
      <w:sz w:val="24"/>
      <w:szCs w:val="24"/>
      <w:u w:val="single"/>
      <w:lang w:val="ru-RU" w:eastAsia="ar-SA" w:bidi="ar-SA"/>
    </w:rPr>
  </w:style>
  <w:style w:type="character" w:customStyle="1" w:styleId="225">
    <w:name w:val="Знак2 Знак Знак2"/>
    <w:rsid w:val="00F44FBB"/>
    <w:rPr>
      <w:b/>
      <w:bCs/>
      <w:sz w:val="24"/>
      <w:szCs w:val="24"/>
      <w:lang w:val="ru-RU" w:eastAsia="ar-SA" w:bidi="ar-SA"/>
    </w:rPr>
  </w:style>
  <w:style w:type="character" w:customStyle="1" w:styleId="115">
    <w:name w:val="Знак1 Знак Знак1"/>
    <w:rsid w:val="00F44FBB"/>
    <w:rPr>
      <w:sz w:val="24"/>
      <w:szCs w:val="24"/>
      <w:lang w:val="ru-RU" w:eastAsia="ar-SA" w:bidi="ar-SA"/>
    </w:rPr>
  </w:style>
  <w:style w:type="paragraph" w:customStyle="1" w:styleId="226">
    <w:name w:val="Знак22"/>
    <w:basedOn w:val="a"/>
    <w:rsid w:val="00F44FBB"/>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0">
    <w:name w:val="Знак1 Знак Знак Знак Знак Знак Знак Знак Знак1 Char1"/>
    <w:basedOn w:val="a"/>
    <w:rsid w:val="00F44FBB"/>
    <w:pPr>
      <w:spacing w:after="160" w:line="240" w:lineRule="exact"/>
    </w:pPr>
    <w:rPr>
      <w:rFonts w:ascii="Verdana" w:hAnsi="Verdana"/>
      <w:sz w:val="20"/>
      <w:szCs w:val="20"/>
      <w:lang w:val="en-US" w:eastAsia="en-US"/>
    </w:rPr>
  </w:style>
  <w:style w:type="paragraph" w:customStyle="1" w:styleId="3f">
    <w:name w:val="Знак3"/>
    <w:basedOn w:val="a"/>
    <w:rsid w:val="00F44FBB"/>
    <w:rPr>
      <w:rFonts w:ascii="Verdana" w:hAnsi="Verdana" w:cs="Verdana"/>
      <w:sz w:val="20"/>
      <w:szCs w:val="20"/>
      <w:lang w:val="en-US" w:eastAsia="en-US"/>
    </w:rPr>
  </w:style>
  <w:style w:type="character" w:customStyle="1" w:styleId="searchtext">
    <w:name w:val="searchtext"/>
    <w:rsid w:val="00F44FBB"/>
  </w:style>
  <w:style w:type="table" w:customStyle="1" w:styleId="116">
    <w:name w:val="Сетка таблицы11"/>
    <w:basedOn w:val="a2"/>
    <w:next w:val="ab"/>
    <w:rsid w:val="00F44FB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0">
    <w:name w:val="Сетка таблицы3"/>
    <w:basedOn w:val="a2"/>
    <w:next w:val="ab"/>
    <w:uiPriority w:val="99"/>
    <w:rsid w:val="00F44FB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b">
    <w:name w:val="Название Знак1"/>
    <w:rsid w:val="00F44FBB"/>
    <w:rPr>
      <w:rFonts w:ascii="Cambria" w:eastAsia="Times New Roman" w:hAnsi="Cambria" w:cs="Times New Roman"/>
      <w:color w:val="17365D"/>
      <w:spacing w:val="5"/>
      <w:kern w:val="28"/>
      <w:sz w:val="52"/>
      <w:szCs w:val="52"/>
    </w:rPr>
  </w:style>
  <w:style w:type="character" w:customStyle="1" w:styleId="1fffc">
    <w:name w:val="Подзаголовок Знак1"/>
    <w:rsid w:val="00F44FBB"/>
    <w:rPr>
      <w:rFonts w:ascii="Cambria" w:eastAsia="Times New Roman" w:hAnsi="Cambria" w:cs="Times New Roman"/>
      <w:i/>
      <w:iCs/>
      <w:color w:val="4F81BD"/>
      <w:spacing w:val="15"/>
      <w:sz w:val="24"/>
      <w:szCs w:val="24"/>
    </w:rPr>
  </w:style>
  <w:style w:type="character" w:customStyle="1" w:styleId="1fffd">
    <w:name w:val="Нижний колонтитул Знак1"/>
    <w:uiPriority w:val="99"/>
    <w:semiHidden/>
    <w:rsid w:val="00F44FBB"/>
    <w:rPr>
      <w:sz w:val="28"/>
      <w:szCs w:val="28"/>
    </w:rPr>
  </w:style>
  <w:style w:type="character" w:customStyle="1" w:styleId="1fffe">
    <w:name w:val="Основной текст с отступом Знак1"/>
    <w:semiHidden/>
    <w:rsid w:val="00F44FBB"/>
    <w:rPr>
      <w:sz w:val="28"/>
      <w:szCs w:val="28"/>
    </w:rPr>
  </w:style>
  <w:style w:type="character" w:customStyle="1" w:styleId="710">
    <w:name w:val="Заголовок 7 Знак1"/>
    <w:semiHidden/>
    <w:rsid w:val="00F44FBB"/>
    <w:rPr>
      <w:rFonts w:ascii="Cambria" w:eastAsia="Times New Roman" w:hAnsi="Cambria" w:cs="Times New Roman"/>
      <w:i/>
      <w:iCs/>
      <w:color w:val="404040"/>
      <w:sz w:val="28"/>
      <w:szCs w:val="28"/>
    </w:rPr>
  </w:style>
  <w:style w:type="character" w:customStyle="1" w:styleId="81">
    <w:name w:val="Заголовок 8 Знак1"/>
    <w:semiHidden/>
    <w:rsid w:val="00F44FBB"/>
    <w:rPr>
      <w:rFonts w:ascii="Cambria" w:eastAsia="Times New Roman" w:hAnsi="Cambria" w:cs="Times New Roman"/>
      <w:color w:val="404040"/>
    </w:rPr>
  </w:style>
  <w:style w:type="character" w:customStyle="1" w:styleId="91">
    <w:name w:val="Заголовок 9 Знак1"/>
    <w:semiHidden/>
    <w:rsid w:val="00F44FBB"/>
    <w:rPr>
      <w:rFonts w:ascii="Cambria" w:eastAsia="Times New Roman" w:hAnsi="Cambria" w:cs="Times New Roman"/>
      <w:i/>
      <w:iCs/>
      <w:color w:val="404040"/>
    </w:rPr>
  </w:style>
  <w:style w:type="character" w:customStyle="1" w:styleId="21f2">
    <w:name w:val="Основной текст с отступом 2 Знак1"/>
    <w:uiPriority w:val="99"/>
    <w:semiHidden/>
    <w:rsid w:val="00F44FBB"/>
    <w:rPr>
      <w:sz w:val="28"/>
      <w:szCs w:val="28"/>
    </w:rPr>
  </w:style>
  <w:style w:type="character" w:customStyle="1" w:styleId="318">
    <w:name w:val="Основной текст с отступом 3 Знак1"/>
    <w:semiHidden/>
    <w:rsid w:val="00F44FBB"/>
    <w:rPr>
      <w:sz w:val="16"/>
      <w:szCs w:val="16"/>
    </w:rPr>
  </w:style>
  <w:style w:type="character" w:customStyle="1" w:styleId="1ffff">
    <w:name w:val="Электронная подпись Знак1"/>
    <w:semiHidden/>
    <w:rsid w:val="00F44FBB"/>
    <w:rPr>
      <w:sz w:val="28"/>
      <w:szCs w:val="28"/>
    </w:rPr>
  </w:style>
  <w:style w:type="character" w:customStyle="1" w:styleId="1ffff0">
    <w:name w:val="Текст Знак1"/>
    <w:uiPriority w:val="99"/>
    <w:semiHidden/>
    <w:rsid w:val="00F44FBB"/>
    <w:rPr>
      <w:rFonts w:ascii="Consolas" w:hAnsi="Consolas" w:cs="Consolas"/>
      <w:sz w:val="21"/>
      <w:szCs w:val="21"/>
    </w:rPr>
  </w:style>
  <w:style w:type="character" w:customStyle="1" w:styleId="319">
    <w:name w:val="Основной текст 3 Знак1"/>
    <w:uiPriority w:val="99"/>
    <w:semiHidden/>
    <w:rsid w:val="00F44FBB"/>
    <w:rPr>
      <w:sz w:val="16"/>
      <w:szCs w:val="16"/>
    </w:rPr>
  </w:style>
  <w:style w:type="character" w:customStyle="1" w:styleId="1ffff1">
    <w:name w:val="Текст сноски Знак1"/>
    <w:basedOn w:val="a1"/>
    <w:semiHidden/>
    <w:rsid w:val="00F44FBB"/>
  </w:style>
  <w:style w:type="table" w:customStyle="1" w:styleId="1110">
    <w:name w:val="Сетка таблицы111"/>
    <w:basedOn w:val="a2"/>
    <w:uiPriority w:val="59"/>
    <w:rsid w:val="00F44FBB"/>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extended-textshort">
    <w:name w:val="extended-text__short"/>
    <w:basedOn w:val="a1"/>
    <w:rsid w:val="00F44FBB"/>
  </w:style>
  <w:style w:type="table" w:styleId="-3">
    <w:name w:val="Light List Accent 3"/>
    <w:basedOn w:val="a2"/>
    <w:uiPriority w:val="61"/>
    <w:rsid w:val="00F44FBB"/>
    <w:rPr>
      <w:rFonts w:asciiTheme="minorHAnsi" w:eastAsiaTheme="minorEastAsia" w:hAnsiTheme="minorHAnsi" w:cstheme="minorBidi"/>
      <w:sz w:val="22"/>
      <w:szCs w:val="22"/>
      <w:lang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50102397">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301884">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31975622">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490559002">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44043723">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7536201">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799594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879325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6632644">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625219">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04053076">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49687312">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2686264">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5228703">
      <w:bodyDiv w:val="1"/>
      <w:marLeft w:val="0"/>
      <w:marRight w:val="0"/>
      <w:marTop w:val="0"/>
      <w:marBottom w:val="0"/>
      <w:divBdr>
        <w:top w:val="none" w:sz="0" w:space="0" w:color="auto"/>
        <w:left w:val="none" w:sz="0" w:space="0" w:color="auto"/>
        <w:bottom w:val="none" w:sz="0" w:space="0" w:color="auto"/>
        <w:right w:val="none" w:sz="0" w:space="0" w:color="auto"/>
      </w:divBdr>
    </w:div>
    <w:div w:id="1633704970">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09604417">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1120380">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898737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16223075">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79983854">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22187266">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file:///\\SUN\content\act\9eb01b3e-71bb-493e-bfcc-afa632280a13.doc" TargetMode="External"/><Relationship Id="rId18" Type="http://schemas.openxmlformats.org/officeDocument/2006/relationships/hyperlink" Target="consultantplus://offline/ref=89C1FB3006BF137D1B39118AA7128044E25309B0CDBE9B256767AF0639C4E387392ABF51EF0DCA255B28BFE331P6J" TargetMode="Externa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file:///\\SUN\content\act\eeb0f63a-72d5-4556-87b9-dc58483f0422.doc" TargetMode="External"/><Relationship Id="rId17" Type="http://schemas.openxmlformats.org/officeDocument/2006/relationships/hyperlink" Target="http://www.nvraion.ru" TargetMode="External"/><Relationship Id="rId2" Type="http://schemas.openxmlformats.org/officeDocument/2006/relationships/numbering" Target="numbering.xml"/><Relationship Id="rId16" Type="http://schemas.openxmlformats.org/officeDocument/2006/relationships/hyperlink" Target="file:///\\SUN\content\act\3453ee92-dda0-4c37-af51-f029fc360cf2.doc"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SUN\content\act\d768d1d4-4d88-4ab4-983a-a161e3ad2950.doc" TargetMode="External"/><Relationship Id="rId5" Type="http://schemas.openxmlformats.org/officeDocument/2006/relationships/webSettings" Target="webSettings.xml"/><Relationship Id="rId15" Type="http://schemas.openxmlformats.org/officeDocument/2006/relationships/hyperlink" Target="file:///\\SUN\content\act\4be1f3f0-6bf8-44ad-80c4-ce68298f7465.doc" TargetMode="External"/><Relationship Id="rId23" Type="http://schemas.openxmlformats.org/officeDocument/2006/relationships/theme" Target="theme/theme1.xml"/><Relationship Id="rId10" Type="http://schemas.openxmlformats.org/officeDocument/2006/relationships/hyperlink" Target="file:///\\SUN\content\act\1942afbd-4c52-4e41-bc69-0f8219495985.doc" TargetMode="External"/><Relationship Id="rId19" Type="http://schemas.openxmlformats.org/officeDocument/2006/relationships/hyperlink" Target="consultantplus://offline/ref=576E44CD341F264D385E0981833495740D69682F0881B2491323522104642E19202542250771CD89C12F6B9EhAkAF" TargetMode="External"/><Relationship Id="rId4" Type="http://schemas.openxmlformats.org/officeDocument/2006/relationships/settings" Target="settings.xml"/><Relationship Id="rId9" Type="http://schemas.openxmlformats.org/officeDocument/2006/relationships/hyperlink" Target="consultantplus://offline/ref=2948A3FD647C03241B0A50295AB4DE9B6FCDFBB42E15E405BEAD8788576715BAC9E75DE62373EC8F91ADEB2EtDc6L" TargetMode="External"/><Relationship Id="rId14" Type="http://schemas.openxmlformats.org/officeDocument/2006/relationships/hyperlink" Target="file:///\\SUN\content\act\d758b670-6ba7-40cb-9218-15b53b578062.doc"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4E4C77-963F-4FF8-B3C5-5C4BE99FF2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23</Pages>
  <Words>5105</Words>
  <Characters>29103</Characters>
  <Application>Microsoft Office Word</Application>
  <DocSecurity>0</DocSecurity>
  <Lines>242</Lines>
  <Paragraphs>68</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34140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Рамазанова Елена Николаевна</cp:lastModifiedBy>
  <cp:revision>2</cp:revision>
  <cp:lastPrinted>2019-09-16T06:08:00Z</cp:lastPrinted>
  <dcterms:created xsi:type="dcterms:W3CDTF">2020-12-23T06:18:00Z</dcterms:created>
  <dcterms:modified xsi:type="dcterms:W3CDTF">2020-12-23T06:18:00Z</dcterms:modified>
</cp:coreProperties>
</file>